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rFonts w:ascii="Times New Roman" w:hAnsi="Times New Roman" w:cs="Times New Roman"/>
          <w:color w:val="1F4E79" w:themeColor="accent1" w:themeShade="80"/>
          <w:sz w:val="40"/>
        </w:rPr>
      </w:pPr>
      <w:bookmarkStart w:id="0" w:name="_Toc129637874"/>
      <w:bookmarkStart w:id="1" w:name="_Toc129222226"/>
      <w:bookmarkStart w:id="2" w:name="_Toc129637384"/>
      <w:bookmarkStart w:id="3" w:name="_Toc129637760"/>
      <w:bookmarkStart w:id="4" w:name="_Toc129637423"/>
      <w:r>
        <w:rPr>
          <w:rStyle w:val="7"/>
          <w:rFonts w:ascii="Times New Roman" w:hAnsi="Times New Roman" w:cs="Times New Roman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autorizacije korisnika</w:t>
      </w:r>
    </w:p>
    <w:p/>
    <w:p>
      <w:pPr>
        <w:jc w:val="center"/>
      </w:pPr>
      <w:r>
        <w:drawing>
          <wp:inline distT="0" distB="0" distL="0" distR="0">
            <wp:extent cx="252793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1.1</w:t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prve stavke primarnog toka nakon formalne inspekcije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autorizacije korisnika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6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6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6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autorizaciji (logovanju) korisnika.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/>
                <w:bCs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autorizacije korisnika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pStyle w:val="17"/>
        <w:spacing w:after="0" w:line="276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</w:t>
      </w:r>
      <w:r>
        <w:rPr>
          <w:rFonts w:hint="default" w:ascii="Times New Roman" w:hAnsi="Times New Roman" w:cs="Times New Roman"/>
          <w:sz w:val="28"/>
          <w:lang w:val="en-US"/>
        </w:rPr>
        <w:t>i</w:t>
      </w:r>
      <w:bookmarkStart w:id="5" w:name="_GoBack"/>
      <w:bookmarkEnd w:id="5"/>
      <w:r>
        <w:rPr>
          <w:rFonts w:ascii="Times New Roman" w:hAnsi="Times New Roman" w:cs="Times New Roman"/>
          <w:sz w:val="28"/>
        </w:rPr>
        <w:t>strovani korisnici se autorizuju unošenjem korisničkog imena i lozinke. Ovi podaci moraju da se poklope sa postojećim podacima o korisnicima u bazi podataka. Nakon potvrđene autorizacije ovi korisnici mogu da koriste sve druge funkcionalnosti specifične za registrovanog korisnika. Autorizacija može biti neuspešna usled pogrešno unetih kredencijala i u tom slučaju funkcionalnost se ponavlja.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(gost) se nalazi na početnoj strani i bira opciju iz navbara “Moj profil”-&gt;</w:t>
      </w:r>
      <w:r>
        <w:rPr>
          <w:rFonts w:ascii="Times New Roman" w:hAnsi="Times New Roman" w:cs="Times New Roman"/>
          <w:sz w:val="28"/>
          <w:szCs w:val="28"/>
          <w:lang w:val="sr-Latn-RS"/>
        </w:rPr>
        <w:t>“Prijavi se“ i otvara se stranica</w:t>
      </w:r>
      <w:r>
        <w:rPr>
          <w:rFonts w:ascii="Times New Roman" w:hAnsi="Times New Roman" w:cs="Times New Roman"/>
          <w:sz w:val="28"/>
          <w:szCs w:val="28"/>
        </w:rPr>
        <w:t xml:space="preserve"> gde je prikazana forma za prijavu.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unosi tražene podatke (korisničko ime i lozinku).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pritiska dugme “Prijavi me”.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Prelazi se na stranu na kojoj se nalaze oglasi.</w:t>
      </w:r>
    </w:p>
    <w:p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Napomena</w:t>
      </w:r>
      <w:r>
        <w:rPr>
          <w:rFonts w:ascii="Times New Roman" w:hAnsi="Times New Roman" w:cs="Times New Roman"/>
          <w:sz w:val="28"/>
          <w:szCs w:val="28"/>
        </w:rPr>
        <w:t>: Korisnik iz bilo kog koraka može da pritisne dugme “Registruj se” ili “Nastavi kao gost”.</w:t>
      </w:r>
    </w:p>
    <w:p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Alternativni tokovi</w:t>
      </w:r>
      <w:r>
        <w:rPr>
          <w:rFonts w:ascii="Times New Roman" w:hAnsi="Times New Roman" w:cs="Times New Roman"/>
          <w:sz w:val="28"/>
        </w:rPr>
        <w:t>:</w:t>
      </w:r>
    </w:p>
    <w:p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3.a) Korisnik nije popunio sva polja forme.</w:t>
      </w:r>
    </w:p>
    <w:p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Pojavljuje se poruka “Morate popuniti sva polja forme”, povratak na korak 2.</w:t>
      </w:r>
    </w:p>
    <w:p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>
      <w:pPr>
        <w:spacing w:line="276" w:lineRule="auto"/>
        <w:rPr>
          <w:rFonts w:ascii="Times New Roman" w:hAnsi="Times New Roman" w:cs="Times New Roman"/>
          <w:sz w:val="28"/>
        </w:rPr>
      </w:pPr>
    </w:p>
    <w:p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3.b) Zahtev za kreiranje korisničkog naloga sa datim korisničkim imenom još uvek nije obrađen od strane administratora.</w:t>
      </w:r>
    </w:p>
    <w:p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Pojavljuje se poruka “Korisnički nalog je u fazi verifikacije, pokušajte kasnije”, povratak na korak 1. </w:t>
      </w:r>
    </w:p>
    <w:p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3.c) Ne postoji korisnički nalog sa unetim kredencijalima.</w:t>
      </w:r>
    </w:p>
    <w:p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Pojavljuje se poruka “Pogrešni kredencijali”, povratak na korak 1. </w:t>
      </w:r>
    </w:p>
    <w:p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autorizacije korisnika treba realizovati među prvim, a svakako u prvoj verziji projekta jer ona predstavlja preduslov za skoro sve ostale funkcionalnosti.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ima korisnički nalog.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Nakon uspešne autorizacije korisnik može da koriste sve druge funkcionalnosti specifične za registrovanog korisnika.</w:t>
      </w:r>
    </w:p>
    <w:p>
      <w:pPr>
        <w:rPr>
          <w:rFonts w:ascii="Times New Roman" w:hAnsi="Times New Roman" w:cs="Times New Roman"/>
          <w:sz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1A04F9"/>
    <w:rsid w:val="003C1FA6"/>
    <w:rsid w:val="004C270B"/>
    <w:rsid w:val="00606886"/>
    <w:rsid w:val="006C47D7"/>
    <w:rsid w:val="006F48CF"/>
    <w:rsid w:val="00761B02"/>
    <w:rsid w:val="00915E6E"/>
    <w:rsid w:val="00C5050E"/>
    <w:rsid w:val="00C60E01"/>
    <w:rsid w:val="00D83A97"/>
    <w:rsid w:val="00D84083"/>
    <w:rsid w:val="00F7070F"/>
    <w:rsid w:val="FFCDC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Title Char"/>
    <w:basedOn w:val="3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3"/>
    <w:link w:val="6"/>
    <w:uiPriority w:val="99"/>
  </w:style>
  <w:style w:type="character" w:customStyle="1" w:styleId="16">
    <w:name w:val="Footer Char"/>
    <w:basedOn w:val="3"/>
    <w:link w:val="5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Accent 5"/>
    <w:basedOn w:val="4"/>
    <w:qFormat/>
    <w:uiPriority w:val="51"/>
    <w:pPr>
      <w:spacing w:after="0"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424</Words>
  <Characters>2419</Characters>
  <Lines>20</Lines>
  <Paragraphs>5</Paragraphs>
  <TotalTime>29</TotalTime>
  <ScaleCrop>false</ScaleCrop>
  <LinksUpToDate>false</LinksUpToDate>
  <CharactersWithSpaces>2838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2023-03-13T23:26:00Z</dcterms:created>
  <dc:creator>Софија Марковић</dc:creator>
  <cp:lastModifiedBy>bogdan</cp:lastModifiedBy>
  <dcterms:modified xsi:type="dcterms:W3CDTF">2023-04-13T22:03:18Z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