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="276" w:lineRule="auto"/>
        <w:jc w:val="center"/>
        <w:rPr/>
      </w:pPr>
      <w:bookmarkStart w:colFirst="0" w:colLast="0" w:name="_7yvb8eeo0mzy" w:id="0"/>
      <w:bookmarkEnd w:id="0"/>
      <w:r w:rsidDel="00000000" w:rsidR="00000000" w:rsidRPr="00000000">
        <w:rPr>
          <w:rtl w:val="0"/>
        </w:rPr>
        <w:t xml:space="preserve">Проект по Интелигентни агенти с генеративен изкуствен интелект</w:t>
      </w:r>
    </w:p>
    <w:p w:rsidR="00000000" w:rsidDel="00000000" w:rsidP="00000000" w:rsidRDefault="00000000" w:rsidRPr="00000000" w14:paraId="00000002">
      <w:pPr>
        <w:pStyle w:val="Title"/>
        <w:spacing w:after="240" w:before="240" w:line="276" w:lineRule="auto"/>
        <w:jc w:val="center"/>
        <w:rPr/>
      </w:pPr>
      <w:bookmarkStart w:colFirst="0" w:colLast="0" w:name="_3mmppkxq0ie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40" w:before="240" w:line="276" w:lineRule="auto"/>
        <w:jc w:val="center"/>
        <w:rPr/>
      </w:pPr>
      <w:bookmarkStart w:colFirst="0" w:colLast="0" w:name="_ckglblw6weo0" w:id="2"/>
      <w:bookmarkEnd w:id="2"/>
      <w:r w:rsidDel="00000000" w:rsidR="00000000" w:rsidRPr="00000000">
        <w:rPr>
          <w:rtl w:val="0"/>
        </w:rPr>
        <w:t xml:space="preserve">Тема: Sound Recognizer</w:t>
      </w:r>
    </w:p>
    <w:p w:rsidR="00000000" w:rsidDel="00000000" w:rsidP="00000000" w:rsidRDefault="00000000" w:rsidRPr="00000000" w14:paraId="00000004">
      <w:pPr>
        <w:pStyle w:val="Title"/>
        <w:spacing w:after="240" w:before="240" w:line="276" w:lineRule="auto"/>
        <w:jc w:val="center"/>
        <w:rPr/>
      </w:pPr>
      <w:bookmarkStart w:colFirst="0" w:colLast="0" w:name="_iorwmmruhz1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40" w:before="240" w:line="276" w:lineRule="auto"/>
        <w:jc w:val="center"/>
        <w:rPr/>
      </w:pPr>
      <w:bookmarkStart w:colFirst="0" w:colLast="0" w:name="_xhleinktwuh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240" w:before="240" w:line="276" w:lineRule="auto"/>
        <w:jc w:val="center"/>
        <w:rPr/>
      </w:pPr>
      <w:bookmarkStart w:colFirst="0" w:colLast="0" w:name="_vo5i0zo933y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240" w:before="240" w:line="276" w:lineRule="auto"/>
        <w:jc w:val="center"/>
        <w:rPr/>
      </w:pPr>
      <w:bookmarkStart w:colFirst="0" w:colLast="0" w:name="_hzwpebgd2rp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240" w:before="240" w:line="276" w:lineRule="auto"/>
        <w:jc w:val="center"/>
        <w:rPr/>
      </w:pPr>
      <w:bookmarkStart w:colFirst="0" w:colLast="0" w:name="_6bpy3s9n2oif" w:id="7"/>
      <w:bookmarkEnd w:id="7"/>
      <w:r w:rsidDel="00000000" w:rsidR="00000000" w:rsidRPr="00000000">
        <w:rPr>
          <w:rtl w:val="0"/>
        </w:rPr>
        <w:t xml:space="preserve">Изготвен от: Богдан Миронов 0MI080002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240" w:before="240" w:line="276" w:lineRule="auto"/>
        <w:rPr/>
      </w:pPr>
      <w:bookmarkStart w:colFirst="0" w:colLast="0" w:name="_tv37e66jknkj" w:id="8"/>
      <w:bookmarkEnd w:id="8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after="0" w:before="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bpy3s9n2oi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1 Увод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2 Разпознаване на Аудио/Текст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3 Проектиране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4 Реализация, тестване/експерименти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4.1 Използвани технологии, платформи и библиотеки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4.2 Реализация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ruot8i7lus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4.3 Резултати</w:t>
            </w:r>
          </w:hyperlink>
          <w:hyperlink w:anchor="_qruot8i7lus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5 Заключение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6 Използвана литература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spacing w:after="240" w:before="240" w:line="276" w:lineRule="auto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9"/>
        </w:numPr>
        <w:spacing w:after="280" w:before="280" w:line="276" w:lineRule="auto"/>
        <w:ind w:left="432" w:hanging="432"/>
        <w:rPr/>
      </w:pPr>
      <w:bookmarkStart w:colFirst="0" w:colLast="0" w:name="_gjdgxs" w:id="9"/>
      <w:bookmarkEnd w:id="9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Увод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720"/>
        <w:rPr/>
      </w:pPr>
      <w:bookmarkStart w:colFirst="0" w:colLast="0" w:name="_30j0zll" w:id="10"/>
      <w:bookmarkEnd w:id="10"/>
      <w:r w:rsidDel="00000000" w:rsidR="00000000" w:rsidRPr="00000000">
        <w:rPr>
          <w:rtl w:val="0"/>
        </w:rPr>
        <w:t xml:space="preserve">Система, която разпознава текста от аудио записи и го класифицира като “задача”, “напомняне”, “бележка”, “събитие”.</w:t>
      </w:r>
    </w:p>
    <w:p w:rsidR="00000000" w:rsidDel="00000000" w:rsidP="00000000" w:rsidRDefault="00000000" w:rsidRPr="00000000" w14:paraId="00000018">
      <w:pPr>
        <w:spacing w:line="276" w:lineRule="auto"/>
        <w:ind w:firstLine="720"/>
        <w:rPr/>
      </w:pPr>
      <w:bookmarkStart w:colFirst="0" w:colLast="0" w:name="_30j0zll" w:id="10"/>
      <w:bookmarkEnd w:id="10"/>
      <w:r w:rsidDel="00000000" w:rsidR="00000000" w:rsidRPr="00000000">
        <w:rPr>
          <w:rtl w:val="0"/>
        </w:rPr>
        <w:t xml:space="preserve">Целта на системата е да улесни организацията на ежедневието на даден човек. Когато му се отвори нова задача, сети се за проект или го поканят на събитие, той да може бързо и лесно да опише на телефона си какво трябва да направи. След което системата разпознава и класифицира текста, което ще позволи на устройството само да запише в календар каквото е нужно.</w:t>
      </w:r>
    </w:p>
    <w:p w:rsidR="00000000" w:rsidDel="00000000" w:rsidP="00000000" w:rsidRDefault="00000000" w:rsidRPr="00000000" w14:paraId="00000019">
      <w:pPr>
        <w:spacing w:line="276" w:lineRule="auto"/>
        <w:rPr/>
      </w:pPr>
      <w:bookmarkStart w:colFirst="0" w:colLast="0" w:name="_30j0zl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9"/>
        </w:numPr>
        <w:spacing w:after="280" w:before="280" w:line="276" w:lineRule="auto"/>
        <w:ind w:left="432" w:hanging="432"/>
        <w:rPr/>
      </w:pPr>
      <w:r w:rsidDel="00000000" w:rsidR="00000000" w:rsidRPr="00000000">
        <w:rPr>
          <w:rtl w:val="0"/>
        </w:rPr>
        <w:t xml:space="preserve">Разпознаване на Аудио/Текст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Автоматично разпознаване на реч (ASR) – преобразуване на говор в текст чрез невронни мрежи. Разработвани са софтуери за разпознаване на реч с различни цели, но най-често е с цел писане на записки или документи: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Speechnotes [1]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Dictation [2]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Talktyper [3]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Voxsci [4]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Whisper [5]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За да се разпознава текст от алгоритми за машинно обучение той трябва да се векторизира - процес на преобразуване на текстови данни в числов формат. Съществуват различни методи за векторизация на текст: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Bag of words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Създава се речник от уникални думи в корпуса, след което всяко изречение или документ се представя като вектор, указващ присъствието или отсъствието на тези думи.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TF-IDF (Term Frequency-Inverse Document Frequency):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Отчита не само присъствието на думи, но и тяхната честота в даден документ спрямо честотата им в целия корпус. Така се намалява влиянието на общи думи и се подчертават по-значимите термини.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Word Embeddings (Word2Vec, GloVe):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Тези техники използват невронни мрежи за създаване на векторни представяния на думи, които улавят семантичните и синтактичните им свойства. 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Трансформър модели (BERT, GPT)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9"/>
        </w:numPr>
        <w:spacing w:after="280" w:before="280" w:line="276" w:lineRule="auto"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Проектиране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rPr/>
      </w:pPr>
      <w:bookmarkStart w:colFirst="0" w:colLast="0" w:name="_3znysh7" w:id="11"/>
      <w:bookmarkEnd w:id="11"/>
      <w:r w:rsidDel="00000000" w:rsidR="00000000" w:rsidRPr="00000000">
        <w:rPr>
          <w:rtl w:val="0"/>
        </w:rPr>
        <w:t xml:space="preserve">Проектът включва няколко основни компонента: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u w:val="none"/>
        </w:rPr>
      </w:pPr>
      <w:bookmarkStart w:colFirst="0" w:colLast="0" w:name="_3znysh7" w:id="11"/>
      <w:bookmarkEnd w:id="11"/>
      <w:r w:rsidDel="00000000" w:rsidR="00000000" w:rsidRPr="00000000">
        <w:rPr>
          <w:b w:val="1"/>
          <w:rtl w:val="0"/>
        </w:rPr>
        <w:t xml:space="preserve">Извличане на данни</w:t>
      </w:r>
      <w:r w:rsidDel="00000000" w:rsidR="00000000" w:rsidRPr="00000000">
        <w:rPr>
          <w:rtl w:val="0"/>
        </w:rPr>
        <w:t xml:space="preserve">: Изтегляне и зареждане на набори от данни в различни формати (CSV, JSON, Parquet).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bookmarkStart w:colFirst="0" w:colLast="0" w:name="_3znysh7" w:id="11"/>
      <w:bookmarkEnd w:id="11"/>
      <w:r w:rsidDel="00000000" w:rsidR="00000000" w:rsidRPr="00000000">
        <w:rPr>
          <w:b w:val="1"/>
          <w:rtl w:val="0"/>
        </w:rPr>
        <w:t xml:space="preserve">Предварителна обработка</w:t>
      </w:r>
      <w:r w:rsidDel="00000000" w:rsidR="00000000" w:rsidRPr="00000000">
        <w:rPr>
          <w:rtl w:val="0"/>
        </w:rPr>
        <w:t xml:space="preserve">: Преобразуване на текстовите данни в унифициран формат и създаване на етикети за класификация.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bookmarkStart w:colFirst="0" w:colLast="0" w:name="_3znysh7" w:id="11"/>
      <w:bookmarkEnd w:id="11"/>
      <w:r w:rsidDel="00000000" w:rsidR="00000000" w:rsidRPr="00000000">
        <w:rPr>
          <w:b w:val="1"/>
          <w:rtl w:val="0"/>
        </w:rPr>
        <w:t xml:space="preserve">Обучение на модел</w:t>
      </w:r>
      <w:r w:rsidDel="00000000" w:rsidR="00000000" w:rsidRPr="00000000">
        <w:rPr>
          <w:rtl w:val="0"/>
        </w:rPr>
        <w:t xml:space="preserve">: Приложение на машинно обучение за създаване на модел, който може да предсказва категории текстове.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bookmarkStart w:colFirst="0" w:colLast="0" w:name="_3znysh7" w:id="11"/>
      <w:bookmarkEnd w:id="11"/>
      <w:r w:rsidDel="00000000" w:rsidR="00000000" w:rsidRPr="00000000">
        <w:rPr>
          <w:b w:val="1"/>
          <w:rtl w:val="0"/>
        </w:rPr>
        <w:t xml:space="preserve">Анализ на резултатите</w:t>
      </w:r>
      <w:r w:rsidDel="00000000" w:rsidR="00000000" w:rsidRPr="00000000">
        <w:rPr>
          <w:rtl w:val="0"/>
        </w:rPr>
        <w:t xml:space="preserve">: Измерване на точността на модела и коригиране чрез балансиране на данните.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b w:val="1"/>
        </w:rPr>
      </w:pPr>
      <w:bookmarkStart w:colFirst="0" w:colLast="0" w:name="_o4wbhtxm2i0x" w:id="12"/>
      <w:bookmarkEnd w:id="12"/>
      <w:r w:rsidDel="00000000" w:rsidR="00000000" w:rsidRPr="00000000">
        <w:rPr>
          <w:b w:val="1"/>
          <w:rtl w:val="0"/>
        </w:rPr>
        <w:t xml:space="preserve">Интеграция на моделите в сървърна среда: </w:t>
      </w:r>
      <w:r w:rsidDel="00000000" w:rsidR="00000000" w:rsidRPr="00000000">
        <w:rPr>
          <w:rtl w:val="0"/>
        </w:rPr>
        <w:t xml:space="preserve">Двата модела са имплементирани, запазени и заредени в сървърна среда, която предоставя html сайт, с който потребителя да може да взаимодейства.</w:t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bookmarkStart w:colFirst="0" w:colLast="0" w:name="_3znysh7" w:id="11"/>
      <w:bookmarkEnd w:id="11"/>
      <w:r w:rsidDel="00000000" w:rsidR="00000000" w:rsidRPr="00000000">
        <w:rPr>
          <w:b w:val="1"/>
          <w:rtl w:val="0"/>
        </w:rPr>
        <w:t xml:space="preserve">Данни: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276" w:lineRule="auto"/>
        <w:ind w:left="720" w:hanging="360"/>
        <w:rPr/>
      </w:pPr>
      <w:bookmarkStart w:colFirst="0" w:colLast="0" w:name="_s0s7odoj5jy" w:id="13"/>
      <w:bookmarkEnd w:id="13"/>
      <w:r w:rsidDel="00000000" w:rsidR="00000000" w:rsidRPr="00000000">
        <w:rPr>
          <w:rtl w:val="0"/>
        </w:rPr>
        <w:t xml:space="preserve">TOPv2 е набор от данни за семантичен анализ, предназначен за виртуални асистенти. Той обхваща 8 домейна: аларма, събитие, съобщения, музика, навигация, напомняне, таймер и време. Наборът съдържа над 180 000 анотирани примера.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bookmarkStart w:colFirst="0" w:colLast="0" w:name="_krzzzxa0z18u" w:id="14"/>
      <w:bookmarkEnd w:id="14"/>
      <w:r w:rsidDel="00000000" w:rsidR="00000000" w:rsidRPr="00000000">
        <w:rPr>
          <w:rtl w:val="0"/>
        </w:rPr>
        <w:t xml:space="preserve">Използва се за “събитие” и “напомняне”.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240" w:line="276" w:lineRule="auto"/>
        <w:ind w:left="720" w:hanging="360"/>
      </w:pPr>
      <w:bookmarkStart w:colFirst="0" w:colLast="0" w:name="_9yuug5fv6cwp" w:id="15"/>
      <w:bookmarkEnd w:id="15"/>
      <w:r w:rsidDel="00000000" w:rsidR="00000000" w:rsidRPr="00000000">
        <w:rPr>
          <w:rtl w:val="0"/>
        </w:rPr>
        <w:t xml:space="preserve">Наборът от данни на Microsoft за местоположения и времена на изпълнение на задачи (MS-LaTTE) е колекция от 10 101 задачи. </w:t>
      </w:r>
    </w:p>
    <w:p w:rsidR="00000000" w:rsidDel="00000000" w:rsidP="00000000" w:rsidRDefault="00000000" w:rsidRPr="00000000" w14:paraId="00000034">
      <w:pPr>
        <w:spacing w:after="240" w:before="240" w:line="276" w:lineRule="auto"/>
        <w:ind w:left="720" w:firstLine="0"/>
        <w:rPr/>
      </w:pPr>
      <w:bookmarkStart w:colFirst="0" w:colLast="0" w:name="_6nbzilq7o9qc" w:id="16"/>
      <w:bookmarkEnd w:id="16"/>
      <w:r w:rsidDel="00000000" w:rsidR="00000000" w:rsidRPr="00000000">
        <w:rPr>
          <w:rtl w:val="0"/>
        </w:rPr>
        <w:t xml:space="preserve">Използва се за “задача”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240" w:line="276" w:lineRule="auto"/>
        <w:ind w:left="720" w:hanging="360"/>
      </w:pPr>
      <w:bookmarkStart w:colFirst="0" w:colLast="0" w:name="_9yuug5fv6cwp" w:id="15"/>
      <w:bookmarkEnd w:id="15"/>
      <w:r w:rsidDel="00000000" w:rsidR="00000000" w:rsidRPr="00000000">
        <w:rPr>
          <w:rtl w:val="0"/>
        </w:rPr>
        <w:t xml:space="preserve">Наборът от данни “What’s Happening LA Calendar Dataset” е хостван от град Лос Анджелис и съдържа информация за различни събития, случващи се в града. </w:t>
      </w:r>
    </w:p>
    <w:p w:rsidR="00000000" w:rsidDel="00000000" w:rsidP="00000000" w:rsidRDefault="00000000" w:rsidRPr="00000000" w14:paraId="00000036">
      <w:pPr>
        <w:spacing w:after="240" w:before="240" w:line="276" w:lineRule="auto"/>
        <w:ind w:left="720" w:firstLine="0"/>
        <w:rPr/>
      </w:pPr>
      <w:bookmarkStart w:colFirst="0" w:colLast="0" w:name="_ocurgi2jli4q" w:id="17"/>
      <w:bookmarkEnd w:id="17"/>
      <w:r w:rsidDel="00000000" w:rsidR="00000000" w:rsidRPr="00000000">
        <w:rPr>
          <w:rtl w:val="0"/>
        </w:rPr>
        <w:t xml:space="preserve">Използва се за “събитие”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240" w:line="276" w:lineRule="auto"/>
        <w:ind w:left="720" w:hanging="360"/>
      </w:pPr>
      <w:bookmarkStart w:colFirst="0" w:colLast="0" w:name="_9yuug5fv6cwp" w:id="15"/>
      <w:bookmarkEnd w:id="15"/>
      <w:r w:rsidDel="00000000" w:rsidR="00000000" w:rsidRPr="00000000">
        <w:rPr>
          <w:rtl w:val="0"/>
        </w:rPr>
        <w:t xml:space="preserve">Корпусът “Blog Authorship” се състои от събраните публикации на 19 320 блогъри, събрани от blogger.com през август 2004 г. Корпусът включва общо 681 288 публикации и над 140 милиона думи. 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/>
      </w:pPr>
      <w:bookmarkStart w:colFirst="0" w:colLast="0" w:name="_9yuug5fv6cwp" w:id="15"/>
      <w:bookmarkEnd w:id="15"/>
      <w:r w:rsidDel="00000000" w:rsidR="00000000" w:rsidRPr="00000000">
        <w:rPr>
          <w:rtl w:val="0"/>
        </w:rPr>
        <w:t xml:space="preserve">Използва се за “бележка”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/>
      </w:pPr>
      <w:bookmarkStart w:colFirst="0" w:colLast="0" w:name="_5p96xbtykmo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9"/>
        </w:numPr>
        <w:spacing w:after="280" w:before="280" w:line="276" w:lineRule="auto"/>
        <w:ind w:left="432" w:hanging="432"/>
        <w:rPr/>
      </w:pPr>
      <w:bookmarkStart w:colFirst="0" w:colLast="0" w:name="_2et92p0" w:id="19"/>
      <w:bookmarkEnd w:id="19"/>
      <w:r w:rsidDel="00000000" w:rsidR="00000000" w:rsidRPr="00000000">
        <w:rPr>
          <w:b w:val="1"/>
          <w:vertAlign w:val="baseline"/>
          <w:rtl w:val="0"/>
        </w:rPr>
        <w:t xml:space="preserve">Реализация, тестване/експерименти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9"/>
        </w:numPr>
        <w:spacing w:after="60" w:afterAutospacing="0" w:line="276" w:lineRule="auto"/>
        <w:ind w:left="576" w:hanging="576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Използвани технологии, платформи и 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60" w:beforeAutospacing="0" w:line="276" w:lineRule="auto"/>
        <w:ind w:left="720" w:hanging="360"/>
        <w:rPr>
          <w:u w:val="none"/>
        </w:rPr>
      </w:pPr>
      <w:bookmarkStart w:colFirst="0" w:colLast="0" w:name="_tyjcwt" w:id="20"/>
      <w:bookmarkEnd w:id="20"/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– основен език за обработка и анализ.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bookmarkStart w:colFirst="0" w:colLast="0" w:name="_tyjcwt" w:id="20"/>
      <w:bookmarkEnd w:id="20"/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– за манипулация на данни.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bookmarkStart w:colFirst="0" w:colLast="0" w:name="_tyjcwt" w:id="20"/>
      <w:bookmarkEnd w:id="20"/>
      <w:r w:rsidDel="00000000" w:rsidR="00000000" w:rsidRPr="00000000">
        <w:rPr>
          <w:b w:val="1"/>
          <w:rtl w:val="0"/>
        </w:rPr>
        <w:t xml:space="preserve">Hugging Face Datasets [6]</w:t>
      </w:r>
      <w:r w:rsidDel="00000000" w:rsidR="00000000" w:rsidRPr="00000000">
        <w:rPr>
          <w:rtl w:val="0"/>
        </w:rPr>
        <w:t xml:space="preserve"> – за извличане на готови корпуси.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bookmarkStart w:colFirst="0" w:colLast="0" w:name="_tyjcwt" w:id="20"/>
      <w:bookmarkEnd w:id="20"/>
      <w:r w:rsidDel="00000000" w:rsidR="00000000" w:rsidRPr="00000000">
        <w:rPr>
          <w:b w:val="1"/>
          <w:rtl w:val="0"/>
        </w:rPr>
        <w:t xml:space="preserve">Whisper AI [5]</w:t>
      </w:r>
      <w:r w:rsidDel="00000000" w:rsidR="00000000" w:rsidRPr="00000000">
        <w:rPr>
          <w:rtl w:val="0"/>
        </w:rPr>
        <w:t xml:space="preserve"> – за преобразуване на аудио в текст.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b w:val="1"/>
        </w:rPr>
      </w:pPr>
      <w:bookmarkStart w:colFirst="0" w:colLast="0" w:name="_ye33a6ntoovq" w:id="21"/>
      <w:bookmarkEnd w:id="21"/>
      <w:r w:rsidDel="00000000" w:rsidR="00000000" w:rsidRPr="00000000">
        <w:rPr>
          <w:b w:val="1"/>
          <w:rtl w:val="0"/>
        </w:rPr>
        <w:t xml:space="preserve">Flask - </w:t>
      </w:r>
      <w:r w:rsidDel="00000000" w:rsidR="00000000" w:rsidRPr="00000000">
        <w:rPr>
          <w:rtl w:val="0"/>
        </w:rPr>
        <w:t xml:space="preserve">за сървър.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b w:val="1"/>
        </w:rPr>
      </w:pPr>
      <w:bookmarkStart w:colFirst="0" w:colLast="0" w:name="_wluks4s1x7eo" w:id="22"/>
      <w:bookmarkEnd w:id="22"/>
      <w:r w:rsidDel="00000000" w:rsidR="00000000" w:rsidRPr="00000000">
        <w:rPr>
          <w:b w:val="1"/>
          <w:rtl w:val="0"/>
        </w:rPr>
        <w:t xml:space="preserve">Sqlite3 </w:t>
      </w:r>
      <w:r w:rsidDel="00000000" w:rsidR="00000000" w:rsidRPr="00000000">
        <w:rPr>
          <w:rtl w:val="0"/>
        </w:rPr>
        <w:t xml:space="preserve">- за база данни.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9"/>
        </w:numPr>
        <w:spacing w:line="276" w:lineRule="auto"/>
        <w:ind w:left="576" w:hanging="576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76" w:lineRule="auto"/>
        <w:rPr/>
      </w:pPr>
      <w:bookmarkStart w:colFirst="0" w:colLast="0" w:name="_31j709bufxsd" w:id="23"/>
      <w:bookmarkEnd w:id="23"/>
      <w:r w:rsidDel="00000000" w:rsidR="00000000" w:rsidRPr="00000000">
        <w:rPr>
          <w:rtl w:val="0"/>
        </w:rPr>
        <w:t xml:space="preserve">Проектът представлява сървърна реализация, която последователно използва два модела и връща резултата на потребителя. Така се постига система, която позволява качването на mp4 файл със запис на гласа на потребителя. След като се качи файла, той бива преработен и класифициран от моделите, след което резултата се връща на потребителя.</w:t>
      </w:r>
    </w:p>
    <w:p w:rsidR="00000000" w:rsidDel="00000000" w:rsidP="00000000" w:rsidRDefault="00000000" w:rsidRPr="00000000" w14:paraId="00000044">
      <w:pPr>
        <w:spacing w:after="240" w:before="240" w:line="276" w:lineRule="auto"/>
        <w:rPr/>
      </w:pPr>
      <w:bookmarkStart w:colFirst="0" w:colLast="0" w:name="_tror09oa74mn" w:id="24"/>
      <w:bookmarkEnd w:id="24"/>
      <w:r w:rsidDel="00000000" w:rsidR="00000000" w:rsidRPr="00000000">
        <w:rPr>
          <w:rtl w:val="0"/>
        </w:rPr>
        <w:t xml:space="preserve">Преобразуването на аудио в текст се поема от готовия модел Whisper AI [5] и изхода на модела се подава на текстовия класификатор.</w:t>
      </w:r>
    </w:p>
    <w:p w:rsidR="00000000" w:rsidDel="00000000" w:rsidP="00000000" w:rsidRDefault="00000000" w:rsidRPr="00000000" w14:paraId="00000045">
      <w:pPr>
        <w:spacing w:after="240" w:before="240" w:line="276" w:lineRule="auto"/>
        <w:rPr/>
      </w:pPr>
      <w:bookmarkStart w:colFirst="0" w:colLast="0" w:name="_3dy6vkm" w:id="25"/>
      <w:bookmarkEnd w:id="25"/>
      <w:r w:rsidDel="00000000" w:rsidR="00000000" w:rsidRPr="00000000">
        <w:rPr>
          <w:rtl w:val="0"/>
        </w:rPr>
        <w:t xml:space="preserve">Основни стъпки в реализацията на текстовия класификатор: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u w:val="none"/>
        </w:rPr>
      </w:pPr>
      <w:bookmarkStart w:colFirst="0" w:colLast="0" w:name="_3dy6vkm" w:id="25"/>
      <w:bookmarkEnd w:id="25"/>
      <w:r w:rsidDel="00000000" w:rsidR="00000000" w:rsidRPr="00000000">
        <w:rPr>
          <w:b w:val="1"/>
          <w:rtl w:val="0"/>
        </w:rPr>
        <w:t xml:space="preserve">Изтегляне на набори от данни</w:t>
      </w:r>
      <w:r w:rsidDel="00000000" w:rsidR="00000000" w:rsidRPr="00000000">
        <w:rPr>
          <w:rtl w:val="0"/>
        </w:rPr>
        <w:t xml:space="preserve">: Данните се зареждат чрез HTTP заявки или от локални файлове.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bookmarkStart w:colFirst="0" w:colLast="0" w:name="_3dy6vkm" w:id="25"/>
      <w:bookmarkEnd w:id="25"/>
      <w:r w:rsidDel="00000000" w:rsidR="00000000" w:rsidRPr="00000000">
        <w:rPr>
          <w:b w:val="1"/>
          <w:rtl w:val="0"/>
        </w:rPr>
        <w:t xml:space="preserve">Обработка и обединяване на данни</w:t>
      </w:r>
      <w:r w:rsidDel="00000000" w:rsidR="00000000" w:rsidRPr="00000000">
        <w:rPr>
          <w:rtl w:val="0"/>
        </w:rPr>
        <w:t xml:space="preserve">: Всички текстови записи се трансформират в унифициран формат.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bookmarkStart w:colFirst="0" w:colLast="0" w:name="_3dy6vkm" w:id="25"/>
      <w:bookmarkEnd w:id="25"/>
      <w:r w:rsidDel="00000000" w:rsidR="00000000" w:rsidRPr="00000000">
        <w:rPr>
          <w:b w:val="1"/>
          <w:rtl w:val="0"/>
        </w:rPr>
        <w:t xml:space="preserve">Тренировка на модел</w:t>
      </w:r>
      <w:r w:rsidDel="00000000" w:rsidR="00000000" w:rsidRPr="00000000">
        <w:rPr>
          <w:rtl w:val="0"/>
        </w:rPr>
        <w:t xml:space="preserve">: Създаване на тръбопровод за обработка на текстове и класификация.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u w:val="none"/>
        </w:rPr>
      </w:pPr>
      <w:bookmarkStart w:colFirst="0" w:colLast="0" w:name="_3dy6vkm" w:id="25"/>
      <w:bookmarkEnd w:id="25"/>
      <w:r w:rsidDel="00000000" w:rsidR="00000000" w:rsidRPr="00000000">
        <w:rPr>
          <w:b w:val="1"/>
          <w:rtl w:val="0"/>
        </w:rPr>
        <w:t xml:space="preserve">Анализ и оценка на резултатите</w:t>
      </w:r>
      <w:r w:rsidDel="00000000" w:rsidR="00000000" w:rsidRPr="00000000">
        <w:rPr>
          <w:rtl w:val="0"/>
        </w:rPr>
        <w:t xml:space="preserve">: Оценка чрез метрики като точност, отчет на класификацията и матрица на объркване.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9"/>
        </w:numPr>
        <w:spacing w:line="276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bookmarkStart w:colFirst="0" w:colLast="0" w:name="_qruot8i7lus5" w:id="26"/>
      <w:bookmarkEnd w:id="26"/>
      <w:r w:rsidDel="00000000" w:rsidR="00000000" w:rsidRPr="00000000">
        <w:rPr>
          <w:rtl w:val="0"/>
        </w:rPr>
        <w:t xml:space="preserve">Резултати </w:t>
      </w:r>
    </w:p>
    <w:p w:rsidR="00000000" w:rsidDel="00000000" w:rsidP="00000000" w:rsidRDefault="00000000" w:rsidRPr="00000000" w14:paraId="0000004B">
      <w:pPr>
        <w:ind w:left="576" w:firstLine="0"/>
        <w:rPr/>
      </w:pPr>
      <w:r w:rsidDel="00000000" w:rsidR="00000000" w:rsidRPr="00000000">
        <w:rPr>
          <w:rtl w:val="0"/>
        </w:rPr>
        <w:t xml:space="preserve">Класификатор: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accuracy: 0.9764960826804467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  <w:t xml:space="preserve"> [[1453   34    3   10]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  <w:t xml:space="preserve"> [   3 1472    2   22]</w:t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  <w:t xml:space="preserve"> [   0    3 1495    2]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 [  12   47    3 1438]]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F1-score: 0.98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9"/>
        </w:numPr>
        <w:spacing w:after="280" w:before="280" w:line="276" w:lineRule="auto"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76" w:lineRule="auto"/>
        <w:rPr/>
      </w:pPr>
      <w:bookmarkStart w:colFirst="0" w:colLast="0" w:name="_1t3h5sf" w:id="27"/>
      <w:bookmarkEnd w:id="27"/>
      <w:r w:rsidDel="00000000" w:rsidR="00000000" w:rsidRPr="00000000">
        <w:rPr>
          <w:rtl w:val="0"/>
        </w:rPr>
        <w:t xml:space="preserve">Проектът предоставя работещ модел за автоматична класификация на аудио, като използва преводач от аудио към текст и класификатор на текст.</w:t>
      </w:r>
    </w:p>
    <w:p w:rsidR="00000000" w:rsidDel="00000000" w:rsidP="00000000" w:rsidRDefault="00000000" w:rsidRPr="00000000" w14:paraId="00000055">
      <w:pPr>
        <w:spacing w:after="240" w:before="240" w:line="276" w:lineRule="auto"/>
        <w:rPr/>
      </w:pPr>
      <w:bookmarkStart w:colFirst="0" w:colLast="0" w:name="_x0cbdyk6e11" w:id="28"/>
      <w:bookmarkEnd w:id="28"/>
      <w:r w:rsidDel="00000000" w:rsidR="00000000" w:rsidRPr="00000000">
        <w:rPr>
          <w:rtl w:val="0"/>
        </w:rPr>
        <w:t xml:space="preserve">Възможни подобрения включват интеграция с външни системи за прилагане на резултатите от класификацията.</w:t>
      </w:r>
    </w:p>
    <w:p w:rsidR="00000000" w:rsidDel="00000000" w:rsidP="00000000" w:rsidRDefault="00000000" w:rsidRPr="00000000" w14:paraId="00000056">
      <w:pPr>
        <w:spacing w:line="276" w:lineRule="auto"/>
        <w:rPr/>
      </w:pPr>
      <w:bookmarkStart w:colFirst="0" w:colLast="0" w:name="_1t3h5s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9"/>
        </w:numPr>
        <w:spacing w:after="280" w:before="280" w:line="276" w:lineRule="auto"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Използвана литература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[1] -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https://speechnotes.co/?ref=cybrhome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[2] -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https://dictation.io/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[3] -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https://talktyper.com/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[4] -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https://www.voxsci.com/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[5] -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https://openai.com/index/whisper/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[6] -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https://huggingface.co/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bg-BG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31" w:hanging="43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Calibri" w:cs="Calibri" w:eastAsia="Calibri" w:hAnsi="Calibri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uggingface.co/" TargetMode="External"/><Relationship Id="rId10" Type="http://schemas.openxmlformats.org/officeDocument/2006/relationships/hyperlink" Target="https://openai.com/index/whisper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voxsci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speechnotes.co/?ref=cybrhome" TargetMode="External"/><Relationship Id="rId7" Type="http://schemas.openxmlformats.org/officeDocument/2006/relationships/hyperlink" Target="https://dictation.io/" TargetMode="External"/><Relationship Id="rId8" Type="http://schemas.openxmlformats.org/officeDocument/2006/relationships/hyperlink" Target="https://talktyp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