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C5CE" w14:textId="4EDB1BBB" w:rsidR="007832B7" w:rsidRPr="00CC25D4" w:rsidRDefault="00CC25D4" w:rsidP="00CC25D4">
      <w:pPr>
        <w:jc w:val="center"/>
        <w:rPr>
          <w:rFonts w:ascii="Arial" w:hAnsi="Arial" w:cs="Arial"/>
          <w:b/>
          <w:bCs/>
          <w:sz w:val="28"/>
          <w:szCs w:val="28"/>
        </w:rPr>
      </w:pPr>
      <w:r w:rsidRPr="00CC25D4">
        <w:rPr>
          <w:rFonts w:ascii="Arial" w:hAnsi="Arial" w:cs="Arial"/>
          <w:b/>
          <w:bCs/>
          <w:sz w:val="28"/>
          <w:szCs w:val="28"/>
        </w:rPr>
        <w:t>SE201-PRVI-DOMACI-ZADATAK</w:t>
      </w:r>
    </w:p>
    <w:p w14:paraId="15A7AB6F" w14:textId="2FA574C8" w:rsidR="00CC25D4" w:rsidRDefault="00CC25D4" w:rsidP="00F91343">
      <w:pPr>
        <w:jc w:val="center"/>
        <w:rPr>
          <w:rFonts w:ascii="Arial" w:hAnsi="Arial" w:cs="Arial"/>
          <w:sz w:val="26"/>
          <w:szCs w:val="26"/>
          <w:lang w:val="sr-Latn-RS"/>
        </w:rPr>
      </w:pPr>
      <w:proofErr w:type="spellStart"/>
      <w:r w:rsidRPr="00CC25D4">
        <w:rPr>
          <w:rFonts w:ascii="Arial" w:hAnsi="Arial" w:cs="Arial"/>
          <w:sz w:val="26"/>
          <w:szCs w:val="26"/>
        </w:rPr>
        <w:t>Tema</w:t>
      </w:r>
      <w:proofErr w:type="spellEnd"/>
      <w:r w:rsidRPr="00CC25D4">
        <w:rPr>
          <w:rFonts w:ascii="Arial" w:hAnsi="Arial" w:cs="Arial"/>
          <w:sz w:val="26"/>
          <w:szCs w:val="26"/>
        </w:rPr>
        <w:t xml:space="preserve"> </w:t>
      </w:r>
      <w:proofErr w:type="spellStart"/>
      <w:r w:rsidRPr="00CC25D4">
        <w:rPr>
          <w:rFonts w:ascii="Arial" w:hAnsi="Arial" w:cs="Arial"/>
          <w:sz w:val="26"/>
          <w:szCs w:val="26"/>
        </w:rPr>
        <w:t>projekta</w:t>
      </w:r>
      <w:proofErr w:type="spellEnd"/>
      <w:r w:rsidRPr="00CC25D4">
        <w:rPr>
          <w:rFonts w:ascii="Arial" w:hAnsi="Arial" w:cs="Arial"/>
          <w:i/>
          <w:iCs/>
          <w:sz w:val="26"/>
          <w:szCs w:val="26"/>
        </w:rPr>
        <w:t xml:space="preserve">: </w:t>
      </w:r>
      <w:proofErr w:type="spellStart"/>
      <w:r w:rsidRPr="00CC25D4">
        <w:rPr>
          <w:rFonts w:ascii="Arial" w:hAnsi="Arial" w:cs="Arial"/>
          <w:b/>
          <w:bCs/>
          <w:sz w:val="26"/>
          <w:szCs w:val="26"/>
        </w:rPr>
        <w:t>Prelazak</w:t>
      </w:r>
      <w:proofErr w:type="spellEnd"/>
      <w:r w:rsidRPr="00CC25D4">
        <w:rPr>
          <w:rFonts w:ascii="Arial" w:hAnsi="Arial" w:cs="Arial"/>
          <w:b/>
          <w:bCs/>
          <w:sz w:val="26"/>
          <w:szCs w:val="26"/>
        </w:rPr>
        <w:t xml:space="preserve"> </w:t>
      </w:r>
      <w:proofErr w:type="spellStart"/>
      <w:r w:rsidRPr="00CC25D4">
        <w:rPr>
          <w:rFonts w:ascii="Arial" w:hAnsi="Arial" w:cs="Arial"/>
          <w:b/>
          <w:bCs/>
          <w:sz w:val="26"/>
          <w:szCs w:val="26"/>
        </w:rPr>
        <w:t>studenata</w:t>
      </w:r>
      <w:proofErr w:type="spellEnd"/>
      <w:r w:rsidRPr="00CC25D4">
        <w:rPr>
          <w:rFonts w:ascii="Arial" w:hAnsi="Arial" w:cs="Arial"/>
          <w:b/>
          <w:bCs/>
          <w:sz w:val="26"/>
          <w:szCs w:val="26"/>
        </w:rPr>
        <w:t xml:space="preserve"> </w:t>
      </w:r>
      <w:proofErr w:type="spellStart"/>
      <w:r w:rsidRPr="00CC25D4">
        <w:rPr>
          <w:rFonts w:ascii="Arial" w:hAnsi="Arial" w:cs="Arial"/>
          <w:b/>
          <w:bCs/>
          <w:sz w:val="26"/>
          <w:szCs w:val="26"/>
        </w:rPr>
        <w:t>sa</w:t>
      </w:r>
      <w:proofErr w:type="spellEnd"/>
      <w:r w:rsidRPr="00CC25D4">
        <w:rPr>
          <w:rFonts w:ascii="Arial" w:hAnsi="Arial" w:cs="Arial"/>
          <w:b/>
          <w:bCs/>
          <w:sz w:val="26"/>
          <w:szCs w:val="26"/>
        </w:rPr>
        <w:t xml:space="preserve"> </w:t>
      </w:r>
      <w:proofErr w:type="spellStart"/>
      <w:r w:rsidRPr="00CC25D4">
        <w:rPr>
          <w:rFonts w:ascii="Arial" w:hAnsi="Arial" w:cs="Arial"/>
          <w:b/>
          <w:bCs/>
          <w:sz w:val="26"/>
          <w:szCs w:val="26"/>
        </w:rPr>
        <w:t>drugih</w:t>
      </w:r>
      <w:proofErr w:type="spellEnd"/>
      <w:r w:rsidRPr="00CC25D4">
        <w:rPr>
          <w:rFonts w:ascii="Arial" w:hAnsi="Arial" w:cs="Arial"/>
          <w:b/>
          <w:bCs/>
          <w:sz w:val="26"/>
          <w:szCs w:val="26"/>
        </w:rPr>
        <w:t xml:space="preserve"> </w:t>
      </w:r>
      <w:proofErr w:type="spellStart"/>
      <w:r w:rsidRPr="00CC25D4">
        <w:rPr>
          <w:rFonts w:ascii="Arial" w:hAnsi="Arial" w:cs="Arial"/>
          <w:b/>
          <w:bCs/>
          <w:sz w:val="26"/>
          <w:szCs w:val="26"/>
        </w:rPr>
        <w:t>visoko</w:t>
      </w:r>
      <w:proofErr w:type="spellEnd"/>
      <w:r w:rsidRPr="00CC25D4">
        <w:rPr>
          <w:rFonts w:ascii="Arial" w:hAnsi="Arial" w:cs="Arial"/>
          <w:b/>
          <w:bCs/>
          <w:sz w:val="26"/>
          <w:szCs w:val="26"/>
          <w:lang w:val="sr-Latn-RS"/>
        </w:rPr>
        <w:t>školskih ustanova na Univerzitet Metropolitan</w:t>
      </w:r>
    </w:p>
    <w:p w14:paraId="2F302451" w14:textId="73CDA518" w:rsidR="00CC25D4" w:rsidRDefault="00CC25D4" w:rsidP="00CC25D4">
      <w:pPr>
        <w:jc w:val="both"/>
        <w:rPr>
          <w:rFonts w:ascii="Arial" w:hAnsi="Arial" w:cs="Arial"/>
          <w:b/>
          <w:bCs/>
          <w:sz w:val="24"/>
          <w:szCs w:val="24"/>
          <w:lang w:val="sr-Latn-RS"/>
        </w:rPr>
      </w:pPr>
      <w:r>
        <w:rPr>
          <w:rFonts w:ascii="Arial" w:hAnsi="Arial" w:cs="Arial"/>
          <w:b/>
          <w:bCs/>
          <w:sz w:val="24"/>
          <w:szCs w:val="24"/>
          <w:lang w:val="sr-Latn-RS"/>
        </w:rPr>
        <w:t>Opis sistema:</w:t>
      </w:r>
    </w:p>
    <w:p w14:paraId="33438461" w14:textId="0FE4EEEF" w:rsidR="00CC25D4" w:rsidRPr="00F91343" w:rsidRDefault="00F91343" w:rsidP="00A92285">
      <w:pPr>
        <w:jc w:val="both"/>
        <w:rPr>
          <w:rFonts w:ascii="Arial" w:hAnsi="Arial" w:cs="Arial"/>
          <w:sz w:val="24"/>
          <w:szCs w:val="24"/>
          <w:lang w:val="sr-Latn-RS"/>
        </w:rPr>
      </w:pPr>
      <w:r>
        <w:rPr>
          <w:rFonts w:ascii="Arial" w:hAnsi="Arial" w:cs="Arial"/>
          <w:sz w:val="24"/>
          <w:szCs w:val="24"/>
          <w:lang w:val="sr-Latn-RS"/>
        </w:rPr>
        <w:t>Prvo je potrebno sakupiti podatke o prelazima (</w:t>
      </w:r>
      <w:r w:rsidRPr="00F91343">
        <w:rPr>
          <w:rFonts w:ascii="Arial" w:hAnsi="Arial" w:cs="Arial"/>
          <w:sz w:val="24"/>
          <w:szCs w:val="24"/>
          <w:lang w:val="sr-Latn-RS"/>
        </w:rPr>
        <w:t xml:space="preserve">npr. </w:t>
      </w:r>
      <w:r>
        <w:rPr>
          <w:rFonts w:ascii="Arial" w:hAnsi="Arial" w:cs="Arial"/>
          <w:sz w:val="24"/>
          <w:szCs w:val="24"/>
          <w:lang w:val="sr-Latn-RS"/>
        </w:rPr>
        <w:t>ustanova sa koje potencijalni student dolazi, sajt ustanove sa koje dolazi(ukoliko postoji), studijski program iz ustanove sa koje dolazi). Ukoliko je student diplomirao na osnovnim studijama prikazivaće mu se program sa master studija isključivo. S</w:t>
      </w:r>
      <w:r w:rsidRPr="00F91343">
        <w:rPr>
          <w:rFonts w:ascii="Arial" w:hAnsi="Arial" w:cs="Arial"/>
          <w:sz w:val="24"/>
          <w:szCs w:val="24"/>
          <w:lang w:val="sr-Latn-RS"/>
        </w:rPr>
        <w:t>tudent ne sme da pređe sa neke visokoškolske ustanove strukovnih studija već samo sa OAS-a. Ukoliko je kandidat diplomirao na OAS-u, može se upisati isključivo na MAS program, pod uslovom da je OAS od 240 ESPB.</w:t>
      </w:r>
      <w:r>
        <w:rPr>
          <w:rFonts w:ascii="Arial" w:hAnsi="Arial" w:cs="Arial"/>
          <w:sz w:val="24"/>
          <w:szCs w:val="24"/>
          <w:lang w:val="sr-Latn-RS"/>
        </w:rPr>
        <w:t xml:space="preserve"> Zatim se uključuje marketing služba koja ima zadatak da pregleda dostavljena dokumenta, ako nešto nedostaje </w:t>
      </w:r>
      <w:r w:rsidR="00A92285">
        <w:rPr>
          <w:rFonts w:ascii="Arial" w:hAnsi="Arial" w:cs="Arial"/>
          <w:sz w:val="24"/>
          <w:szCs w:val="24"/>
          <w:lang w:val="sr-Latn-RS"/>
        </w:rPr>
        <w:t xml:space="preserve">dokument se vraća na doradu u komunikaciji sa potencijalnim studentom. U suprotnom se potvrđuje unos i prosleđuje komisiji za prelaz studenata koja sastavlja predlog odluke. Ukoliko komisija za prelaz studenta vrati odluku marketing službi sa statusom „NEPOTPUNO“, marketing služba vrši dopunu dobijene dokumentacije u komunikaciji sa studentom, u suprotnom status je „PREDLOŽENO“ i tada marketing služba obaveštava studenta o mogućnostima njegovog prelaska na studijske programe UM-a za koje se kandidovao. </w:t>
      </w:r>
      <w:r w:rsidR="00A92285" w:rsidRPr="00A92285">
        <w:rPr>
          <w:rFonts w:ascii="Arial" w:hAnsi="Arial" w:cs="Arial"/>
          <w:sz w:val="24"/>
          <w:szCs w:val="24"/>
          <w:lang w:val="sr-Latn-RS"/>
        </w:rPr>
        <w:t>U odnosu na dobijen odgovor od strane potencijalnog studenta, status</w:t>
      </w:r>
      <w:r w:rsidR="00A92285">
        <w:rPr>
          <w:rFonts w:ascii="Arial" w:hAnsi="Arial" w:cs="Arial"/>
          <w:sz w:val="24"/>
          <w:szCs w:val="24"/>
          <w:lang w:val="sr-Latn-RS"/>
        </w:rPr>
        <w:t xml:space="preserve"> </w:t>
      </w:r>
      <w:r w:rsidR="00A92285" w:rsidRPr="00A92285">
        <w:rPr>
          <w:rFonts w:ascii="Arial" w:hAnsi="Arial" w:cs="Arial"/>
          <w:sz w:val="24"/>
          <w:szCs w:val="24"/>
          <w:lang w:val="sr-Latn-RS"/>
        </w:rPr>
        <w:t xml:space="preserve">odluke može preći u </w:t>
      </w:r>
      <w:r w:rsidR="00EA779B">
        <w:rPr>
          <w:rFonts w:ascii="Arial" w:hAnsi="Arial" w:cs="Arial"/>
          <w:sz w:val="24"/>
          <w:szCs w:val="24"/>
          <w:lang w:val="sr-Latn-RS"/>
        </w:rPr>
        <w:t>„</w:t>
      </w:r>
      <w:r w:rsidR="00A92285" w:rsidRPr="00A92285">
        <w:rPr>
          <w:rFonts w:ascii="Arial" w:hAnsi="Arial" w:cs="Arial"/>
          <w:sz w:val="24"/>
          <w:szCs w:val="24"/>
          <w:lang w:val="sr-Latn-RS"/>
        </w:rPr>
        <w:t>OTKAZANO</w:t>
      </w:r>
      <w:r w:rsidR="00EA779B">
        <w:rPr>
          <w:rFonts w:ascii="Arial" w:hAnsi="Arial" w:cs="Arial"/>
          <w:sz w:val="24"/>
          <w:szCs w:val="24"/>
          <w:lang w:val="sr-Latn-RS"/>
        </w:rPr>
        <w:t>“</w:t>
      </w:r>
      <w:r w:rsidR="00A92285" w:rsidRPr="00A92285">
        <w:rPr>
          <w:rFonts w:ascii="Arial" w:hAnsi="Arial" w:cs="Arial"/>
          <w:sz w:val="24"/>
          <w:szCs w:val="24"/>
          <w:lang w:val="sr-Latn-RS"/>
        </w:rPr>
        <w:t xml:space="preserve">, </w:t>
      </w:r>
      <w:r w:rsidR="00EA779B">
        <w:rPr>
          <w:rFonts w:ascii="Arial" w:hAnsi="Arial" w:cs="Arial"/>
          <w:sz w:val="24"/>
          <w:szCs w:val="24"/>
          <w:lang w:val="sr-Latn-RS"/>
        </w:rPr>
        <w:t>„</w:t>
      </w:r>
      <w:r w:rsidR="00A92285" w:rsidRPr="00A92285">
        <w:rPr>
          <w:rFonts w:ascii="Arial" w:hAnsi="Arial" w:cs="Arial"/>
          <w:sz w:val="24"/>
          <w:szCs w:val="24"/>
          <w:lang w:val="sr-Latn-RS"/>
        </w:rPr>
        <w:t>VRA</w:t>
      </w:r>
      <w:r w:rsidR="00A92285">
        <w:rPr>
          <w:rFonts w:ascii="Arial" w:hAnsi="Arial" w:cs="Arial"/>
          <w:sz w:val="24"/>
          <w:szCs w:val="24"/>
          <w:lang w:val="sr-Latn-RS"/>
        </w:rPr>
        <w:t>Ć</w:t>
      </w:r>
      <w:r w:rsidR="00A92285" w:rsidRPr="00A92285">
        <w:rPr>
          <w:rFonts w:ascii="Arial" w:hAnsi="Arial" w:cs="Arial"/>
          <w:sz w:val="24"/>
          <w:szCs w:val="24"/>
          <w:lang w:val="sr-Latn-RS"/>
        </w:rPr>
        <w:t>ENO</w:t>
      </w:r>
      <w:r w:rsidR="00EA779B">
        <w:rPr>
          <w:rFonts w:ascii="Arial" w:hAnsi="Arial" w:cs="Arial"/>
          <w:sz w:val="24"/>
          <w:szCs w:val="24"/>
          <w:lang w:val="sr-Latn-RS"/>
        </w:rPr>
        <w:t>“</w:t>
      </w:r>
      <w:r w:rsidR="00A92285" w:rsidRPr="00A92285">
        <w:rPr>
          <w:rFonts w:ascii="Arial" w:hAnsi="Arial" w:cs="Arial"/>
          <w:sz w:val="24"/>
          <w:szCs w:val="24"/>
          <w:lang w:val="sr-Latn-RS"/>
        </w:rPr>
        <w:t xml:space="preserve"> ili </w:t>
      </w:r>
      <w:r w:rsidR="00EA779B">
        <w:rPr>
          <w:rFonts w:ascii="Arial" w:hAnsi="Arial" w:cs="Arial"/>
          <w:sz w:val="24"/>
          <w:szCs w:val="24"/>
          <w:lang w:val="sr-Latn-RS"/>
        </w:rPr>
        <w:t>„</w:t>
      </w:r>
      <w:r w:rsidR="00A92285" w:rsidRPr="00A92285">
        <w:rPr>
          <w:rFonts w:ascii="Arial" w:hAnsi="Arial" w:cs="Arial"/>
          <w:sz w:val="24"/>
          <w:szCs w:val="24"/>
          <w:lang w:val="sr-Latn-RS"/>
        </w:rPr>
        <w:t>PRIHVA</w:t>
      </w:r>
      <w:r w:rsidR="00A92285">
        <w:rPr>
          <w:rFonts w:ascii="Arial" w:hAnsi="Arial" w:cs="Arial"/>
          <w:sz w:val="24"/>
          <w:szCs w:val="24"/>
          <w:lang w:val="sr-Latn-RS"/>
        </w:rPr>
        <w:t>Ć</w:t>
      </w:r>
      <w:r w:rsidR="00A92285" w:rsidRPr="00A92285">
        <w:rPr>
          <w:rFonts w:ascii="Arial" w:hAnsi="Arial" w:cs="Arial"/>
          <w:sz w:val="24"/>
          <w:szCs w:val="24"/>
          <w:lang w:val="sr-Latn-RS"/>
        </w:rPr>
        <w:t>ENO</w:t>
      </w:r>
      <w:r w:rsidR="00EA779B">
        <w:rPr>
          <w:rFonts w:ascii="Arial" w:hAnsi="Arial" w:cs="Arial"/>
          <w:sz w:val="24"/>
          <w:szCs w:val="24"/>
          <w:lang w:val="sr-Latn-RS"/>
        </w:rPr>
        <w:t>“</w:t>
      </w:r>
      <w:r w:rsidR="00A92285" w:rsidRPr="00A92285">
        <w:rPr>
          <w:rFonts w:ascii="Arial" w:hAnsi="Arial" w:cs="Arial"/>
          <w:sz w:val="24"/>
          <w:szCs w:val="24"/>
          <w:lang w:val="sr-Latn-RS"/>
        </w:rPr>
        <w:t>.</w:t>
      </w:r>
      <w:r w:rsidR="00A92285">
        <w:rPr>
          <w:rFonts w:ascii="Arial" w:hAnsi="Arial" w:cs="Arial"/>
          <w:sz w:val="24"/>
          <w:szCs w:val="24"/>
          <w:lang w:val="sr-Latn-RS"/>
        </w:rPr>
        <w:t xml:space="preserve"> </w:t>
      </w:r>
      <w:r w:rsidR="00A92285" w:rsidRPr="00A92285">
        <w:rPr>
          <w:rFonts w:ascii="Arial" w:hAnsi="Arial" w:cs="Arial"/>
          <w:sz w:val="24"/>
          <w:szCs w:val="24"/>
          <w:lang w:val="sr-Latn-RS"/>
        </w:rPr>
        <w:t>Odbijeni predlog se dalje ne obrađuje.</w:t>
      </w:r>
      <w:r w:rsidR="00A92285">
        <w:rPr>
          <w:rFonts w:ascii="Arial" w:hAnsi="Arial" w:cs="Arial"/>
          <w:sz w:val="24"/>
          <w:szCs w:val="24"/>
          <w:lang w:val="sr-Latn-RS"/>
        </w:rPr>
        <w:t xml:space="preserve"> </w:t>
      </w:r>
      <w:r w:rsidR="00A92285" w:rsidRPr="00A92285">
        <w:rPr>
          <w:rFonts w:ascii="Arial" w:hAnsi="Arial" w:cs="Arial"/>
          <w:sz w:val="24"/>
          <w:szCs w:val="24"/>
          <w:lang w:val="sr-Latn-RS"/>
        </w:rPr>
        <w:t>Ako se predlog vraća na izmenu, student treba da dostavi marekting službi žalbu i ako je neophod</w:t>
      </w:r>
      <w:r w:rsidR="00A92285">
        <w:rPr>
          <w:rFonts w:ascii="Arial" w:hAnsi="Arial" w:cs="Arial"/>
          <w:sz w:val="24"/>
          <w:szCs w:val="24"/>
          <w:lang w:val="sr-Latn-RS"/>
        </w:rPr>
        <w:t>n</w:t>
      </w:r>
      <w:r w:rsidR="00A92285" w:rsidRPr="00A92285">
        <w:rPr>
          <w:rFonts w:ascii="Arial" w:hAnsi="Arial" w:cs="Arial"/>
          <w:sz w:val="24"/>
          <w:szCs w:val="24"/>
          <w:lang w:val="sr-Latn-RS"/>
        </w:rPr>
        <w:t>o dokumentaciju koja će pokriti osnov žalbe. Marketing služba formira Wor</w:t>
      </w:r>
      <w:r w:rsidR="00A92285">
        <w:rPr>
          <w:rFonts w:ascii="Arial" w:hAnsi="Arial" w:cs="Arial"/>
          <w:sz w:val="24"/>
          <w:szCs w:val="24"/>
          <w:lang w:val="sr-Latn-RS"/>
        </w:rPr>
        <w:t>d</w:t>
      </w:r>
      <w:r w:rsidR="00A92285" w:rsidRPr="00A92285">
        <w:rPr>
          <w:rFonts w:ascii="Arial" w:hAnsi="Arial" w:cs="Arial"/>
          <w:sz w:val="24"/>
          <w:szCs w:val="24"/>
          <w:lang w:val="sr-Latn-RS"/>
        </w:rPr>
        <w:t xml:space="preserve"> ili PDF dokument sa žalbom studenta i sva prateća dokumenta upload-uje, a zatim ponovo prosleđuje zahtev članu komisije za prelaze. </w:t>
      </w:r>
      <w:r w:rsidR="00A92285">
        <w:rPr>
          <w:rFonts w:ascii="Arial" w:hAnsi="Arial" w:cs="Arial"/>
          <w:sz w:val="24"/>
          <w:szCs w:val="24"/>
          <w:lang w:val="sr-Latn-RS"/>
        </w:rPr>
        <w:t xml:space="preserve">Za prihvaćen predlog se evidentiraju predmeti položeni u prethodnoj ustanovi. </w:t>
      </w:r>
      <w:r w:rsidR="00A92285" w:rsidRPr="00A92285">
        <w:rPr>
          <w:rFonts w:ascii="Arial" w:hAnsi="Arial" w:cs="Arial"/>
          <w:sz w:val="24"/>
          <w:szCs w:val="24"/>
          <w:lang w:val="sr-Latn-RS"/>
        </w:rPr>
        <w:t>Unosi se zbir ECTS poena osvojenih tokom školovanja u prethodnoj ustanovi. Nakon evidencije predmeta, marketing služba bira opciju da prosledi studenskoj službi evidentiranog prelaza za koga je potrebno kreirati upis.</w:t>
      </w:r>
      <w:r w:rsidR="00EA779B">
        <w:rPr>
          <w:rFonts w:ascii="Arial" w:hAnsi="Arial" w:cs="Arial"/>
          <w:sz w:val="24"/>
          <w:szCs w:val="24"/>
          <w:lang w:val="sr-Latn-RS"/>
        </w:rPr>
        <w:t xml:space="preserve"> Na kraju se obaveštavaju direktorka, finansije i studentska služba da je prelaz završen za studenta (podaci o potencijalnom studentu).</w:t>
      </w:r>
    </w:p>
    <w:p w14:paraId="0721A55C" w14:textId="37900FEF" w:rsidR="00CC25D4" w:rsidRDefault="00EA779B" w:rsidP="00CC25D4">
      <w:pPr>
        <w:rPr>
          <w:rFonts w:ascii="Arial" w:hAnsi="Arial" w:cs="Arial"/>
          <w:b/>
          <w:bCs/>
          <w:sz w:val="24"/>
          <w:szCs w:val="24"/>
          <w:lang w:val="sr-Latn-RS"/>
        </w:rPr>
      </w:pPr>
      <w:r>
        <w:rPr>
          <w:rFonts w:ascii="Arial" w:hAnsi="Arial" w:cs="Arial"/>
          <w:b/>
          <w:bCs/>
          <w:sz w:val="24"/>
          <w:szCs w:val="24"/>
          <w:lang w:val="sr-Latn-RS"/>
        </w:rPr>
        <w:t>Korisnici sistema:</w:t>
      </w:r>
    </w:p>
    <w:p w14:paraId="2CC01054" w14:textId="2EAF63A0" w:rsidR="00EA779B" w:rsidRDefault="00EA779B" w:rsidP="00CC25D4">
      <w:pPr>
        <w:rPr>
          <w:rFonts w:ascii="Arial" w:hAnsi="Arial" w:cs="Arial"/>
          <w:sz w:val="24"/>
          <w:szCs w:val="24"/>
          <w:lang w:val="sr-Latn-RS"/>
        </w:rPr>
      </w:pPr>
      <w:r>
        <w:rPr>
          <w:rFonts w:ascii="Arial" w:hAnsi="Arial" w:cs="Arial"/>
          <w:sz w:val="24"/>
          <w:szCs w:val="24"/>
          <w:lang w:val="sr-Latn-RS"/>
        </w:rPr>
        <w:t>Student, marketing služba, komisija za prelaz studenta i studentska služba.</w:t>
      </w:r>
    </w:p>
    <w:p w14:paraId="198DABDF" w14:textId="75F68443" w:rsidR="00EA779B" w:rsidRDefault="00EA779B" w:rsidP="00CC25D4">
      <w:pPr>
        <w:rPr>
          <w:rFonts w:ascii="Arial" w:hAnsi="Arial" w:cs="Arial"/>
          <w:b/>
          <w:bCs/>
          <w:sz w:val="24"/>
          <w:szCs w:val="24"/>
          <w:lang w:val="sr-Latn-RS"/>
        </w:rPr>
      </w:pPr>
      <w:r>
        <w:rPr>
          <w:rFonts w:ascii="Arial" w:hAnsi="Arial" w:cs="Arial"/>
          <w:b/>
          <w:bCs/>
          <w:sz w:val="24"/>
          <w:szCs w:val="24"/>
          <w:lang w:val="sr-Latn-RS"/>
        </w:rPr>
        <w:t>Model softverskog procesa:</w:t>
      </w:r>
    </w:p>
    <w:p w14:paraId="0D3CF149" w14:textId="503FA2E3" w:rsidR="00EA779B" w:rsidRPr="00EA779B" w:rsidRDefault="00EA779B" w:rsidP="00CC25D4">
      <w:pPr>
        <w:rPr>
          <w:rFonts w:ascii="Arial" w:hAnsi="Arial" w:cs="Arial"/>
          <w:sz w:val="24"/>
          <w:szCs w:val="24"/>
          <w:lang w:val="sr-Latn-RS"/>
        </w:rPr>
      </w:pPr>
      <w:r>
        <w:rPr>
          <w:rFonts w:ascii="Arial" w:hAnsi="Arial" w:cs="Arial"/>
          <w:sz w:val="24"/>
          <w:szCs w:val="24"/>
          <w:lang w:val="sr-Latn-RS"/>
        </w:rPr>
        <w:t>Softverski proces koji će se primeniti u ovom sistemu jeste model vodopada. Model vodopada je proces koji se mora planirati i odrediti termin za sve aktivnosti procesa pre nego što se počne njegovo izvršavanje. Koristi se u slučajevima kada su svi zahtevi dobro definisani, jasni i stabilni odnosno ne menjaju se za vreme razvoja softvera.</w:t>
      </w:r>
      <w:r w:rsidR="00E123CD">
        <w:rPr>
          <w:rFonts w:ascii="Arial" w:hAnsi="Arial" w:cs="Arial"/>
          <w:sz w:val="24"/>
          <w:szCs w:val="24"/>
          <w:lang w:val="sr-Latn-RS"/>
        </w:rPr>
        <w:t xml:space="preserve"> </w:t>
      </w:r>
      <w:r>
        <w:rPr>
          <w:rFonts w:ascii="Arial" w:hAnsi="Arial" w:cs="Arial"/>
          <w:sz w:val="24"/>
          <w:szCs w:val="24"/>
          <w:lang w:val="sr-Latn-RS"/>
        </w:rPr>
        <w:t>Sistem koji ću obrađivati u ovom projektu zahteva dokumentaciju što zahteva i model vodopada</w:t>
      </w:r>
      <w:r w:rsidR="00E123CD">
        <w:rPr>
          <w:rFonts w:ascii="Arial" w:hAnsi="Arial" w:cs="Arial"/>
          <w:sz w:val="24"/>
          <w:szCs w:val="24"/>
          <w:lang w:val="sr-Latn-RS"/>
        </w:rPr>
        <w:t xml:space="preserve">. Model vodopada se koristi u velikim softverskim sistemima koji moraju biti vrlo pouzdani. </w:t>
      </w:r>
      <w:r>
        <w:rPr>
          <w:rFonts w:ascii="Arial" w:hAnsi="Arial" w:cs="Arial"/>
          <w:sz w:val="24"/>
          <w:szCs w:val="24"/>
          <w:lang w:val="sr-Latn-RS"/>
        </w:rPr>
        <w:t xml:space="preserve">  </w:t>
      </w:r>
    </w:p>
    <w:sectPr w:rsidR="00EA779B" w:rsidRPr="00EA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A8"/>
    <w:rsid w:val="00154D49"/>
    <w:rsid w:val="005F36A8"/>
    <w:rsid w:val="006D2AFF"/>
    <w:rsid w:val="00A92285"/>
    <w:rsid w:val="00CC25D4"/>
    <w:rsid w:val="00E123CD"/>
    <w:rsid w:val="00EA779B"/>
    <w:rsid w:val="00F9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B5C3"/>
  <w15:chartTrackingRefBased/>
  <w15:docId w15:val="{C71D9F35-D54C-495D-AFA1-255681DC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1</cp:revision>
  <dcterms:created xsi:type="dcterms:W3CDTF">2021-10-20T08:51:00Z</dcterms:created>
  <dcterms:modified xsi:type="dcterms:W3CDTF">2021-10-20T10:15:00Z</dcterms:modified>
</cp:coreProperties>
</file>