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Ghidul noului coleg de la casa de bilete</w:t>
      </w:r>
    </w:p>
    <w:p>
      <w:r>
        <w:t>Bine ai venit în echipă! Acest ghid îți arată, pe scurt, cum funcționează biroul și cui te adresezi când ai nevoie de ceva.</w:t>
      </w:r>
    </w:p>
    <w:p>
      <w:r>
        <w:t>Despre birou</w:t>
      </w:r>
    </w:p>
    <w:p>
      <w:r>
        <w:t>Casa de bilete este deschisă în fiecare zi. Lucrăm în ture și ne ajutăm între noi. Toate documentele de lucru stau într-un singur folder comun, pe OneDrive.</w:t>
      </w:r>
    </w:p>
    <w:p>
      <w:r>
        <w:t>Programul</w:t>
      </w:r>
    </w:p>
    <w:p>
      <w:r>
        <w:t>Tura de dimineață este între 7:00 și 15:00, iar tura de după-amiază între 15:00 și 23:00. Schimburile de tură se cer cu cel puțin o zi înainte.</w:t>
      </w:r>
    </w:p>
    <w:p>
      <w:r>
        <w:t>Cui te adresezi</w:t>
      </w:r>
    </w:p>
    <w:p>
      <w:r>
        <w:t>Problema;Cui te adresezi;Cum</w:t>
      </w:r>
    </w:p>
    <w:p>
      <w:r>
        <w:t>Nu merge imprimanta;Radu Ilie (IT);telefon interior 214</w:t>
      </w:r>
    </w:p>
    <w:p>
      <w:r>
        <w:t>Nu știi un tarif;Elena Stan;mesaj pe Teams</w:t>
      </w:r>
    </w:p>
    <w:p>
      <w:r>
        <w:t>Vrei să schimbi o tură;Ana Rusu;e-mail, cu o zi înainte</w:t>
      </w:r>
    </w:p>
    <w:p>
      <w:r>
        <w:t>Patru reguli de siguranță digitală</w:t>
      </w:r>
    </w:p>
    <w:p>
      <w:r>
        <w:t>Blochează calculatorul când pleci de la birou (Windows + L).</w:t>
      </w:r>
    </w:p>
    <w:p>
      <w:r>
        <w:t>Nu spune nimănui parola, nici colegilor.</w:t>
      </w:r>
    </w:p>
    <w:p>
      <w:r>
        <w:t>Nu deschide atașamente de la expeditori pe care nu-i cunoști.</w:t>
      </w:r>
    </w:p>
    <w:p>
      <w:r>
        <w:t>Anunță imediat IT-ul dacă ceva ți se pare suspect.</w:t>
      </w:r>
    </w:p>
    <w:p>
      <w:r>
        <w:t>Numele și numerele de telefon din acest ghid sunt inventate.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