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Grupa 4 · CFR Călători</w:t>
      </w:r>
    </w:p>
    <w:p>
      <w:pPr>
        <w:spacing w:after="40" w:before="0"/>
      </w:pPr>
      <w:r>
        <w:rPr>
          <w:b/>
          <w:color w:val="1F3A5F"/>
          <w:sz w:val="36"/>
        </w:rPr>
        <w:t>E33 · Simulare proba practică de examen</w:t>
      </w:r>
    </w:p>
    <w:p>
      <w:pPr>
        <w:spacing w:after="40" w:before="0"/>
      </w:pPr>
      <w:r>
        <w:rPr>
          <w:b/>
          <w:color w:val="595959"/>
          <w:sz w:val="24"/>
        </w:rPr>
        <w:t>Recomandat (nu se notează)</w:t>
      </w:r>
    </w:p>
    <w:p>
      <w:pPr>
        <w:spacing w:after="160" w:before="0"/>
      </w:pPr>
      <w:r>
        <w:rPr>
          <w:b w:val="0"/>
          <w:color w:val="595959"/>
          <w:sz w:val="21"/>
        </w:rPr>
        <w:t>Ziua 17 de practică · 17:00–19:00 · SG1: Lu 26.10 · SG2: Mi 18.11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Pe scurt</w:t>
      </w:r>
    </w:p>
    <w:p>
      <w:pPr>
        <w:spacing w:after="80" w:before="0"/>
      </w:pPr>
      <w:r>
        <w:rPr>
          <w:b/>
          <w:sz w:val="24"/>
        </w:rPr>
        <w:t>Repetiția generală pentru proba practică de examen.</w:t>
      </w:r>
      <w:r>
        <w:rPr>
          <w:b w:val="0"/>
          <w:sz w:val="24"/>
        </w:rPr>
        <w:t xml:space="preserve"> Primești, ca la examen, o variantă cu </w:t>
      </w:r>
      <w:r>
        <w:rPr>
          <w:b/>
          <w:sz w:val="24"/>
        </w:rPr>
        <w:t>2 cerințe</w:t>
      </w:r>
      <w:r>
        <w:rPr>
          <w:b w:val="0"/>
          <w:sz w:val="24"/>
        </w:rPr>
        <w:t xml:space="preserve">: o </w:t>
      </w:r>
      <w:r>
        <w:rPr>
          <w:b/>
          <w:sz w:val="24"/>
        </w:rPr>
        <w:t>căutare cu verdict</w:t>
      </w:r>
      <w:r>
        <w:rPr>
          <w:b w:val="0"/>
          <w:sz w:val="24"/>
        </w:rPr>
        <w:t xml:space="preserve"> (cuvinte-cheie, primul site, e credibil?) și un </w:t>
      </w:r>
      <w:r>
        <w:rPr>
          <w:b/>
          <w:sz w:val="24"/>
        </w:rPr>
        <w:t>e-mail formal</w:t>
      </w:r>
      <w:r>
        <w:rPr>
          <w:b w:val="0"/>
          <w:sz w:val="24"/>
        </w:rPr>
        <w:t xml:space="preserve"> cu care trimiți rezultatul. Lucrezi contra cronometru: </w:t>
      </w:r>
      <w:r>
        <w:rPr>
          <w:b/>
          <w:sz w:val="24"/>
        </w:rPr>
        <w:t>55 de minute</w:t>
      </w:r>
      <w:r>
        <w:rPr>
          <w:b w:val="0"/>
          <w:sz w:val="24"/>
        </w:rPr>
        <w:t xml:space="preserve"> pentru amândouă. Cerințele sunt după modelul organizatorului. Nu se notează, dar merită să-l trimiți: primești părerea formatorului înainte de examen.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Legătura cu teoria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2 · Ora 5 — Motoare de căutare, operatori, surse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3 · Ora 9 — Comunicare digitală · e-mail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4 · Ora 15 — Egalitate de șanse și nediscriminare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8 · Ora 29 — Actualizări, înșelătorii, plăți online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Suportul de curs: toate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Material al organizatorului: Model organizator: căutare + e-mail</w:t>
      </w:r>
    </w:p>
    <w:p>
      <w:pPr>
        <w:keepNext/>
        <w:spacing w:after="80" w:before="160"/>
      </w:pPr>
      <w:r>
        <w:rPr>
          <w:b/>
          <w:color w:val="1F3A5F"/>
          <w:sz w:val="24"/>
        </w:rPr>
        <w:t>Ce ai învățat la teorie și îți folosește aici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Căutarea:</w:t>
      </w:r>
      <w:r>
        <w:rPr>
          <w:b w:val="0"/>
          <w:sz w:val="24"/>
        </w:rPr>
        <w:t xml:space="preserve"> 2–4 cuvinte-cheie, nu o propoziție întreagă. Treci peste </w:t>
      </w:r>
      <w:r>
        <w:rPr>
          <w:b/>
          <w:sz w:val="24"/>
        </w:rPr>
        <w:t>rezultatele sponsorizate</w:t>
      </w:r>
      <w:r>
        <w:rPr>
          <w:b w:val="0"/>
          <w:sz w:val="24"/>
        </w:rPr>
        <w:t xml:space="preserve"> (reclame). Te uiți la </w:t>
      </w:r>
      <w:r>
        <w:rPr>
          <w:b/>
          <w:sz w:val="24"/>
        </w:rPr>
        <w:t>domeniu</w:t>
      </w:r>
      <w:r>
        <w:rPr>
          <w:b w:val="0"/>
          <w:sz w:val="24"/>
        </w:rPr>
        <w:t xml:space="preserve"> (cine e în spatele site-ului), la </w:t>
      </w:r>
      <w:r>
        <w:rPr>
          <w:b/>
          <w:sz w:val="24"/>
        </w:rPr>
        <w:t>autor</w:t>
      </w:r>
      <w:r>
        <w:rPr>
          <w:b w:val="0"/>
          <w:sz w:val="24"/>
        </w:rPr>
        <w:t xml:space="preserve">, la </w:t>
      </w:r>
      <w:r>
        <w:rPr>
          <w:b/>
          <w:sz w:val="24"/>
        </w:rPr>
        <w:t>dată</w:t>
      </w:r>
      <w:r>
        <w:rPr>
          <w:b w:val="0"/>
          <w:sz w:val="24"/>
        </w:rPr>
        <w:t xml:space="preserve"> și la </w:t>
      </w:r>
      <w:r>
        <w:rPr>
          <w:b/>
          <w:sz w:val="24"/>
        </w:rPr>
        <w:t>scop</w:t>
      </w:r>
      <w:r>
        <w:rPr>
          <w:b w:val="0"/>
          <w:sz w:val="24"/>
        </w:rPr>
        <w:t xml:space="preserve"> (informează sau vinde?). Confirmi în încă 1–2 surse.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E-mailul formal:</w:t>
      </w:r>
      <w:r>
        <w:rPr>
          <w:b w:val="0"/>
          <w:sz w:val="24"/>
        </w:rPr>
        <w:t xml:space="preserve"> subiect clar; „Bună ziua,” + numele; ce trimiți și de ce; ce ceri; încheiere („Cu stimă,”) și semnătură; atașamentul cu nume bun, verificat înainte de Trimitere.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La examen, fiecare lucrare se notează după </w:t>
      </w:r>
      <w:r>
        <w:rPr>
          <w:b/>
          <w:sz w:val="24"/>
        </w:rPr>
        <w:t>baremul oficial</w:t>
      </w:r>
      <w:r>
        <w:rPr>
          <w:b w:val="0"/>
          <w:sz w:val="24"/>
        </w:rPr>
        <w:t>: 8 criterii, 90 de puncte + 10 din oficiu. Îl găsești la „Pas în plus” și, explicat pe această lucrare, în rezolvare.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Fișierul de pornire</w:t>
      </w:r>
    </w:p>
    <w:p>
      <w:pPr>
        <w:spacing w:after="80" w:before="0"/>
      </w:pPr>
      <w:r>
        <w:rPr>
          <w:rFonts w:ascii="Consolas" w:hAnsi="Consolas" w:eastAsia="Consolas"/>
          <w:sz w:val="24"/>
        </w:rPr>
        <w:t>E33_Simulare_PORNIRE.docx</w:t>
      </w:r>
      <w:r>
        <w:rPr>
          <w:b w:val="0"/>
          <w:sz w:val="24"/>
        </w:rPr>
        <w:t>: Subiectul de examen (varianta de exercițiu) și foaia de răspuns pentru căutare. Îl descarci de pe site, de pe pagina exercițiului.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1 – Căutare eficientă pe internet (cam 30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Pornește o numărătoare inversă de </w:t>
      </w:r>
      <w:r>
        <w:rPr>
          <w:b/>
          <w:sz w:val="24"/>
        </w:rPr>
        <w:t>55 de minute</w:t>
      </w:r>
      <w:r>
        <w:rPr>
          <w:b w:val="0"/>
          <w:sz w:val="24"/>
        </w:rPr>
        <w:t xml:space="preserve">: pe telefon (aplicația </w:t>
      </w:r>
      <w:r>
        <w:rPr>
          <w:b/>
          <w:sz w:val="24"/>
        </w:rPr>
        <w:t>Ceas</w:t>
      </w:r>
      <w:r>
        <w:rPr>
          <w:b w:val="0"/>
          <w:sz w:val="24"/>
        </w:rPr>
        <w:t xml:space="preserve"> → </w:t>
      </w:r>
      <w:r>
        <w:rPr>
          <w:b/>
          <w:sz w:val="24"/>
        </w:rPr>
        <w:t>Cronometru</w:t>
      </w:r>
      <w:r>
        <w:rPr>
          <w:b w:val="0"/>
          <w:sz w:val="24"/>
        </w:rPr>
        <w:t xml:space="preserve"> / Timer) sau în Windows (aplicația </w:t>
      </w:r>
      <w:r>
        <w:rPr>
          <w:b/>
          <w:sz w:val="24"/>
        </w:rPr>
        <w:t>Ceas</w:t>
      </w:r>
      <w:r>
        <w:rPr>
          <w:b w:val="0"/>
          <w:sz w:val="24"/>
        </w:rPr>
        <w:t xml:space="preserve"> → </w:t>
      </w:r>
      <w:r>
        <w:rPr>
          <w:b/>
          <w:sz w:val="24"/>
        </w:rPr>
        <w:t>Temporizator</w:t>
      </w:r>
      <w:r>
        <w:rPr>
          <w:b w:val="0"/>
          <w:sz w:val="24"/>
        </w:rPr>
        <w:t>). De acum lucrezi ca la examen.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Descarcă </w:t>
      </w:r>
      <w:r>
        <w:rPr>
          <w:b/>
          <w:sz w:val="24"/>
        </w:rPr>
        <w:t>fișierul de pornire</w:t>
      </w:r>
      <w:r>
        <w:rPr>
          <w:b w:val="0"/>
          <w:sz w:val="24"/>
        </w:rPr>
        <w:t xml:space="preserve">, apasă </w:t>
      </w:r>
      <w:r>
        <w:rPr>
          <w:b/>
          <w:sz w:val="24"/>
        </w:rPr>
        <w:t>Activare editare</w:t>
      </w:r>
      <w:r>
        <w:rPr>
          <w:b w:val="0"/>
          <w:sz w:val="24"/>
        </w:rPr>
        <w:t xml:space="preserve"> dacă apare bara galbenă și salvează-l ca </w:t>
      </w:r>
      <w:r>
        <w:rPr>
          <w:rFonts w:ascii="Consolas" w:hAnsi="Consolas" w:eastAsia="Consolas"/>
          <w:sz w:val="24"/>
        </w:rPr>
        <w:t>E33_Cautare_Nume_Prenume.docx</w:t>
      </w:r>
      <w:r>
        <w:rPr>
          <w:b w:val="0"/>
          <w:sz w:val="24"/>
        </w:rPr>
        <w:t xml:space="preserve"> (ghidul </w:t>
      </w:r>
      <w:r>
        <w:rPr>
          <w:b/>
          <w:sz w:val="24"/>
        </w:rPr>
        <w:t>G3</w:t>
      </w:r>
      <w:r>
        <w:rPr>
          <w:b w:val="0"/>
          <w:sz w:val="24"/>
        </w:rPr>
        <w:t>).</w:t>
      </w:r>
    </w:p>
    <w:p>
      <w:pPr>
        <w:spacing w:after="60" w:before="0"/>
        <w:ind w:left="454" w:hanging="283"/>
      </w:pPr>
      <w:r>
        <w:rPr>
          <w:b w:val="0"/>
          <w:sz w:val="24"/>
        </w:rPr>
        <w:t>3. Caută „</w:t>
      </w:r>
      <w:r>
        <w:rPr>
          <w:b/>
          <w:sz w:val="24"/>
        </w:rPr>
        <w:t>autentificarea în doi pași</w:t>
      </w:r>
      <w:r>
        <w:rPr>
          <w:b w:val="0"/>
          <w:sz w:val="24"/>
        </w:rPr>
        <w:t>”. Scrie în tabel cuvintele-cheie exacte pe care le-ai tastat.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Treci peste rezultatele marcate </w:t>
      </w:r>
      <w:r>
        <w:rPr>
          <w:b/>
          <w:sz w:val="24"/>
        </w:rPr>
        <w:t>Sponsorizat</w:t>
      </w:r>
      <w:r>
        <w:rPr>
          <w:b w:val="0"/>
          <w:sz w:val="24"/>
        </w:rPr>
        <w:t xml:space="preserve"> (Sponsored). Deschide primul rezultat </w:t>
      </w:r>
      <w:r>
        <w:rPr>
          <w:b/>
          <w:sz w:val="24"/>
        </w:rPr>
        <w:t>organic</w:t>
      </w:r>
      <w:r>
        <w:rPr>
          <w:b w:val="0"/>
          <w:sz w:val="24"/>
        </w:rPr>
        <w:t xml:space="preserve"> și copiază adresa completă din bara de adrese (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L</w:t>
      </w:r>
      <w:r>
        <w:rPr>
          <w:b w:val="0"/>
          <w:sz w:val="24"/>
        </w:rPr>
        <w:t xml:space="preserve">, apoi 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C</w:t>
      </w:r>
      <w:r>
        <w:rPr>
          <w:b w:val="0"/>
          <w:sz w:val="24"/>
        </w:rPr>
        <w:t>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5. Completează rândurile: </w:t>
      </w:r>
      <w:r>
        <w:rPr>
          <w:b/>
          <w:sz w:val="24"/>
        </w:rPr>
        <w:t>cine</w:t>
      </w:r>
      <w:r>
        <w:rPr>
          <w:b w:val="0"/>
          <w:sz w:val="24"/>
        </w:rPr>
        <w:t xml:space="preserve"> e în spatele site-ului (uită-te jos pe pagină sau la „Despre noi”), </w:t>
      </w:r>
      <w:r>
        <w:rPr>
          <w:b/>
          <w:sz w:val="24"/>
        </w:rPr>
        <w:t>data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verdictul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cel puțin 3 motive</w:t>
      </w:r>
      <w:r>
        <w:rPr>
          <w:b w:val="0"/>
          <w:sz w:val="24"/>
        </w:rPr>
        <w:t xml:space="preserve">. Găsește o </w:t>
      </w:r>
      <w:r>
        <w:rPr>
          <w:b/>
          <w:sz w:val="24"/>
        </w:rPr>
        <w:t>a doua sursă</w:t>
      </w:r>
      <w:r>
        <w:rPr>
          <w:b w:val="0"/>
          <w:sz w:val="24"/>
        </w:rPr>
        <w:t xml:space="preserve"> care spune același lucru.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6. Scrie, cu cuvintele tale, ce ai aflat (2–3 propoziții). Fă o captură cu pagina de rezultate și lipește-o (ghidurile </w:t>
      </w:r>
      <w:r>
        <w:rPr>
          <w:b/>
          <w:sz w:val="24"/>
        </w:rPr>
        <w:t>G1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G2</w:t>
      </w:r>
      <w:r>
        <w:rPr>
          <w:b w:val="0"/>
          <w:sz w:val="24"/>
        </w:rPr>
        <w:t>). Salvează.</w:t>
      </w:r>
    </w:p>
    <w:p>
      <w:pPr>
        <w:spacing w:after="80" w:before="0"/>
      </w:pPr>
      <w:r>
        <w:rPr>
          <w:b w:val="0"/>
          <w:color w:val="595959"/>
          <w:sz w:val="21"/>
        </w:rPr>
        <w:t>📎 Ajutor: G3 – Cum salvez un fișier cu numele corect și unde îl găsesc, G1 – Cum fac o captură de ecran, G2 – Cum lipesc o captură într-un document Word (pe site, la Ghiduri).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2 – Trimiterea unui e-mail corect (cam 25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Deschide e-mailul tău și apasă </w:t>
      </w:r>
      <w:r>
        <w:rPr>
          <w:b/>
          <w:sz w:val="24"/>
        </w:rPr>
        <w:t>E-mail nou</w:t>
      </w:r>
      <w:r>
        <w:rPr>
          <w:b w:val="0"/>
          <w:sz w:val="24"/>
        </w:rPr>
        <w:t xml:space="preserve"> (New mail / Compose).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</w:t>
      </w:r>
      <w:r>
        <w:rPr>
          <w:b/>
          <w:sz w:val="24"/>
        </w:rPr>
        <w:t>Către:</w:t>
      </w:r>
      <w:r>
        <w:rPr>
          <w:b w:val="0"/>
          <w:sz w:val="24"/>
        </w:rPr>
        <w:t xml:space="preserve"> </w:t>
      </w:r>
      <w:r>
        <w:rPr>
          <w:rFonts w:ascii="Consolas" w:hAnsi="Consolas" w:eastAsia="Consolas"/>
          <w:sz w:val="24"/>
        </w:rPr>
        <w:t>bogdan@pandapc.ro</w:t>
      </w:r>
      <w:r>
        <w:rPr>
          <w:b w:val="0"/>
          <w:sz w:val="24"/>
        </w:rPr>
        <w:t xml:space="preserve">. </w:t>
      </w:r>
      <w:r>
        <w:rPr>
          <w:b/>
          <w:sz w:val="24"/>
        </w:rPr>
        <w:t>Subiect:</w:t>
      </w:r>
      <w:r>
        <w:rPr>
          <w:b w:val="0"/>
          <w:sz w:val="24"/>
        </w:rPr>
        <w:t xml:space="preserve"> </w:t>
      </w:r>
      <w:r>
        <w:rPr>
          <w:rFonts w:ascii="Consolas" w:hAnsi="Consolas" w:eastAsia="Consolas"/>
          <w:sz w:val="24"/>
        </w:rPr>
        <w:t>E33 – Simulare examen – Nume Prenume</w:t>
      </w:r>
      <w:r>
        <w:rPr>
          <w:b w:val="0"/>
          <w:sz w:val="24"/>
        </w:rPr>
        <w:t>, cu numele tău.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</w:t>
      </w:r>
      <w:r>
        <w:rPr>
          <w:b/>
          <w:sz w:val="24"/>
        </w:rPr>
        <w:t>Mesajul</w:t>
      </w:r>
      <w:r>
        <w:rPr>
          <w:b w:val="0"/>
          <w:sz w:val="24"/>
        </w:rPr>
        <w:t>, în 4–6 rânduri: adresare formală; ce trimiți („rezultatul simulării probei practice: căutarea despre autentificarea în doi pași”); o propoziție cu verdictul tău despre sursă; o cerere („Vă rog să-mi spuneți dacă…”); încheiere și semnătură (nume, grupa).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</w:t>
      </w:r>
      <w:r>
        <w:rPr>
          <w:b/>
          <w:sz w:val="24"/>
        </w:rPr>
        <w:t>Atașează</w:t>
      </w:r>
      <w:r>
        <w:rPr>
          <w:b w:val="0"/>
          <w:sz w:val="24"/>
        </w:rPr>
        <w:t xml:space="preserve"> fișierul </w:t>
      </w:r>
      <w:r>
        <w:rPr>
          <w:rFonts w:ascii="Consolas" w:hAnsi="Consolas" w:eastAsia="Consolas"/>
          <w:sz w:val="24"/>
        </w:rPr>
        <w:t>E33_Cautare_Nume_Prenume.docx</w:t>
      </w:r>
      <w:r>
        <w:rPr>
          <w:b w:val="0"/>
          <w:sz w:val="24"/>
        </w:rPr>
        <w:t xml:space="preserve"> (ghidul </w:t>
      </w:r>
      <w:r>
        <w:rPr>
          <w:b/>
          <w:sz w:val="24"/>
        </w:rPr>
        <w:t>G5</w:t>
      </w:r>
      <w:r>
        <w:rPr>
          <w:b w:val="0"/>
          <w:sz w:val="24"/>
        </w:rPr>
        <w:t>) și verifică dacă apare caseta cu numele lui.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5. Citește tot e-mailul încă o dată: diacritice, ton, atașament. Apoi </w:t>
      </w:r>
      <w:r>
        <w:rPr>
          <w:b/>
          <w:sz w:val="24"/>
        </w:rPr>
        <w:t>Trimitere</w:t>
      </w:r>
      <w:r>
        <w:rPr>
          <w:b w:val="0"/>
          <w:sz w:val="24"/>
        </w:rPr>
        <w:t>. Oprește cronometrul și notează cât ai lucrat.</w:t>
      </w:r>
    </w:p>
    <w:p>
      <w:pPr>
        <w:spacing w:after="80" w:before="0"/>
      </w:pPr>
      <w:r>
        <w:rPr>
          <w:b w:val="0"/>
          <w:color w:val="595959"/>
          <w:sz w:val="21"/>
        </w:rPr>
        <w:t>📎 Ajutor: G5 – Cum atașez un fișier la un e-mail, G6 – Cum trimit tema pe e-mail (pe site, la Ghiduri).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Pas în plus (opțional) – Notează-te singur, cu baremul oficial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Dă-ți puncte cinstite pe cele 8 criterii ale baremului oficial: </w:t>
      </w:r>
      <w:r>
        <w:rPr>
          <w:b/>
          <w:sz w:val="24"/>
        </w:rPr>
        <w:t>planificarea</w:t>
      </w:r>
      <w:r>
        <w:rPr>
          <w:b w:val="0"/>
          <w:sz w:val="24"/>
        </w:rPr>
        <w:t xml:space="preserve"> (10), </w:t>
      </w:r>
      <w:r>
        <w:rPr>
          <w:b/>
          <w:sz w:val="24"/>
        </w:rPr>
        <w:t>calitatea informației</w:t>
      </w:r>
      <w:r>
        <w:rPr>
          <w:b w:val="0"/>
          <w:sz w:val="24"/>
        </w:rPr>
        <w:t xml:space="preserve"> (15), </w:t>
      </w:r>
      <w:r>
        <w:rPr>
          <w:b/>
          <w:sz w:val="24"/>
        </w:rPr>
        <w:t>creativitate și design</w:t>
      </w:r>
      <w:r>
        <w:rPr>
          <w:b w:val="0"/>
          <w:sz w:val="24"/>
        </w:rPr>
        <w:t xml:space="preserve"> (10), </w:t>
      </w:r>
      <w:r>
        <w:rPr>
          <w:b/>
          <w:sz w:val="24"/>
        </w:rPr>
        <w:t>instrumentele digitale</w:t>
      </w:r>
      <w:r>
        <w:rPr>
          <w:b w:val="0"/>
          <w:sz w:val="24"/>
        </w:rPr>
        <w:t xml:space="preserve"> (10), </w:t>
      </w:r>
      <w:r>
        <w:rPr>
          <w:b/>
          <w:sz w:val="24"/>
        </w:rPr>
        <w:t>drepturile de autor</w:t>
      </w:r>
      <w:r>
        <w:rPr>
          <w:b w:val="0"/>
          <w:sz w:val="24"/>
        </w:rPr>
        <w:t xml:space="preserve"> (10), </w:t>
      </w:r>
      <w:r>
        <w:rPr>
          <w:b/>
          <w:sz w:val="24"/>
        </w:rPr>
        <w:t>publicul țintă</w:t>
      </w:r>
      <w:r>
        <w:rPr>
          <w:b w:val="0"/>
          <w:sz w:val="24"/>
        </w:rPr>
        <w:t xml:space="preserve"> (15), </w:t>
      </w:r>
      <w:r>
        <w:rPr>
          <w:b/>
          <w:sz w:val="24"/>
        </w:rPr>
        <w:t>corectitudinea lingvistică</w:t>
      </w:r>
      <w:r>
        <w:rPr>
          <w:b w:val="0"/>
          <w:sz w:val="24"/>
        </w:rPr>
        <w:t xml:space="preserve"> (10), </w:t>
      </w:r>
      <w:r>
        <w:rPr>
          <w:b/>
          <w:sz w:val="24"/>
        </w:rPr>
        <w:t>finalizarea</w:t>
      </w:r>
      <w:r>
        <w:rPr>
          <w:b w:val="0"/>
          <w:sz w:val="24"/>
        </w:rPr>
        <w:t xml:space="preserve"> (10), plus 10 din oficiu.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Scrie la finalul documentului (sau într-un al doilea e-mail) totalul și </w:t>
      </w:r>
      <w:r>
        <w:rPr>
          <w:b/>
          <w:sz w:val="24"/>
        </w:rPr>
        <w:t>criteriul la care ai luat cele mai puține puncte</w:t>
      </w:r>
      <w:r>
        <w:rPr>
          <w:b w:val="0"/>
          <w:sz w:val="24"/>
        </w:rPr>
        <w:t>. Pe acela îl repeți până la examen.</w:t>
      </w:r>
    </w:p>
    <w:p>
      <w:pPr>
        <w:spacing w:after="60" w:before="0"/>
        <w:ind w:left="454" w:hanging="283"/>
      </w:pPr>
      <w:r>
        <w:rPr>
          <w:b w:val="0"/>
          <w:sz w:val="24"/>
        </w:rPr>
        <w:t>3. Ai depășit 55 de minute? Notează unde ai pierdut timpul: de obicei la alegerea sursei sau la formularea e-mailului.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Verifică înainte să spui că ai terminat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Tabelul de la cerința 1 are toate cele 8 rânduri completate, cu adresa completă a site-ului.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Verdictul are cel puțin 3 motive și o a doua sursă care confirmă.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Ai captura cu pagina de rezultate.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E-mailul are subiectul exact, adresare formală, conținut, cerere, încheiere, semnătură și atașamentul.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Ai terminat în 55 de minute (sau știi unde ai pierdut timpul).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Cum închei</w:t>
      </w:r>
    </w:p>
    <w:p>
      <w:pPr>
        <w:spacing w:after="80" w:before="0"/>
      </w:pPr>
      <w:r>
        <w:rPr>
          <w:b w:val="0"/>
          <w:sz w:val="24"/>
        </w:rPr>
        <w:t xml:space="preserve">Nu e obligatoriu să trimiți. Dacă vrei părerea formatorului, trimite </w:t>
      </w:r>
      <w:r>
        <w:rPr>
          <w:rFonts w:ascii="Consolas" w:hAnsi="Consolas" w:eastAsia="Consolas"/>
          <w:sz w:val="24"/>
        </w:rPr>
        <w:t>E33_Cautare_Nume_Prenume.docx</w:t>
      </w:r>
      <w:r>
        <w:rPr>
          <w:b w:val="0"/>
          <w:sz w:val="24"/>
        </w:rPr>
        <w:t xml:space="preserve"> la </w:t>
      </w:r>
      <w:r>
        <w:rPr>
          <w:rFonts w:ascii="Consolas" w:hAnsi="Consolas" w:eastAsia="Consolas"/>
          <w:sz w:val="24"/>
        </w:rPr>
        <w:t>bogdan@pandapc.ro</w:t>
      </w:r>
      <w:r>
        <w:rPr>
          <w:b w:val="0"/>
          <w:sz w:val="24"/>
        </w:rPr>
        <w:t xml:space="preserve">, cu subiectul </w:t>
      </w:r>
      <w:r>
        <w:rPr>
          <w:b/>
          <w:sz w:val="24"/>
        </w:rPr>
        <w:t>E33 – Simulare examen – Nume Prenume</w:t>
      </w:r>
      <w:r>
        <w:rPr>
          <w:b w:val="0"/>
          <w:sz w:val="24"/>
        </w:rPr>
        <w:t xml:space="preserve"> (ghidul G6).</w:t>
      </w:r>
    </w:p>
    <w:p>
      <w:pPr>
        <w:spacing w:after="80" w:before="0"/>
      </w:pPr>
      <w:r>
        <w:rPr>
          <w:b w:val="0"/>
          <w:color w:val="595959"/>
          <w:sz w:val="22"/>
        </w:rPr>
        <w:t xml:space="preserve">Nu există termen-limită: lucrezi în ritmul tău. </w:t>
      </w:r>
      <w:r>
        <w:rPr>
          <w:b/>
          <w:color w:val="595959"/>
          <w:sz w:val="22"/>
        </w:rPr>
        <w:t>Rezolvarea</w:t>
      </w:r>
      <w:r>
        <w:rPr>
          <w:b w:val="0"/>
          <w:color w:val="595959"/>
          <w:sz w:val="22"/>
        </w:rPr>
        <w:t xml:space="preserve"> apare pe site </w:t>
      </w:r>
      <w:r>
        <w:rPr>
          <w:b/>
          <w:color w:val="595959"/>
          <w:sz w:val="22"/>
        </w:rPr>
        <w:t>a doua zi</w:t>
      </w:r>
      <w:r>
        <w:rPr>
          <w:b w:val="0"/>
          <w:color w:val="595959"/>
          <w:sz w:val="22"/>
        </w:rPr>
        <w:t xml:space="preserve"> după ziua exercițiului, de la ora 17:00.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Fișă de lucru E33 · Competențe digitale, inclusiv de siguran…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