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E29 · Rezolvarea problemelor: 6 situații de zi cu 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Ordinea poate să difere puțin, dar pașii trebuie să fie aceiași, de la simplu la complicat, iar la fiecare situație trebuie să știi când te oprești.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Situațiile 1, 2 și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"/>
        <w:gridCol w:w="4466"/>
        <w:gridCol w:w="4466"/>
      </w:tblGrid>
      <w:tr>
        <w:trPr>
          <w:tblHeader w:val="true"/>
        </w:trPr>
        <w:tc>
          <w:tcPr>
            <w:tcW w:type="dxa" w:w="706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4466"/>
            <w:shd w:val="clear" w:color="auto" w:fill="DCE6F1"/>
          </w:tcPr>
          <w:p>
            <w:r/>
            <w:r>
              <w:rPr>
                <w:b/>
                <w:sz w:val="21"/>
              </w:rPr>
              <w:t>Primii pași, în ordine</w:t>
            </w:r>
          </w:p>
        </w:tc>
        <w:tc>
          <w:tcPr>
            <w:tcW w:type="dxa" w:w="4466"/>
            <w:shd w:val="clear" w:color="auto" w:fill="DCE6F1"/>
          </w:tcPr>
          <w:p>
            <w:r/>
            <w:r>
              <w:rPr>
                <w:b/>
                <w:sz w:val="21"/>
              </w:rPr>
              <w:t>Când te oprești</w:t>
            </w:r>
          </w:p>
        </w:tc>
      </w:tr>
      <w:tr>
        <w:tc>
          <w:tcPr>
            <w:tcW w:type="dxa" w:w="706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 xml:space="preserve">1) Verifici că </w:t>
            </w:r>
            <w:r>
              <w:rPr>
                <w:b/>
                <w:sz w:val="21"/>
              </w:rPr>
              <w:t>modul Avion</w:t>
            </w:r>
            <w:r>
              <w:rPr>
                <w:b w:val="0"/>
                <w:sz w:val="21"/>
              </w:rPr>
              <w:t xml:space="preserve"> e oprit și că ești conectat la </w:t>
            </w:r>
            <w:r>
              <w:rPr>
                <w:b/>
                <w:sz w:val="21"/>
              </w:rPr>
              <w:t>rețeaua Wi-Fi corectă</w:t>
            </w:r>
            <w:r>
              <w:rPr>
                <w:b w:val="0"/>
                <w:sz w:val="21"/>
              </w:rPr>
              <w:t xml:space="preserve"> (nu la una veche). 2) Te uiți la router: e pornit, are lumini? Repornești routerul și laptopul. 3) Încerci internetul pe telefon, pe același Wi-Fi, și rulezi depanarea de rețea din Windows (în Setări cauți „depanare”).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Dacă nici telefonul nu are internet pe Wi-Fi după repornire: suni la furnizorul de internet. Raportul urgent îl trimiți între timp de pe telefon, cu datele mobile.</w:t>
            </w:r>
          </w:p>
        </w:tc>
      </w:tr>
      <w:tr>
        <w:tc>
          <w:tcPr>
            <w:tcW w:type="dxa" w:w="706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 xml:space="preserve">1) Deschizi </w:t>
            </w:r>
            <w:r>
              <w:rPr>
                <w:b/>
                <w:sz w:val="21"/>
              </w:rPr>
              <w:t>Coșul de reciclare</w:t>
            </w:r>
            <w:r>
              <w:rPr>
                <w:b w:val="0"/>
                <w:sz w:val="21"/>
              </w:rPr>
              <w:t xml:space="preserve"> (Recycle Bin), cauți fișierul (după nume sau dată) → click dreapta → </w:t>
            </w:r>
            <w:r>
              <w:rPr>
                <w:b/>
                <w:sz w:val="21"/>
              </w:rPr>
              <w:t>Restabilire</w:t>
            </w:r>
            <w:r>
              <w:rPr>
                <w:b w:val="0"/>
                <w:sz w:val="21"/>
              </w:rPr>
              <w:t xml:space="preserve"> (Restore). 2) Dacă nu e acolo: cauți în </w:t>
            </w:r>
            <w:r>
              <w:rPr>
                <w:b/>
                <w:sz w:val="21"/>
              </w:rPr>
              <w:t>OneDrive</w:t>
            </w:r>
            <w:r>
              <w:rPr>
                <w:b w:val="0"/>
                <w:sz w:val="21"/>
              </w:rPr>
              <w:t xml:space="preserve"> (sau Google Drive), inclusiv în coșul lor și în </w:t>
            </w:r>
            <w:r>
              <w:rPr>
                <w:b/>
                <w:sz w:val="21"/>
              </w:rPr>
              <w:t>Istoricul versiunilor</w:t>
            </w:r>
            <w:r>
              <w:rPr>
                <w:b w:val="0"/>
                <w:sz w:val="21"/>
              </w:rPr>
              <w:t>. 3) După ce l-ai găsit, faci o copie de siguranță și pornești salvarea automată în cloud.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Dacă nu e nici în coș, nici în cloud și e un fișier de serviciu: anunți IT-ul imediat. Uneori există copii de rezervă, dar nu mai scrii nimic pe disc între timp.</w:t>
            </w:r>
          </w:p>
        </w:tc>
      </w:tr>
      <w:tr>
        <w:tc>
          <w:tcPr>
            <w:tcW w:type="dxa" w:w="706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 xml:space="preserve">1) Redeschizi Word: deseori apare singur, în stânga, panoul </w:t>
            </w:r>
            <w:r>
              <w:rPr>
                <w:b/>
                <w:sz w:val="21"/>
              </w:rPr>
              <w:t>Recuperare documente</w:t>
            </w:r>
            <w:r>
              <w:rPr>
                <w:b w:val="0"/>
                <w:sz w:val="21"/>
              </w:rPr>
              <w:t xml:space="preserve"> (Document Recovery). 2) Dacă nu apare: </w:t>
            </w:r>
            <w:r>
              <w:rPr>
                <w:b/>
                <w:sz w:val="21"/>
              </w:rPr>
              <w:t>Fișier</w:t>
            </w:r>
            <w:r>
              <w:rPr>
                <w:b w:val="0"/>
                <w:sz w:val="21"/>
              </w:rPr>
              <w:t xml:space="preserve"> → </w:t>
            </w:r>
            <w:r>
              <w:rPr>
                <w:b/>
                <w:sz w:val="21"/>
              </w:rPr>
              <w:t>Informații</w:t>
            </w:r>
            <w:r>
              <w:rPr>
                <w:b w:val="0"/>
                <w:sz w:val="21"/>
              </w:rPr>
              <w:t xml:space="preserve"> → </w:t>
            </w:r>
            <w:r>
              <w:rPr>
                <w:b/>
                <w:sz w:val="21"/>
              </w:rPr>
              <w:t>Gestionare document</w:t>
            </w:r>
            <w:r>
              <w:rPr>
                <w:b w:val="0"/>
                <w:sz w:val="21"/>
              </w:rPr>
              <w:t xml:space="preserve"> → </w:t>
            </w:r>
            <w:r>
              <w:rPr>
                <w:b/>
                <w:sz w:val="21"/>
              </w:rPr>
              <w:t>Recuperare documente nesalvate</w:t>
            </w:r>
            <w:r>
              <w:rPr>
                <w:b w:val="0"/>
                <w:sz w:val="21"/>
              </w:rPr>
              <w:t xml:space="preserve">. 3) După ce l-ai recuperat, îl salvezi imediat cu nume bun și pornești </w:t>
            </w:r>
            <w:r>
              <w:rPr>
                <w:b/>
                <w:sz w:val="21"/>
              </w:rPr>
              <w:t>Salvare automată</w:t>
            </w:r>
            <w:r>
              <w:rPr>
                <w:b w:val="0"/>
                <w:sz w:val="21"/>
              </w:rPr>
              <w:t xml:space="preserve"> (AutoSave), dacă lucrezi pe OneDrive.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 xml:space="preserve">Dacă nu e în niciun loc: anunți IT-ul (dacă e calculator de serviciu). Lecția: </w:t>
            </w:r>
            <w:r>
              <w:rPr>
                <w:rFonts w:ascii="Consolas" w:hAnsi="Consolas" w:eastAsia="Consolas"/>
                <w:sz w:val="21"/>
              </w:rPr>
              <w:t>Ctrl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S</w:t>
            </w:r>
            <w:r>
              <w:rPr>
                <w:b w:val="0"/>
                <w:sz w:val="21"/>
              </w:rPr>
              <w:t xml:space="preserve"> des, sau AutoSave pornit.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Soluțiile din studiile de caz:</w:t>
      </w:r>
      <w:r>
        <w:rPr>
          <w:b w:val="0"/>
          <w:sz w:val="24"/>
        </w:rPr>
        <w:t xml:space="preserve"> la 1, laptopul se conectase automat la o rețea veche; după alegerea rețelei corecte și introducerea parolei, internetul a revenit. La 2, fișierul era în Coșul de reciclare și a fost restabilit, iar apoi s-a pornit salvarea automată în cloud.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Situațiile 4, 5 și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"/>
        <w:gridCol w:w="4466"/>
        <w:gridCol w:w="4466"/>
      </w:tblGrid>
      <w:tr>
        <w:trPr>
          <w:tblHeader w:val="true"/>
        </w:trPr>
        <w:tc>
          <w:tcPr>
            <w:tcW w:type="dxa" w:w="706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4466"/>
            <w:shd w:val="clear" w:color="auto" w:fill="DCE6F1"/>
          </w:tcPr>
          <w:p>
            <w:r/>
            <w:r>
              <w:rPr>
                <w:b/>
                <w:sz w:val="21"/>
              </w:rPr>
              <w:t>Primii pași, în ordine</w:t>
            </w:r>
          </w:p>
        </w:tc>
        <w:tc>
          <w:tcPr>
            <w:tcW w:type="dxa" w:w="4466"/>
            <w:shd w:val="clear" w:color="auto" w:fill="DCE6F1"/>
          </w:tcPr>
          <w:p>
            <w:r/>
            <w:r>
              <w:rPr>
                <w:b/>
                <w:sz w:val="21"/>
              </w:rPr>
              <w:t>Când te oprești</w:t>
            </w:r>
          </w:p>
        </w:tc>
      </w:tr>
      <w:tr>
        <w:tc>
          <w:tcPr>
            <w:tcW w:type="dxa" w:w="706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 xml:space="preserve">1) Verifici că proiectorul e pornit și că pe el e aleasă intrarea corectă (HDMI). 2) Verifici cablul, la ambele capete. 3) Apeși </w:t>
            </w:r>
            <w:r>
              <w:rPr>
                <w:rFonts w:ascii="Consolas" w:hAnsi="Consolas" w:eastAsia="Consolas"/>
                <w:sz w:val="21"/>
              </w:rPr>
              <w:t>Windows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P</w:t>
            </w:r>
            <w:r>
              <w:rPr>
                <w:b w:val="0"/>
                <w:sz w:val="21"/>
              </w:rPr>
              <w:t xml:space="preserve"> și alegi </w:t>
            </w:r>
            <w:r>
              <w:rPr>
                <w:b/>
                <w:sz w:val="21"/>
              </w:rPr>
              <w:t>Duplicare</w:t>
            </w:r>
            <w:r>
              <w:rPr>
                <w:b w:val="0"/>
                <w:sz w:val="21"/>
              </w:rPr>
              <w:t xml:space="preserve"> (vezi același lucru și pe laptop, și pe perete).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Dacă nici cu alt cablu sau alt laptop nu merge: anunți persoana care se ocupă de sală. Între timp, prezinți de pe laptop sau trimiți PDF-ul participanților.</w:t>
            </w:r>
          </w:p>
        </w:tc>
      </w:tr>
      <w:tr>
        <w:tc>
          <w:tcPr>
            <w:tcW w:type="dxa" w:w="706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 xml:space="preserve">1) Verifici că nu ai microfonul oprit în Zoom (butonul </w:t>
            </w:r>
            <w:r>
              <w:rPr>
                <w:b/>
                <w:sz w:val="21"/>
              </w:rPr>
              <w:t>Dezactivare sunet</w:t>
            </w:r>
            <w:r>
              <w:rPr>
                <w:b w:val="0"/>
                <w:sz w:val="21"/>
              </w:rPr>
              <w:t xml:space="preserve"> / Mute nu e tăiat). 2) Săgeata </w:t>
            </w:r>
            <w:r>
              <w:rPr>
                <w:rFonts w:ascii="Consolas" w:hAnsi="Consolas" w:eastAsia="Consolas"/>
                <w:sz w:val="21"/>
              </w:rPr>
              <w:t>^</w:t>
            </w:r>
            <w:r>
              <w:rPr>
                <w:b w:val="0"/>
                <w:sz w:val="21"/>
              </w:rPr>
              <w:t xml:space="preserve"> de lângă el → alegi microfonul corect (căștile, nu camera). 3) </w:t>
            </w:r>
            <w:r>
              <w:rPr>
                <w:b/>
                <w:sz w:val="21"/>
              </w:rPr>
              <w:t>Testare difuzor și microfon</w:t>
            </w:r>
            <w:r>
              <w:rPr>
                <w:b w:val="0"/>
                <w:sz w:val="21"/>
              </w:rPr>
              <w:t>; dacă tot nu merge, ieși și intri din nou în ședință.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Dacă nici după reintrare nu te aud: scrii pe chat-ul ședinței și intri cu telefonul (cu sunetul, ca plan B), apoi anunți IT-ul după ședință.</w:t>
            </w:r>
          </w:p>
        </w:tc>
      </w:tr>
      <w:tr>
        <w:tc>
          <w:tcPr>
            <w:tcW w:type="dxa" w:w="706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1) Salvezi ce ai deschis și repornești calculatorul (</w:t>
            </w:r>
            <w:r>
              <w:rPr>
                <w:b/>
                <w:sz w:val="21"/>
              </w:rPr>
              <w:t>Repornire</w:t>
            </w:r>
            <w:r>
              <w:rPr>
                <w:b w:val="0"/>
                <w:sz w:val="21"/>
              </w:rPr>
              <w:t xml:space="preserve">, nu doar închiderea capacului). 2) Deschizi </w:t>
            </w:r>
            <w:r>
              <w:rPr>
                <w:b/>
                <w:sz w:val="21"/>
              </w:rPr>
              <w:t>Managerul de activități</w:t>
            </w:r>
            <w:r>
              <w:rPr>
                <w:b w:val="0"/>
                <w:sz w:val="21"/>
              </w:rPr>
              <w:t xml:space="preserve"> (</w:t>
            </w:r>
            <w:r>
              <w:rPr>
                <w:rFonts w:ascii="Consolas" w:hAnsi="Consolas" w:eastAsia="Consolas"/>
                <w:sz w:val="21"/>
              </w:rPr>
              <w:t>Ctrl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Shift</w:t>
            </w:r>
            <w:r>
              <w:rPr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sz w:val="21"/>
              </w:rPr>
              <w:t>Esc</w:t>
            </w:r>
            <w:r>
              <w:rPr>
                <w:b w:val="0"/>
                <w:sz w:val="21"/>
              </w:rPr>
              <w:t xml:space="preserve">) și vezi ce program folosește mult </w:t>
            </w:r>
            <w:r>
              <w:rPr>
                <w:b/>
                <w:sz w:val="21"/>
              </w:rPr>
              <w:t>CPU</w:t>
            </w:r>
            <w:r>
              <w:rPr>
                <w:b w:val="0"/>
                <w:sz w:val="21"/>
              </w:rPr>
              <w:t xml:space="preserve"> sau </w:t>
            </w:r>
            <w:r>
              <w:rPr>
                <w:b/>
                <w:sz w:val="21"/>
              </w:rPr>
              <w:t>Memorie</w:t>
            </w:r>
            <w:r>
              <w:rPr>
                <w:b w:val="0"/>
                <w:sz w:val="21"/>
              </w:rPr>
              <w:t>; închizi programul tău care s-a blocat (</w:t>
            </w:r>
            <w:r>
              <w:rPr>
                <w:b/>
                <w:sz w:val="21"/>
              </w:rPr>
              <w:t>Terminare activitate</w:t>
            </w:r>
            <w:r>
              <w:rPr>
                <w:b w:val="0"/>
                <w:sz w:val="21"/>
              </w:rPr>
              <w:t xml:space="preserve">). 3) Verifici </w:t>
            </w:r>
            <w:r>
              <w:rPr>
                <w:b/>
                <w:sz w:val="21"/>
              </w:rPr>
              <w:t>Windows Update</w:t>
            </w:r>
            <w:r>
              <w:rPr>
                <w:b w:val="0"/>
                <w:sz w:val="21"/>
              </w:rPr>
              <w:t xml:space="preserve"> și rulezi o scanare din </w:t>
            </w:r>
            <w:r>
              <w:rPr>
                <w:b/>
                <w:sz w:val="21"/>
              </w:rPr>
              <w:t>Securitate Windows</w:t>
            </w:r>
            <w:r>
              <w:rPr>
                <w:b w:val="0"/>
                <w:sz w:val="21"/>
              </w:rPr>
              <w:t>.</w:t>
            </w:r>
          </w:p>
        </w:tc>
        <w:tc>
          <w:tcPr>
            <w:tcW w:type="dxa" w:w="4466"/>
          </w:tcPr>
          <w:p>
            <w:r>
              <w:rPr>
                <w:b w:val="0"/>
                <w:sz w:val="21"/>
              </w:rPr>
              <w:t>Dacă rămâne lent după repornire, sau un program necunoscut folosește mult CPU: te oprești și anunți IT-ul. Nu închizi procese pe care nu le cunoști și nu instalezi „optimizatoare”.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Firul comun: întâi lucrurile simple (pornit, conectat, repornit), apeși un singur buton odată și te oprești când e vorba de date importante sau de securitate.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Pas în plus – un mesaj bun către IT</w:t>
      </w:r>
    </w:p>
    <w:p>
      <w:pPr>
        <w:spacing w:after="80" w:before="0"/>
      </w:pPr>
      <w:r>
        <w:rPr>
          <w:b w:val="0"/>
          <w:sz w:val="24"/>
        </w:rPr>
        <w:t>„Bună ziua! De azi-dimineață, de la ora 8:30, calculatorul din biroul casei de bilete (ghișeul 2) merge foarte greu, iar ventilatorul se aude tare. Am repornit calculatorul și am rulat o scanare din Securitate Windows, fără rezultat. În Managerul de activități, un program numit X folosește aproape tot procesorul. Atașez o captură. Mă găsiți la interior 214. Mulțumesc! [Nume Prenume]”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E29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