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15: Protecția datelor personale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exercițiu recomandat · persoanele și postările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 ai posta, ce n-ai posta?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247"/>
        <w:gridCol w:w="810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Postez?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Riscul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card pe jumătate acoperit tot dă informații (rețeaua, ultimele cifre, numele) care pot fi completate; o poză cu cardul nu se postează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copilul poate fi identificat; școala și clasa arată unde se află în fiecare zi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peisaj fără locație exactă și de acum o lună: nu anunță unde ești acum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arată rutina și că ești singură acasă la ore precise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CNP-ul la vedere e o dată sensibilă; permite furt de identitate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81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cu acordul colegei și fără alte detalii, e o postare inofensivă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Profilul din bucăți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afli despre Ana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Loc de muncă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casieria din gara din Iași, program 6–14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Familie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fiică, Mara, de 8 ani, în clasa a II-a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Banca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Banca Nordică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Program / rutină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cafeaua de la 7:15, în fiecare zi, la cafeneaua din fața gării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Casa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 weekendul acela e la bunici, iar casa e liberă până duminică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b/>
          <w:sz w:val="23"/>
        </w:rPr>
        <w:t>Prima propoziție a unui mesaj-capcană</w:t>
      </w:r>
      <w:r>
        <w:rPr>
          <w:rFonts w:ascii="Cambria" w:hAnsi="Cambria" w:cs="Cambria" w:eastAsia="Cambria"/>
          <w:sz w:val="23"/>
        </w:rPr>
        <w:t xml:space="preserve"> (cele 3 detalii folosite, îngroșate): «Bună dimineața, doamna Vasilescu! Sunt de la </w:t>
      </w:r>
      <w:r>
        <w:rPr>
          <w:rFonts w:ascii="Cambria" w:hAnsi="Cambria" w:cs="Cambria" w:eastAsia="Cambria"/>
          <w:b/>
          <w:sz w:val="23"/>
        </w:rPr>
        <w:t>Banca Nordică</w:t>
      </w:r>
      <w:r>
        <w:rPr>
          <w:rFonts w:ascii="Cambria" w:hAnsi="Cambria" w:cs="Cambria" w:eastAsia="Cambria"/>
          <w:sz w:val="23"/>
        </w:rPr>
        <w:t xml:space="preserve"> și am observat o activitate neobișnuită pe contul dvs.; vă rog să confirmați datele înainte să intrați în tura de la </w:t>
      </w:r>
      <w:r>
        <w:rPr>
          <w:rFonts w:ascii="Cambria" w:hAnsi="Cambria" w:cs="Cambria" w:eastAsia="Cambria"/>
          <w:b/>
          <w:sz w:val="23"/>
        </w:rPr>
        <w:t>casieria din gara Iași</w:t>
      </w:r>
      <w:r>
        <w:rPr>
          <w:rFonts w:ascii="Cambria" w:hAnsi="Cambria" w:cs="Cambria" w:eastAsia="Cambria"/>
          <w:sz w:val="23"/>
        </w:rPr>
        <w:t xml:space="preserve">, chiar acum, cât aveți </w:t>
      </w:r>
      <w:r>
        <w:rPr>
          <w:rFonts w:ascii="Cambria" w:hAnsi="Cambria" w:cs="Cambria" w:eastAsia="Cambria"/>
          <w:b/>
          <w:sz w:val="23"/>
        </w:rPr>
        <w:t>cafeaua de la 7:15</w:t>
      </w:r>
      <w:r>
        <w:rPr>
          <w:rFonts w:ascii="Cambria" w:hAnsi="Cambria" w:cs="Cambria" w:eastAsia="Cambria"/>
          <w:sz w:val="23"/>
        </w:rPr>
        <w:t>.»</w:t>
      </w: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Concluzie: cu câteva postări publice, un necunoscut poate scrie un mesaj care sună «pe măsura ta». Se numește OSINT: informații publice folosite împotriva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Dată personală: da sau nu?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85"/>
        <w:gridCol w:w="1984"/>
        <w:gridCol w:w="3685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Elementul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Dată personală?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Seria și numărul buletinului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 identifică direct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Culoarea ta preferată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singură, nu te identifică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Numărul de telefon personal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 identifică direct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poză cu fața ta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 identifică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Numărul de înmatriculare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(indirect)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duce la proprietarul mașinii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Răspuns la un sondaj anonim, fără nume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legat de o persoană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7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Rezultatul unor analize medicale, cu numele tău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(sensibilă)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date medicale, legate de numele tău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Numele unui personaj de desene animate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o persoană reală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Scurgere de date: 3 pași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1. Imediat, cu parola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Schimb parola acelui cont, imediat, și oriunde am mai folosit-o; activez 2FA.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2. În următoarele săptămâni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Sunt atent la mesajele care știu prea multe despre mine; nu dau clic și verific pe alt canal.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3. Dacă e implicat un card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 extrasele, îmi pun notificări la tranzacții și sun banca dacă văd ceva ce nu recunosc.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Setările mele de confidențialitate (exemplu; al tău e despre contul tău)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1417"/>
        <w:gridCol w:w="3969"/>
      </w:tblGrid>
      <w:tr>
        <w:trPr>
          <w:tblHeader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Întrebarea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voi schimba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Postările mele pot fi văzute de oricine?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trec postările pe «doar prieteni»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Lista mea de prieteni poate fi văzută de oricine?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limitez la «doar eu»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Am verificat setările în ultimele 6 luni?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pun un memento din 6 în 6 luni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15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