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19: Test practic de phishing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4 · mesajele din fișier sunt inventate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A – Cele 10 mesaje (model)</w:t>
      </w: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2"/>
        </w:rPr>
        <w:t>Nu ai nevoie de toate indiciile; 2–3 bune ajung. Mesajele legitime sunt 1, 2 și 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30"/>
        <w:gridCol w:w="4592"/>
        <w:gridCol w:w="3288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Nr.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Verdict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Indicii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Ce fac eu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legitim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cere nimic; spune explicit că nu cere date și nu pune linkuri de autentificare; expeditorul se potrivește; extrasul se vede în aplicație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deschid extrasul din aplicația băncii, nu dintr-un link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2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legitim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coleg cunoscut, domeniul firmei; conținut obișnuit; atașament PDF real (extensia finală .pdf); programul e și în calendarul comun; nu cere date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verific programul în calendarul comun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3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(smishing)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canal neobișnuit (SMS cu link); urgență (30 de minute); link către un domeniu care nu e al băncii; cere acțiune pe link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dau clic; deschid aplicația băncii sau sun la numărul de pe card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4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(vishing)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cere parola (nicio instituție nu o cere); urgență și amenințare cu blocarea contului; apel neașteptat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închid; nu spun parola; sun IT pe numărul din agendă și raportez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5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(«telefonul stricat»)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număr necunoscut; cerere urgentă de bani; «nu spune mamei» (secret); plată greu de anulat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trimit bani; sun eu pe numărul vechi; folosesc cuvântul-cheie al familiei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6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(falsă actualizare)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fereastră pe un site; cronometru; buton «Descarcă»; actualizările adevărate vin din Setări sau din magazinul oficial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închid fila sau browserul; nu descarc nimic; verific Windows Update din Setări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7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(ClickFix)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cere să lipești o comandă și să apeși Enter; niciun site serios nu cere rularea de comenzi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apăs nimic; închid pagina; dacă am rulat deja: scanare, parole schimbate de pe alt dispozitiv, anunț IT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8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legitim (cu o condiție)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mesaj intern, de la adresa IT a firmei; nu cere nimic și nu cere parola; anunță o procedură cu oră precisă. Dacă am dubii: confirm la IT, pe un canal cunoscut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salvez lucrul vineri înainte de 17:00 și las calculatorul pornit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9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(deepfake / investiție)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«profit garantat, risc zero, doar azi»; cont creat recent, fără istoric; personaj celebru care promite câștig; link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dau clic; verific pe canalele oficiale; nu trimit bani; pot face căutare inversă a imaginii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10</w:t>
            </w:r>
          </w:p>
        </w:tc>
        <w:tc>
          <w:tcPr>
            <w:tcW w:type="dxa" w:w="153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phishing (cerere «de la șef»)</w:t>
            </w:r>
          </w:p>
        </w:tc>
        <w:tc>
          <w:tcPr>
            <w:tcW w:type="dxa" w:w="459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urgență și secret («nu spune nimănui»); cerere de bani către un furnizor nou; domeniul diferă (firma-noastra-conducere.example față de firma-noastra.example); datele contului într-un atașament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fac transferul; verific pe al doilea canal, prin numărul din agendă; pentru sume mari, doi oameni; raportez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B – Cinci situații «Ce faci?»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814"/>
        <w:gridCol w:w="1984"/>
        <w:gridCol w:w="2154"/>
        <w:gridCol w:w="1814"/>
      </w:tblGrid>
      <w:tr>
        <w:trPr>
          <w:tblHeader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Situația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Pasul 1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Pasul 2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Pasul 3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19"/>
              </w:rPr>
              <w:t>De ce?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1. Scurgere de date; aceeași parolă ca la e-mail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schimb parola de la acea companie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schimb parola de la e-mail și de oriunde am mai folosit-o; activez 2FA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atenție la mesaje care știu prea multe; verific extrasele dacă e legat un card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parola scursă e deja la alții, iar refolosirea le dă acces și la alte conturi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2. Clic pe link în SMS și parola contului de serviciu introdusă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schimb imediat parola, de pe alt dispozitiv de încredere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anunț IT sau superiorul (cont de serviciu)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verific 2FA și activitatea contului; scanez dispozitivul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contează minutele; contul de serviciu poate afecta și alți colegi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3. Cafenea, două rețele: «CafeaBuna» și «Cafeabuna_Gratis»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întreb la bar numele exact al rețelei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nu pot afla, folosesc datele mobile sau VPN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introduc parole sau date bancare pe o rețea necunoscută; trimit raportul când sunt pe o rețea sigură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o rețea cu nume aproape identic poate fi falsă și poate vedea ce trimiți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4. Coleg vrea să posteze legitimația și biletul de avion cu codul de rezervare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îl rog să nu posteze acele poze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îi explic: legitimația și codul de rezervare sunt date sensibile; ce postezi rămâne public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îi propun o poză fără detalii, fără cod și fără legitimație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cu datele din poză cineva poate folosi rezervarea sau se poate da drept el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5. Magazin necunoscut: laptop mult sub piață, reducere de 10 minute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nu plătesc și nu mă las grăbit de cronometru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caut recenzii în alte surse și datele firmei</w:t>
            </w:r>
          </w:p>
        </w:tc>
        <w:tc>
          <w:tcPr>
            <w:tcW w:type="dxa" w:w="21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dacă vreau produsul, îl cumpăr de la un magazin cunoscut, fără să salvez cardul</w:t>
            </w:r>
          </w:p>
        </w:tc>
        <w:tc>
          <w:tcPr>
            <w:tcW w:type="dxa" w:w="181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19"/>
              </w:rPr>
              <w:t>preț uimitor + grabă + necunoscut = semnul clasic al înșelătoriei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C – Ghidul de buzunar (model, o pagină)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355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Obiceiul și gestul concret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Parolă unică și 2FA.</w:t>
            </w:r>
            <w:r>
              <w:rPr>
                <w:rFonts w:ascii="Cambria" w:hAnsi="Cambria" w:cs="Cambria" w:eastAsia="Cambria"/>
                <w:sz w:val="21"/>
              </w:rPr>
              <w:t xml:space="preserve"> Contul de serviciu are o parolă numai a lui, iar la e-mail activez autentificarea în doi pași.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Nu apăsa înainte să verifici.</w:t>
            </w:r>
            <w:r>
              <w:rPr>
                <w:rFonts w:ascii="Cambria" w:hAnsi="Cambria" w:cs="Cambria" w:eastAsia="Cambria"/>
                <w:sz w:val="21"/>
              </w:rPr>
              <w:t xml:space="preserve"> La un mesaj neașteptat parcurg lista de 10 secunde; dacă ceva e urgent sau cere date, nu dau clic.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Cât mai puține date personale.</w:t>
            </w:r>
            <w:r>
              <w:rPr>
                <w:rFonts w:ascii="Cambria" w:hAnsi="Cambria" w:cs="Cambria" w:eastAsia="Cambria"/>
                <w:sz w:val="21"/>
              </w:rPr>
              <w:t xml:space="preserve"> Nu postez legitimația, programul sau poze cu bilete și coduri; nu dau datele serviciului în mesaje.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4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Actualizări regulate, din surse oficiale.</w:t>
            </w:r>
            <w:r>
              <w:rPr>
                <w:rFonts w:ascii="Cambria" w:hAnsi="Cambria" w:cs="Cambria" w:eastAsia="Cambria"/>
                <w:sz w:val="21"/>
              </w:rPr>
              <w:t xml:space="preserve"> Accept actualizările programate de IT sau din Setări, nu din ferestre care apar pe site-uri.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5</w:t>
            </w:r>
          </w:p>
        </w:tc>
        <w:tc>
          <w:tcPr>
            <w:tcW w:type="dxa" w:w="935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Plăți doar în locuri cunoscute.</w:t>
            </w:r>
            <w:r>
              <w:rPr>
                <w:rFonts w:ascii="Cambria" w:hAnsi="Cambria" w:cs="Cambria" w:eastAsia="Cambria"/>
                <w:sz w:val="21"/>
              </w:rPr>
              <w:t xml:space="preserve"> La un magazin nou verific recenziile; pentru o cerere de bani de la «șef» confirm prin telefon, pe numărul din agendă.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D – Autoevaluarea (exemplu; a ta e personală)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1. Cel mai sigur am recunoscut mesajele cu urgență și amenințare, pentru că am folosit lista de 10 secunde.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2. Cel mai greu mi-a fost mesajul 8, unde nu știam dacă să-l iau drept capcană doar fiindcă anunță ceva.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3. Mai repet verificarea pe al doilea canal pentru cererile de bani și diferența dintre un avertisment real și o înșelătorie.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19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