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F3864"/>
          <w:sz w:val="36"/>
          <w:szCs w:val="36"/>
        </w:rPr>
        <w:t xml:space="preserve">Fișa de lucru nr. 2 – „Misterul fișierelor FINAL_v7_copie”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595959"/>
          <w:sz w:val="26"/>
          <w:szCs w:val="26"/>
        </w:rPr>
        <w:t xml:space="preserve">Competențe digitale · Practică · Modulul 1 · Tema 2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Cursant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Durată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2 ore (19:00–21:00), online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Se notează?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Nu</w:t>
            </w: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 – temă de exersare. Baremul de mai jos este orientativ, pentru autoevaluare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Ce faci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Un document Word (tabel „Înainte / După”) + o structură de foldere în OneDrive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Nume fișier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T02_Fisiere_Nume_Prenume.docx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Cum arăți rezultatul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Partajezi ecranul sau trimiți linkul OneDrive (dacă nu poți partaja: captură de ecran cu folderele)</w:t>
            </w:r>
          </w:p>
        </w:tc>
      </w:tr>
    </w:tbl>
    <w:p>
      <w:pPr>
        <w:keepNext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1. Scenariul</w:t>
      </w:r>
    </w:p>
    <w:p>
      <w:pPr>
        <w:spacing w:after="120" w:before="0"/>
      </w:pPr>
      <w:r>
        <w:rPr>
          <w:rFonts w:ascii="Cambria" w:cs="Cambria" w:eastAsia="Cambria" w:hAnsi="Cambria"/>
          <w:sz w:val="24"/>
          <w:szCs w:val="24"/>
        </w:rPr>
        <w:t xml:space="preserve">Colega ta de birou, Costina, are pe desktop 12 fișiere și un singur principiu de organizare: „le găsesc eu”. Nu le găsește. Ieri a căutat o adeverință 40 de minute și a ajuns la concluzia că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FINAL_FINAL_ACUM.docx</w:t>
      </w:r>
      <w:r>
        <w:rPr>
          <w:rFonts w:ascii="Cambria" w:cs="Cambria" w:eastAsia="Cambria" w:hAnsi="Cambria"/>
          <w:sz w:val="24"/>
          <w:szCs w:val="24"/>
        </w:rPr>
        <w:t xml:space="preserve"> e mai vechi decât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FINAL_v7_copie</w:t>
      </w:r>
      <w:r>
        <w:rPr>
          <w:rFonts w:ascii="Cambria" w:cs="Cambria" w:eastAsia="Cambria" w:hAnsi="Cambria"/>
          <w:sz w:val="24"/>
          <w:szCs w:val="24"/>
        </w:rPr>
        <w:t xml:space="preserve">. Ești detectivul digital al zilei (nu e nevoie de pălărie, lupa e opțională). Misiunea: pui ordine în haos,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fără să ștergi nimic</w:t>
      </w:r>
      <w:r>
        <w:rPr>
          <w:rFonts w:ascii="Cambria" w:cs="Cambria" w:eastAsia="Cambria" w:hAnsi="Cambria"/>
          <w:sz w:val="24"/>
          <w:szCs w:val="24"/>
        </w:rPr>
        <w:t xml:space="preserve"> – doar redenumești și muți.</w:t>
      </w:r>
    </w:p>
    <w:p>
      <w:pPr>
        <w:keepNext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2. Ce ai de făcut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Citește dosarul</w:t>
      </w:r>
      <w:r>
        <w:rPr>
          <w:rFonts w:ascii="Cambria" w:cs="Cambria" w:eastAsia="Cambria" w:hAnsi="Cambria"/>
          <w:sz w:val="24"/>
          <w:szCs w:val="24"/>
        </w:rPr>
        <w:t xml:space="preserve"> (secțiunea 3) și hotărăște pentru fiecare fișier un nume nou, clar. Regula de nume: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AAAA-LL_Subiect_vN</w:t>
      </w:r>
      <w:r>
        <w:rPr>
          <w:rFonts w:ascii="Cambria" w:cs="Cambria" w:eastAsia="Cambria" w:hAnsi="Cambria"/>
          <w:sz w:val="24"/>
          <w:szCs w:val="24"/>
        </w:rPr>
        <w:t xml:space="preserve"> – an, lună, subiect scurt, eventual versiunea (ex.: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2026-04_Buget_v1.xlsx</w:t>
      </w:r>
      <w:r>
        <w:rPr>
          <w:rFonts w:ascii="Cambria" w:cs="Cambria" w:eastAsia="Cambria" w:hAnsi="Cambria"/>
          <w:sz w:val="24"/>
          <w:szCs w:val="24"/>
        </w:rPr>
        <w:t xml:space="preserve">). Fără „final”, „copie”, „nou”, semne de exclamare și fără spații (folosește liniuță de subliniere).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Hotărăște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4 foldere</w:t>
      </w:r>
      <w:r>
        <w:rPr>
          <w:rFonts w:ascii="Cambria" w:cs="Cambria" w:eastAsia="Cambria" w:hAnsi="Cambria"/>
          <w:sz w:val="24"/>
          <w:szCs w:val="24"/>
        </w:rPr>
        <w:t xml:space="preserve"> potrivite pentru cele 12 fișiere (de ex.: Munca, Acte, Bani, Poze – poți alege alte nume, dar cu număr, ca să stea în ordine: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01_Munca</w:t>
      </w:r>
      <w:r>
        <w:rPr>
          <w:rFonts w:ascii="Cambria" w:cs="Cambria" w:eastAsia="Cambria" w:hAnsi="Cambr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02_Acte</w:t>
      </w:r>
      <w:r>
        <w:rPr>
          <w:rFonts w:ascii="Cambria" w:cs="Cambria" w:eastAsia="Cambria" w:hAnsi="Cambria"/>
          <w:sz w:val="24"/>
          <w:szCs w:val="24"/>
        </w:rPr>
        <w:t xml:space="preserve">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Deschide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Word</w:t>
      </w:r>
      <w:r>
        <w:rPr>
          <w:rFonts w:ascii="Cambria" w:cs="Cambria" w:eastAsia="Cambria" w:hAnsi="Cambria"/>
          <w:sz w:val="24"/>
          <w:szCs w:val="24"/>
        </w:rPr>
        <w:t xml:space="preserve"> și creează un tabel cu 4 coloane: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Nr. | Nume vechi | Nume nou | Folder</w:t>
      </w:r>
      <w:r>
        <w:rPr>
          <w:rFonts w:ascii="Cambria" w:cs="Cambria" w:eastAsia="Cambria" w:hAnsi="Cambria"/>
          <w:sz w:val="24"/>
          <w:szCs w:val="24"/>
        </w:rPr>
        <w:t xml:space="preserve">, cu 12 rânduri. Completează-l.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Sub tabel scrie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3–4 propoziții</w:t>
      </w:r>
      <w:r>
        <w:rPr>
          <w:rFonts w:ascii="Cambria" w:cs="Cambria" w:eastAsia="Cambria" w:hAnsi="Cambria"/>
          <w:sz w:val="24"/>
          <w:szCs w:val="24"/>
        </w:rPr>
        <w:t xml:space="preserve">: care sunt regulile tale de denumire și de ce ajută (ex.: sortare după dată, căutare mai rapidă).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Dacă două fișiere sunt aceeași lucrare (ex.: cererea și copia ei), explică într-o propoziție care se păstrează și de ce.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Nu șterge nimic</w:t>
      </w:r>
      <w:r>
        <w:rPr>
          <w:rFonts w:ascii="Cambria" w:cs="Cambria" w:eastAsia="Cambria" w:hAnsi="Cambria"/>
          <w:sz w:val="24"/>
          <w:szCs w:val="24"/>
        </w:rPr>
        <w:t xml:space="preserve"> – doar propune.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Salvează documentul ca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T02_Fisiere_Nume_Prenume.docx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Intră în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OneDrive</w:t>
      </w:r>
      <w:r>
        <w:rPr>
          <w:rFonts w:ascii="Cambria" w:cs="Cambria" w:eastAsia="Cambria" w:hAnsi="Cambria"/>
          <w:sz w:val="24"/>
          <w:szCs w:val="24"/>
        </w:rPr>
        <w:t xml:space="preserve"> (contul de e-mail sau cel de la serviciu, după caz) și creează cele 4 foldere. Încarcă documentul Word într-unul dintre ele (de ex. în </w:t>
      </w:r>
      <w:r>
        <w:rPr>
          <w:rFonts w:ascii="Consolas" w:cs="Consolas" w:eastAsia="Consolas" w:hAnsi="Consolas"/>
          <w:sz w:val="22"/>
          <w:szCs w:val="22"/>
          <w:shd w:fill="EDEDED" w:color="auto" w:val="clear"/>
        </w:rPr>
        <w:t xml:space="preserve">02_Acte</w:t>
      </w:r>
      <w:r>
        <w:rPr>
          <w:rFonts w:ascii="Cambria" w:cs="Cambria" w:eastAsia="Cambria" w:hAnsi="Cambr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Partajează</w:t>
      </w:r>
      <w:r>
        <w:rPr>
          <w:rFonts w:ascii="Cambria" w:cs="Cambria" w:eastAsia="Cambria" w:hAnsi="Cambria"/>
          <w:sz w:val="24"/>
          <w:szCs w:val="24"/>
        </w:rPr>
        <w:t xml:space="preserve"> folderul sau fișierul: Partajare → „Oricine are linkul poate vizualiza” → copiază linkul și pune-l în chat-ul grupului sau în document, la final. Dacă organizația ta blochează partajarea externă, fă o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captură de ecran</w:t>
      </w:r>
      <w:r>
        <w:rPr>
          <w:rFonts w:ascii="Cambria" w:cs="Cambria" w:eastAsia="Cambria" w:hAnsi="Cambria"/>
          <w:sz w:val="24"/>
          <w:szCs w:val="24"/>
        </w:rPr>
        <w:t xml:space="preserve"> cu structura de foldere și o arăți în Zoom.</w:t>
      </w:r>
    </w:p>
    <w:p>
      <w:pPr>
        <w:spacing w:after="120" w:before="80"/>
      </w:pPr>
      <w:r>
        <w:rPr>
          <w:rFonts w:ascii="Cambria" w:cs="Cambria" w:eastAsia="Cambria" w:hAnsi="Cambria"/>
          <w:sz w:val="24"/>
          <w:szCs w:val="24"/>
        </w:rPr>
        <w:t xml:space="preserve">💡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Bonus fără punctaj:</w:t>
      </w:r>
      <w:r>
        <w:rPr>
          <w:rFonts w:ascii="Cambria" w:cs="Cambria" w:eastAsia="Cambria" w:hAnsi="Cambria"/>
          <w:sz w:val="24"/>
          <w:szCs w:val="24"/>
        </w:rPr>
        <w:t xml:space="preserve"> gândește-te cum ai denumi documentul dacă ar exista 7 versiuni ale lui. Răspunsul „FINAL_v7_copie” nu este acceptat. 🙂</w:t>
      </w:r>
    </w:p>
    <w:p>
      <w:pPr>
        <w:keepNext/>
        <w:pageBreakBefore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3. Dosarul cazului – cele 12 fișiere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3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Nr.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Nume actual (haotic)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Ce este, de fapt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document nou (7).docx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Cerere de concediu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FINAL_FINAL_ACUM.docx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Raport lunar, versiunea trimisă la șef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buget aprilie FINAL_v7_copie.xlsx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Bugetul din aprilie 2026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scan0012.pdf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Adeverință de salariat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IMG_20250914_103455.jpg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Poză de la nunta verișoarei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Cerere concediu - Copy.docx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Copie a cererii de concediu (nr. 1)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adeverinta (1).pdf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Adeverință medicală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Prezentare1.pptx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Prezentare pentru ședința de luni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NU STERGE!!!.docx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Lista cu adresele de e-mail ale furnizorilor (și da, „NU ȘTERGE” nu este o metodă de organizare)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factura gaz sept IMPORTANTA_.pdf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Factura de gaze din septembrie 2026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reteta sarmale bunica v3 BUNA.docx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Rețeta de sarmale (a treia variantă, cea bună)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poza2_copie_copie.jpg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Poză cu pisica Mițu pe tastatură</w:t>
            </w:r>
          </w:p>
        </w:tc>
      </w:tr>
    </w:tbl>
    <w:p>
      <w:pPr>
        <w:keepNext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4. Cum arată rezultatul (orientativ)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Înainte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După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document nou (7).docx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  <w:shd w:fill="EDEDED" w:color="auto" w:val="clear"/>
              </w:rPr>
              <w:t xml:space="preserve">01_Munca / 2026-09_Cerere_concediu_v1.docx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buget aprilie FINAL_v7_copie.xlsx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  <w:shd w:fill="EDEDED" w:color="auto" w:val="clear"/>
              </w:rPr>
              <w:t xml:space="preserve">03_Bani / 2026-04_Buget_v1.xlsx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IMG_20250914_103455.jpg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  <w:shd w:fill="EDEDED" w:color="auto" w:val="clear"/>
              </w:rPr>
              <w:t xml:space="preserve">04_Poze / 2025-09_Nunta_verisoara.jpg</w:t>
            </w:r>
          </w:p>
        </w:tc>
      </w:tr>
    </w:tbl>
    <w:p>
      <w:pPr>
        <w:spacing w:after="120" w:before="80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Sunt doar trei rânduri-model. Completezi singur celelalte nouă și poți alege alte foldere – important este să ai o regulă și să o respecți.</w:t>
      </w:r>
    </w:p>
    <w:p>
      <w:pPr>
        <w:keepNext/>
        <w:pageBreakBefore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5. Cum predai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Rezultatul se prezintă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la sfârșitul orei</w:t>
      </w:r>
      <w:r>
        <w:rPr>
          <w:rFonts w:ascii="Cambria" w:cs="Cambria" w:eastAsia="Cambria" w:hAnsi="Cambria"/>
          <w:sz w:val="24"/>
          <w:szCs w:val="24"/>
        </w:rPr>
        <w:t xml:space="preserve"> – partajare de ecran în Zoom sau link OneDrive în chat.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sz w:val="24"/>
          <w:szCs w:val="24"/>
        </w:rPr>
        <w:t xml:space="preserve">Tema nu intră în cele 3 note; documentul rămâne în OneDrive-ul tău ca primă piesă a portofoliului. Dacă formatorul îți cere documentul, îl trimiți la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bogdan@pandapc.ro</w:t>
      </w:r>
      <w:r>
        <w:rPr>
          <w:rFonts w:ascii="Cambria" w:cs="Cambria" w:eastAsia="Cambria" w:hAnsi="Cambria"/>
          <w:sz w:val="24"/>
          <w:szCs w:val="24"/>
        </w:rPr>
        <w:t xml:space="preserve">, cu subiectul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Tema 2 – Fișiere – Nume Prenume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p>
      <w:pPr>
        <w:keepNext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6. Listă de verificare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Cele 12 fișiere au nume nou, fără „final”, „copie”, „nou”, fără spații.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Toate numele urmează aceeași regulă (AAAA-LL_Subiect_vN).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Fiecare fișier are un folder, iar folderele sunt 4, numerotate.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Tabelul din Word are 4 coloane și 12 rânduri; ai scris 3–4 propoziții despre regulile tale.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Foldere create în OneDrive; link sau captură de ecran pregătită.</w:t>
      </w:r>
    </w:p>
    <w:p>
      <w:pPr>
        <w:keepNext/>
        <w:pageBreakBefore/>
        <w:pBdr>
          <w:bottom w:val="single" w:color="1F3864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F3864"/>
          <w:sz w:val="28"/>
          <w:szCs w:val="28"/>
        </w:rPr>
        <w:t xml:space="preserve">7. Barem orientativ (100 puncte) – autoevaluare</w:t>
      </w:r>
    </w:p>
    <w:p>
      <w:pPr>
        <w:spacing w:after="120" w:before="0"/>
      </w:pPr>
      <w:r>
        <w:rPr>
          <w:rFonts w:ascii="Cambria" w:cs="Cambria" w:eastAsia="Cambria" w:hAnsi="Cambria"/>
          <w:sz w:val="24"/>
          <w:szCs w:val="24"/>
        </w:rPr>
        <w:t xml:space="preserve">Tema nu se notează. Baremul folosește cele 8 criterii din Fișa de evaluare, adaptate la această temă, ca să știi ce se urmărește și să-ți verifici singur lucrarea.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300"/>
        <w:gridCol w:w="800"/>
        <w:gridCol w:w="120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Criteriu (din Fișa de evaluare)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Ce verificăm la această temă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Max.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Obținut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Planificarea conținutului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Tabel complet: 12 rânduri, 4 coloane (Nr., Nume vechi, Nume nou, Folder); 4 foldere bine alese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Calitatea informației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Nume noi clare, care spun ce conține fișierul; fișierele sunt puse în foldere potrivite; duplicatele sunt tratate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Creativitate și design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Document Word ordonat: titlu, tabel cu antet evidențiat, spațiere, aspect lizibil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Utilizarea instrumentelor digitale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Tabel real în Word (nu text aliniat cu spații); foldere create în OneDrive; document încărcat; link sau captură de ecran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Respectarea drepturilor de autor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Lucrare proprie; fără date personale reale ale altor persoane în nume de fișiere; fără materiale copiate de la colegi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Adaptarea la publicul țintă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Regula de denumire ar putea fi folosită de orice colegă din birou, nu doar de tine; explicația este clară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Corectitudine lingvistică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Cele 3–4 propoziții sunt corecte, cu diacritice; numele noi sunt scrise fără greșeli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Finalizare și prezentare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Document salvat ca T02_Fisiere_Nume_Prenume.docx; rezultat prezentat în timp (ecran, link sau captură)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Din oficiu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Prezență și participare la temă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 xml:space="preserve">100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</w:p>
        </w:tc>
      </w:tr>
    </w:tbl>
    <w:sectPr>
      <w:footerReference w:type="default" r:id="rId7"/>
      <w:pgSz w:w="11906" w:h="16838" w:orient="portrait"/>
      <w:pgMar w:top="851" w:right="851" w:bottom="851" w:left="851" w:header="708" w:footer="708" w:gutter="283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7F7F7F"/>
        <w:sz w:val="18"/>
        <w:szCs w:val="18"/>
      </w:rPr>
      <w:t xml:space="preserve">Fișa 2 – Misterul fișierelor · pagina </w:t>
    </w:r>
    <w:r>
      <w:rPr>
        <w:rFonts w:ascii="Cambria" w:cs="Cambria" w:eastAsia="Cambria" w:hAnsi="Cambria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2 – Misterul fișierelor</dc:title>
  <dc:creator>Bogdan Păvăluc</dc:creator>
  <cp:lastModifiedBy>Un-named</cp:lastModifiedBy>
  <cp:revision>1</cp:revision>
  <dcterms:created xsi:type="dcterms:W3CDTF">2026-10-02T06:10:38.941Z</dcterms:created>
  <dcterms:modified xsi:type="dcterms:W3CDTF">2026-10-02T06:10:38.941Z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