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14 – Identificare phishing avansată (spot the phish)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5 ore, în două zile consecutive (2 ore + 3 ore),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3 din Setul 2.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14 – Phishing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T14_Phishing_Nume_Prenume.docx (ex.: T14_Phishing_Popescu_Maria.docx)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T14_Phishing_PORNIRE.docx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Lucrezi într-un birou unde, în ultima săptămână, au apărut mai multe mesaje suspecte. Colegii te întreabă pe tine ce e în regulă și ce nu. Ai opt mesaje adunate: unele sunt capcane, altele sunt mesaje obișnuite, care nu trebuie speriate degeaba. Mesajele, firmele și numerele sunt inventate.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recunoști capcanele</w:t>
      </w:r>
      <w:r>
        <w:rPr>
          <w:rFonts w:ascii="Cambria" w:hAnsi="Cambria" w:cs="Cambria" w:eastAsia="Cambria"/>
          <w:sz w:val="24"/>
        </w:rPr>
        <w:t xml:space="preserve">, să </w:t>
      </w:r>
      <w:r>
        <w:rPr>
          <w:rFonts w:ascii="Cambria" w:hAnsi="Cambria" w:cs="Cambria" w:eastAsia="Cambria"/>
          <w:b/>
          <w:sz w:val="24"/>
        </w:rPr>
        <w:t>nu iei drept capcană ce e legitim</w:t>
      </w:r>
      <w:r>
        <w:rPr>
          <w:rFonts w:ascii="Cambria" w:hAnsi="Cambria" w:cs="Cambria" w:eastAsia="Cambria"/>
          <w:sz w:val="24"/>
        </w:rPr>
        <w:t xml:space="preserve">, să spui </w:t>
      </w:r>
      <w:r>
        <w:rPr>
          <w:rFonts w:ascii="Cambria" w:hAnsi="Cambria" w:cs="Cambria" w:eastAsia="Cambria"/>
          <w:b/>
          <w:sz w:val="24"/>
        </w:rPr>
        <w:t>ce faci</w:t>
      </w:r>
      <w:r>
        <w:rPr>
          <w:rFonts w:ascii="Cambria" w:hAnsi="Cambria" w:cs="Cambria" w:eastAsia="Cambria"/>
          <w:sz w:val="24"/>
        </w:rPr>
        <w:t xml:space="preserve"> în fiecare caz, să-i ajuți pe colegii care au dat deja clic și să </w:t>
      </w:r>
      <w:r>
        <w:rPr>
          <w:rFonts w:ascii="Cambria" w:hAnsi="Cambria" w:cs="Cambria" w:eastAsia="Cambria"/>
          <w:b/>
          <w:sz w:val="24"/>
        </w:rPr>
        <w:t>scrii un mesaj scurt de avertizare</w:t>
      </w:r>
      <w:r>
        <w:rPr>
          <w:rFonts w:ascii="Cambria" w:hAnsi="Cambria" w:cs="Cambria" w:eastAsia="Cambria"/>
          <w:sz w:val="24"/>
        </w:rPr>
        <w:t xml:space="preserve"> pentru echipă.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7, Ora 25: Phishing: ce este, cele șapte indicii, apărare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Phishing</w:t>
      </w:r>
      <w:r>
        <w:rPr>
          <w:rFonts w:ascii="Cambria" w:hAnsi="Cambria" w:cs="Cambria" w:eastAsia="Cambria"/>
          <w:sz w:val="23"/>
        </w:rPr>
        <w:t xml:space="preserve"> = inginerie socială: atacatorul nu forțează ușa, te convinge să i-o deschizi singur. Apare prin e-mail, </w:t>
      </w:r>
      <w:r>
        <w:rPr>
          <w:rFonts w:ascii="Cambria" w:hAnsi="Cambria" w:cs="Cambria" w:eastAsia="Cambria"/>
          <w:b/>
          <w:sz w:val="23"/>
        </w:rPr>
        <w:t>SMS (smishing)</w:t>
      </w:r>
      <w:r>
        <w:rPr>
          <w:rFonts w:ascii="Cambria" w:hAnsi="Cambria" w:cs="Cambria" w:eastAsia="Cambria"/>
          <w:sz w:val="23"/>
        </w:rPr>
        <w:t xml:space="preserve">, </w:t>
      </w:r>
      <w:r>
        <w:rPr>
          <w:rFonts w:ascii="Cambria" w:hAnsi="Cambria" w:cs="Cambria" w:eastAsia="Cambria"/>
          <w:b/>
          <w:sz w:val="23"/>
        </w:rPr>
        <w:t>apel (vishing)</w:t>
      </w:r>
      <w:r>
        <w:rPr>
          <w:rFonts w:ascii="Cambria" w:hAnsi="Cambria" w:cs="Cambria" w:eastAsia="Cambria"/>
          <w:sz w:val="23"/>
        </w:rPr>
        <w:t>, rețele sociale.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Lista de 10 secunde:</w:t>
      </w:r>
      <w:r>
        <w:rPr>
          <w:rFonts w:ascii="Cambria" w:hAnsi="Cambria" w:cs="Cambria" w:eastAsia="Cambria"/>
          <w:sz w:val="23"/>
        </w:rPr>
        <w:t xml:space="preserve"> mesajul e urgent? cere date, parole sau coduri? expeditorul se potrivește? linkul duce unde pretinde? problema «există»? semnătura sună firesc? canalul e neobișnuit? Un singur «da» ajunge ca să nu dai clic.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Nicio instituție serioasă nu îți cere parola, PIN-ul sau codul din SMS</w:t>
      </w:r>
      <w:r>
        <w:rPr>
          <w:rFonts w:ascii="Cambria" w:hAnsi="Cambria" w:cs="Cambria" w:eastAsia="Cambria"/>
          <w:sz w:val="23"/>
        </w:rPr>
        <w:t>, nici prin e-mail, nici la telefon. Nu orice mesaj de atenționare e o înșelătorie: verifici temeinic.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Dacă primești un mesaj suspect:</w:t>
      </w:r>
      <w:r>
        <w:rPr>
          <w:rFonts w:ascii="Cambria" w:hAnsi="Cambria" w:cs="Cambria" w:eastAsia="Cambria"/>
          <w:sz w:val="23"/>
        </w:rPr>
        <w:t xml:space="preserve"> nu dai clic și nu suni numărul din mesaj; mergi direct pe site-ul oficial, tastat de tine; marchezi ca spam și ștergi.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Dacă ai răspuns deja:</w:t>
      </w:r>
      <w:r>
        <w:rPr>
          <w:rFonts w:ascii="Cambria" w:hAnsi="Cambria" w:cs="Cambria" w:eastAsia="Cambria"/>
          <w:sz w:val="23"/>
        </w:rPr>
        <w:t xml:space="preserve"> schimbi imediat parola (și oriunde ai refolosit-o), suni banca, raportezi incidentul. Plasa de siguranță: </w:t>
      </w:r>
      <w:r>
        <w:rPr>
          <w:rFonts w:ascii="Cambria" w:hAnsi="Cambria" w:cs="Cambria" w:eastAsia="Cambria"/>
          <w:b/>
          <w:sz w:val="23"/>
        </w:rPr>
        <w:t>autentificarea în doi pași</w:t>
      </w:r>
      <w:r>
        <w:rPr>
          <w:rFonts w:ascii="Cambria" w:hAnsi="Cambria" w:cs="Cambria" w:eastAsia="Cambria"/>
          <w:sz w:val="23"/>
        </w:rPr>
        <w:t>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21: Export PDF: extensia ascunsă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Nu tot ce pare PDF este PDF:</w:t>
      </w:r>
      <w:r>
        <w:rPr>
          <w:rFonts w:ascii="Cambria" w:hAnsi="Cambria" w:cs="Cambria" w:eastAsia="Cambria"/>
          <w:sz w:val="23"/>
        </w:rPr>
        <w:t xml:space="preserve"> </w:t>
      </w:r>
      <w:r>
        <w:rPr>
          <w:rFonts w:ascii="Consolas" w:hAnsi="Consolas" w:cs="Consolas" w:eastAsia="Consolas"/>
          <w:sz w:val="21"/>
        </w:rPr>
        <w:t>factura.pdf.exe</w:t>
      </w:r>
      <w:r>
        <w:rPr>
          <w:rFonts w:ascii="Cambria" w:hAnsi="Cambria" w:cs="Cambria" w:eastAsia="Cambria"/>
          <w:sz w:val="23"/>
        </w:rPr>
        <w:t xml:space="preserve"> e un program, adesea cu iconiță de PDF. Te uiți la ce e înainte de ultimul punct din nume.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T14_Phishing_Nume_Prenume.docx</w:t>
      </w:r>
      <w:r>
        <w:rPr>
          <w:rFonts w:ascii="Cambria" w:hAnsi="Cambria" w:cs="Cambria" w:eastAsia="Cambria"/>
          <w:sz w:val="24"/>
        </w:rPr>
        <w:t xml:space="preserve">, cu numele tău. Conține 8 mesaje, 2 tabele și locurile de completat. Tema are </w:t>
      </w:r>
      <w:r>
        <w:rPr>
          <w:rFonts w:ascii="Cambria" w:hAnsi="Cambria" w:cs="Cambria" w:eastAsia="Cambria"/>
          <w:b/>
          <w:sz w:val="24"/>
        </w:rPr>
        <w:t>5 ore, în două zile</w:t>
      </w:r>
      <w:r>
        <w:rPr>
          <w:rFonts w:ascii="Cambria" w:hAnsi="Cambria" w:cs="Cambria" w:eastAsia="Cambria"/>
          <w:sz w:val="24"/>
        </w:rPr>
        <w:t>: pașii 1–4 în prima zi (2 ore), pașii 5–8 în a doua zi (3 ore).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cele 7 indicii, lista de 10 secunde și ce faci cu un mesaj suspect.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Mesajele 1–4 (Tabelul 1):</w:t>
      </w:r>
      <w:r>
        <w:rPr>
          <w:rFonts w:ascii="Cambria" w:hAnsi="Cambria" w:cs="Cambria" w:eastAsia="Cambria"/>
          <w:sz w:val="24"/>
        </w:rPr>
        <w:t xml:space="preserve"> pentru fiecare scrie </w:t>
      </w:r>
      <w:r>
        <w:rPr>
          <w:rFonts w:ascii="Cambria" w:hAnsi="Cambria" w:cs="Cambria" w:eastAsia="Cambria"/>
          <w:i/>
          <w:sz w:val="24"/>
        </w:rPr>
        <w:t>phishing / legitim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b/>
          <w:sz w:val="24"/>
        </w:rPr>
        <w:t>2–3 indicii</w:t>
      </w:r>
      <w:r>
        <w:rPr>
          <w:rFonts w:ascii="Cambria" w:hAnsi="Cambria" w:cs="Cambria" w:eastAsia="Cambria"/>
          <w:sz w:val="24"/>
        </w:rPr>
        <w:t xml:space="preserve"> din lista de 10 secunde și </w:t>
      </w:r>
      <w:r>
        <w:rPr>
          <w:rFonts w:ascii="Cambria" w:hAnsi="Cambria" w:cs="Cambria" w:eastAsia="Cambria"/>
          <w:b/>
          <w:sz w:val="24"/>
        </w:rPr>
        <w:t>ce faci</w:t>
      </w:r>
      <w:r>
        <w:rPr>
          <w:rFonts w:ascii="Cambria" w:hAnsi="Cambria" w:cs="Cambria" w:eastAsia="Cambria"/>
          <w:sz w:val="24"/>
        </w:rPr>
        <w:t>. Dacă mesajul e legitim, spune de ce nu e capcană.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Salvează</w:t>
      </w:r>
      <w:r>
        <w:rPr>
          <w:rFonts w:ascii="Cambria" w:hAnsi="Cambria" w:cs="Cambria" w:eastAsia="Cambria"/>
          <w:sz w:val="24"/>
        </w:rPr>
        <w:t xml:space="preserve"> fișierul. A doua zi continuă cu mesajele 5–8.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Mesajele 5–8 (Tabelul 2):</w:t>
      </w:r>
      <w:r>
        <w:rPr>
          <w:rFonts w:ascii="Cambria" w:hAnsi="Cambria" w:cs="Cambria" w:eastAsia="Cambria"/>
          <w:sz w:val="24"/>
        </w:rPr>
        <w:t xml:space="preserve"> aceleași coloane. Atenție: două mesaje din cele 8 sunt legitime.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Colegul care a răspuns deja:</w:t>
      </w:r>
      <w:r>
        <w:rPr>
          <w:rFonts w:ascii="Cambria" w:hAnsi="Cambria" w:cs="Cambria" w:eastAsia="Cambria"/>
          <w:sz w:val="24"/>
        </w:rPr>
        <w:t xml:space="preserve"> scrie 3 pași (ce faci imediat, ce faci cu parola, cui raportezi).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Mesajul de avertizare:</w:t>
      </w:r>
      <w:r>
        <w:rPr>
          <w:rFonts w:ascii="Cambria" w:hAnsi="Cambria" w:cs="Cambria" w:eastAsia="Cambria"/>
          <w:sz w:val="24"/>
        </w:rPr>
        <w:t xml:space="preserve"> 5–6 rânduri către colegi, cu ce a apărut, două indicii, ce să facă și ce să nu facă, unde raportează. Ton calm, fără MAJUSCULE.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Verifică lista de mai jos, salvează și trimite</w:t>
      </w:r>
      <w:r>
        <w:rPr>
          <w:rFonts w:ascii="Cambria" w:hAnsi="Cambria" w:cs="Cambria" w:eastAsia="Cambria"/>
          <w:sz w:val="24"/>
        </w:rPr>
        <w:t xml:space="preserve"> documentul (vezi „Cum predai”).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care dintre cele 8 mesaje ar păcăli cel mai ușor un coleg grăbit? Scrie două propoziții: care și de ce.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Lista de 10 secunde, înainte să dai clic (Ora 25)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Mesajul e urgent?</w:t>
      </w:r>
      <w:r>
        <w:rPr>
          <w:rFonts w:ascii="Cambria" w:hAnsi="Cambria" w:cs="Cambria" w:eastAsia="Cambria"/>
          <w:sz w:val="24"/>
        </w:rPr>
        <w:t xml:space="preserve"> («imediat», «24 de ore»)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Cere date personale, parole sau coduri?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Expeditorul se potrivește?</w:t>
      </w:r>
      <w:r>
        <w:rPr>
          <w:rFonts w:ascii="Cambria" w:hAnsi="Cambria" w:cs="Cambria" w:eastAsia="Cambria"/>
          <w:sz w:val="24"/>
        </w:rPr>
        <w:t xml:space="preserve"> (clic pe nume: adresa reală)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Linkul duce unde pretinde?</w:t>
      </w:r>
      <w:r>
        <w:rPr>
          <w:rFonts w:ascii="Cambria" w:hAnsi="Cambria" w:cs="Cambria" w:eastAsia="Cambria"/>
          <w:sz w:val="24"/>
        </w:rPr>
        <w:t xml:space="preserve"> (cursorul peste link, fără clic)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Problema «există»?</w:t>
      </w:r>
      <w:r>
        <w:rPr>
          <w:rFonts w:ascii="Cambria" w:hAnsi="Cambria" w:cs="Cambria" w:eastAsia="Cambria"/>
          <w:sz w:val="24"/>
        </w:rPr>
        <w:t xml:space="preserve"> (poți intra în cont normal?)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Semnătura și textul sună firesc?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Vine pe un canal neobișnuit?</w:t>
      </w:r>
      <w:r>
        <w:rPr>
          <w:rFonts w:ascii="Cambria" w:hAnsi="Cambria" w:cs="Cambria" w:eastAsia="Cambria"/>
          <w:sz w:val="24"/>
        </w:rPr>
        <w:t xml:space="preserve"> (SMS cu taxă, apel de la «poliție»)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(alte mesaje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Verdict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Indicii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 eu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SMS: «Coletul tău e blocat. Plătește 5 lei: link scurt»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phishing (smishing)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canal neobișnuit; taxă mică; link scurtat; nu mă așteptam la colet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dau clic, șterg SMS-ul, verific comanda direct în aplicația magazinului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 de confirmare pentru o comandă pe care am făcut-o azi dimineață, cu număr de comandă și fără link de plată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legitim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am făcut eu comanda; nu cere date; expeditorul se potrivește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verific comanda direct în aplicație; nu e nimic de făcut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Model de mesaj de avertizare (alt subiect: un mesaj fals despre «noua parolă» pentru colegi)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F2F2F2"/>
          </w:tcPr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Subiect: Atenție la mesajele despre «noua parolă»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Bună ziua tuturor,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Au apărut mesaje care spun că parola noastră expiră azi și ne cer să o schimbăm printr-un link. Nu sunt de la IT.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Uitați-vă la adresa expeditorului și la linkul din mesaj. Dacă ceva nu se potrivește sau cere parola, nu dați clic.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Nu retrimiteți mesajul altor colegi: faceți-i o captură de ecran și trimiteți-o la IT.</w:t>
            </w:r>
          </w:p>
          <w:p>
            <w:pPr>
              <w:spacing w:before="20" w:after="20"/>
            </w:pPr>
            <w:r>
              <w:rPr>
                <w:rFonts w:ascii="Cambria" w:hAnsi="Cambria" w:cs="Cambria" w:eastAsia="Cambria"/>
                <w:sz w:val="22"/>
              </w:rPr>
              <w:t>Mulțumim, [Nume Prenume]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Cele 8 mesaje din fișier sunt altele, iar verdictele le găsești tu.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14 – Phishing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T14_Phishing_Nume_Prenume.docx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14.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ultimei ore a temei (a doua zi), în aceeași zi.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Mesajele din fișier sunt </w:t>
      </w:r>
      <w:r>
        <w:rPr>
          <w:rFonts w:ascii="Cambria" w:hAnsi="Cambria" w:cs="Cambria" w:eastAsia="Cambria"/>
          <w:b/>
          <w:color w:val="595959"/>
          <w:sz w:val="22"/>
        </w:rPr>
        <w:t>inventate</w:t>
      </w:r>
      <w:r>
        <w:rPr>
          <w:rFonts w:ascii="Cambria" w:hAnsi="Cambria" w:cs="Cambria" w:eastAsia="Cambria"/>
          <w:color w:val="595959"/>
          <w:sz w:val="22"/>
        </w:rPr>
        <w:t xml:space="preserve">: nu există nicio bancă, firmă sau număr real în ele. </w:t>
      </w:r>
      <w:r>
        <w:rPr>
          <w:rFonts w:ascii="Cambria" w:hAnsi="Cambria" w:cs="Cambria" w:eastAsia="Cambria"/>
          <w:b/>
          <w:color w:val="595959"/>
          <w:sz w:val="22"/>
        </w:rPr>
        <w:t>Nu da clic</w:t>
      </w:r>
      <w:r>
        <w:rPr>
          <w:rFonts w:ascii="Cambria" w:hAnsi="Cambria" w:cs="Cambria" w:eastAsia="Cambria"/>
          <w:color w:val="595959"/>
          <w:sz w:val="22"/>
        </w:rPr>
        <w:t xml:space="preserve"> pe nimic din fișier (nu sunt linkuri reale) și </w:t>
      </w:r>
      <w:r>
        <w:rPr>
          <w:rFonts w:ascii="Cambria" w:hAnsi="Cambria" w:cs="Cambria" w:eastAsia="Cambria"/>
          <w:b/>
          <w:color w:val="595959"/>
          <w:sz w:val="22"/>
        </w:rPr>
        <w:t>nu pune în temă</w:t>
      </w:r>
      <w:r>
        <w:rPr>
          <w:rFonts w:ascii="Cambria" w:hAnsi="Cambria" w:cs="Cambria" w:eastAsia="Cambria"/>
          <w:color w:val="595959"/>
          <w:sz w:val="22"/>
        </w:rPr>
        <w:t xml:space="preserve"> mesaje sau date personale reale primite de tine ori de colegi.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8 mesaje au verdict, 2–3 indicii și «ce fac», fără rânduri goale.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recunoscut și mesajele legitime, cu explicația «de ce nu e capcană».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La colegul care a răspuns deja ai scris cei 3 pași.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Mesajul de avertizare are 5–6 rânduri, ton calm, fără MAJUSCULE, și cere să nu retrimită mesajul periculos.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Nu ai folosit date personale reale; lucrarea e scrisă cu cuvintele tale.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 mesaje analizate, 3 pași pentru colegul păcălit și mesajul de avertizare, toate completate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Verdicte corecte (inclusiv mesajele legitime); indicii potrivite din lista de 10 secunde; măsuri corecte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ordonat: titluri, tabele cu antet, paragrafe scurte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Tabele reale în Word; e-mail trimis corect, cu atașament; metode de verificare numite (cursor peste link, adresa reală)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fără date sau mesaje personale reale; fără text copiat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Mesajul de avertizare: clar, calm, pe înțelesul colegilor, cu ce să facă și ce să nu facă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Propoziții corecte, cu diacritice; fără MAJUSCULE sau exclamări în exces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T14_Phishing_Nume_Prenume.docx;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14 – Identificare phishing avansată („spot the phish”)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