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18 – Actualizări și plăți online în siguranță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4 · Tema 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3 ore, într-o singură seară (18:00–21:00),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– exercițiu recomandat (te pregătește pentru testul practic din Tema 19)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e obligatoriu să trimiți nimic: arăți fișierul pe ecran (opțional îl poți trimite la bogdan@pandapc.ro)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T18_Actualizari_Plati_Nume_Prenume.docx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T18_Actualizari_Plati_PORNIRE.docx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În biroul tău, într-o singură săptămână, colegii au povestit cinci întâmplări: o «actualizare» de pe un site de filme, un apel de la «bancă», un SMS de la «curier», o reclamă cu un investitor celebru și o cerere de bani de la «fiul» cuiva. Te întreabă pe tine ce e adevărat și ce nu.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 rezolvi cele </w:t>
      </w:r>
      <w:r>
        <w:rPr>
          <w:rFonts w:ascii="Cambria" w:hAnsi="Cambria" w:cs="Cambria" w:eastAsia="Cambria"/>
          <w:b/>
          <w:sz w:val="24"/>
        </w:rPr>
        <w:t>6 părți</w:t>
      </w:r>
      <w:r>
        <w:rPr>
          <w:rFonts w:ascii="Cambria" w:hAnsi="Cambria" w:cs="Cambria" w:eastAsia="Cambria"/>
          <w:sz w:val="24"/>
        </w:rPr>
        <w:t xml:space="preserve"> din fișierul de pornire și să ai la final un mic «ghid» pentru tine. Mesajele, firmele și persoanele sunt inventate.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8, Ora 29: Actualizări, înșelătorii, reclame-capcană, plăți, clone de voce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Actualizările</w:t>
      </w:r>
      <w:r>
        <w:rPr>
          <w:rFonts w:ascii="Cambria" w:hAnsi="Cambria" w:cs="Cambria" w:eastAsia="Cambria"/>
          <w:sz w:val="23"/>
        </w:rPr>
        <w:t xml:space="preserve"> corectează vulnerabilități (cazul </w:t>
      </w:r>
      <w:r>
        <w:rPr>
          <w:rFonts w:ascii="Cambria" w:hAnsi="Cambria" w:cs="Cambria" w:eastAsia="Cambria"/>
          <w:b/>
          <w:sz w:val="23"/>
        </w:rPr>
        <w:t>WannaCry</w:t>
      </w:r>
      <w:r>
        <w:rPr>
          <w:rFonts w:ascii="Cambria" w:hAnsi="Cambria" w:cs="Cambria" w:eastAsia="Cambria"/>
          <w:sz w:val="23"/>
        </w:rPr>
        <w:t xml:space="preserve">, 2017: soluția exista deja, dar nu fusese aplicată). Le faci din Setări (Windows Update, Actualizare software) sau din magazinul oficial, niciodată dintr-o fereastră apărută pe un site. Dacă ai apăsat deja: scanare cu antivirusul, parole schimbate </w:t>
      </w:r>
      <w:r>
        <w:rPr>
          <w:rFonts w:ascii="Cambria" w:hAnsi="Cambria" w:cs="Cambria" w:eastAsia="Cambria"/>
          <w:b/>
          <w:sz w:val="23"/>
        </w:rPr>
        <w:t>de pe alt dispozitiv</w:t>
      </w:r>
      <w:r>
        <w:rPr>
          <w:rFonts w:ascii="Cambria" w:hAnsi="Cambria" w:cs="Cambria" w:eastAsia="Cambria"/>
          <w:sz w:val="23"/>
        </w:rPr>
        <w:t>, închizi fila sau browserul.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Cinci înșelătorii:</w:t>
      </w:r>
      <w:r>
        <w:rPr>
          <w:rFonts w:ascii="Cambria" w:hAnsi="Cambria" w:cs="Cambria" w:eastAsia="Cambria"/>
          <w:sz w:val="23"/>
        </w:rPr>
        <w:t xml:space="preserve"> apelul de la «bancă» (nu există «cont sigur»), «telefonul stricat» pe WhatsApp, SMS de la «curier», investiția cu «consultant» și </w:t>
      </w:r>
      <w:r>
        <w:rPr>
          <w:rFonts w:ascii="Cambria" w:hAnsi="Cambria" w:cs="Cambria" w:eastAsia="Cambria"/>
          <w:b/>
          <w:sz w:val="23"/>
        </w:rPr>
        <w:t>ClickFix</w:t>
      </w:r>
      <w:r>
        <w:rPr>
          <w:rFonts w:ascii="Cambria" w:hAnsi="Cambria" w:cs="Cambria" w:eastAsia="Cambria"/>
          <w:sz w:val="23"/>
        </w:rPr>
        <w:t xml:space="preserve"> (te pune să lipești o comandă). </w:t>
      </w:r>
      <w:r>
        <w:rPr>
          <w:rFonts w:ascii="Cambria" w:hAnsi="Cambria" w:cs="Cambria" w:eastAsia="Cambria"/>
          <w:b/>
          <w:sz w:val="23"/>
        </w:rPr>
        <w:t>Patru ingrediente:</w:t>
      </w:r>
      <w:r>
        <w:rPr>
          <w:rFonts w:ascii="Cambria" w:hAnsi="Cambria" w:cs="Cambria" w:eastAsia="Cambria"/>
          <w:sz w:val="23"/>
        </w:rPr>
        <w:t xml:space="preserve"> grabă, autoritate sau dragoste, emoție, plată greu de anulat; la cel puțin 3 din 4, te oprești.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Dark patterns:</w:t>
      </w:r>
      <w:r>
        <w:rPr>
          <w:rFonts w:ascii="Cambria" w:hAnsi="Cambria" w:cs="Cambria" w:eastAsia="Cambria"/>
          <w:sz w:val="23"/>
        </w:rPr>
        <w:t xml:space="preserve"> X minuscul, X fals, «Descarcă» fals, reclama care se mută, cronometre false, </w:t>
      </w:r>
      <w:r>
        <w:rPr>
          <w:rFonts w:ascii="Cambria" w:hAnsi="Cambria" w:cs="Cambria" w:eastAsia="Cambria"/>
          <w:i/>
          <w:sz w:val="23"/>
        </w:rPr>
        <w:t>confirmshaming</w:t>
      </w:r>
      <w:r>
        <w:rPr>
          <w:rFonts w:ascii="Cambria" w:hAnsi="Cambria" w:cs="Cambria" w:eastAsia="Cambria"/>
          <w:sz w:val="23"/>
        </w:rPr>
        <w:t xml:space="preserve"> («Accept tot» mare, «Refuz» gri). Folosești </w:t>
      </w:r>
      <w:r>
        <w:rPr>
          <w:rFonts w:ascii="Cambria" w:hAnsi="Cambria" w:cs="Cambria" w:eastAsia="Cambria"/>
          <w:i/>
          <w:sz w:val="23"/>
        </w:rPr>
        <w:t>Înapoi</w:t>
      </w:r>
      <w:r>
        <w:rPr>
          <w:rFonts w:ascii="Cambria" w:hAnsi="Cambria" w:cs="Cambria" w:eastAsia="Cambria"/>
          <w:sz w:val="23"/>
        </w:rPr>
        <w:t xml:space="preserve"> sau închizi fila; un cronometru «Mai aveți 3 minute!» e decor.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Plăți:</w:t>
      </w:r>
      <w:r>
        <w:rPr>
          <w:rFonts w:ascii="Cambria" w:hAnsi="Cambria" w:cs="Cambria" w:eastAsia="Cambria"/>
          <w:sz w:val="23"/>
        </w:rPr>
        <w:t xml:space="preserve"> magazine și platforme cunoscute, recenzii și în alte surse, fără card salvat pe site-uri nesigure; </w:t>
      </w:r>
      <w:r>
        <w:rPr>
          <w:rFonts w:ascii="Cambria" w:hAnsi="Cambria" w:cs="Cambria" w:eastAsia="Cambria"/>
          <w:b/>
          <w:sz w:val="23"/>
        </w:rPr>
        <w:t>3D Secure</w:t>
      </w:r>
      <w:r>
        <w:rPr>
          <w:rFonts w:ascii="Cambria" w:hAnsi="Cambria" w:cs="Cambria" w:eastAsia="Cambria"/>
          <w:sz w:val="23"/>
        </w:rPr>
        <w:t xml:space="preserve"> (cod prin SMS sau aprobare în aplicația băncii) oprește un hoț care știe doar numărul cardului. </w:t>
      </w:r>
      <w:r>
        <w:rPr>
          <w:rFonts w:ascii="Cambria" w:hAnsi="Cambria" w:cs="Cambria" w:eastAsia="Cambria"/>
          <w:b/>
          <w:sz w:val="23"/>
        </w:rPr>
        <w:t>Codul din SMS e doar al tău.</w:t>
      </w:r>
      <w:r>
        <w:rPr>
          <w:rFonts w:ascii="Cambria" w:hAnsi="Cambria" w:cs="Cambria" w:eastAsia="Cambria"/>
          <w:sz w:val="23"/>
        </w:rPr>
        <w:t xml:space="preserve"> Un card separat, cu sumă limitată, și notificări la fiecare tranzacție.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Vocea și fața nu mai sunt dovadă</w:t>
      </w:r>
      <w:r>
        <w:rPr>
          <w:rFonts w:ascii="Cambria" w:hAnsi="Cambria" w:cs="Cambria" w:eastAsia="Cambria"/>
          <w:sz w:val="23"/>
        </w:rPr>
        <w:t xml:space="preserve"> (cazul Arup, 2024). </w:t>
      </w:r>
      <w:r>
        <w:rPr>
          <w:rFonts w:ascii="Cambria" w:hAnsi="Cambria" w:cs="Cambria" w:eastAsia="Cambria"/>
          <w:b/>
          <w:sz w:val="23"/>
        </w:rPr>
        <w:t>Cuvântul-cheie al familiei:</w:t>
      </w:r>
      <w:r>
        <w:rPr>
          <w:rFonts w:ascii="Cambria" w:hAnsi="Cambria" w:cs="Cambria" w:eastAsia="Cambria"/>
          <w:sz w:val="23"/>
        </w:rPr>
        <w:t xml:space="preserve"> ales față în față, de 2–3 cuvinte fără legătură, știut de toți, cerut de cel care primește apelul. La serviciu: </w:t>
      </w:r>
      <w:r>
        <w:rPr>
          <w:rFonts w:ascii="Cambria" w:hAnsi="Cambria" w:cs="Cambria" w:eastAsia="Cambria"/>
          <w:b/>
          <w:sz w:val="23"/>
        </w:rPr>
        <w:t>verificare pe al doilea canal</w:t>
      </w:r>
      <w:r>
        <w:rPr>
          <w:rFonts w:ascii="Cambria" w:hAnsi="Cambria" w:cs="Cambria" w:eastAsia="Cambria"/>
          <w:sz w:val="23"/>
        </w:rPr>
        <w:t>, prin numărul din agendă; pentru sume mari, doi oameni.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T18_Actualizari_Plati_Nume_Prenume.docx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caseta „Ce ai învățat la teorie”</w:t>
      </w:r>
      <w:r>
        <w:rPr>
          <w:rFonts w:ascii="Cambria" w:hAnsi="Cambria" w:cs="Cambria" w:eastAsia="Cambria"/>
          <w:sz w:val="24"/>
        </w:rPr>
        <w:t xml:space="preserve"> (mai sus): actualizări, înșelătorii, capcane din reclame, plăți, cuvântul-cheie.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Partea 1:</w:t>
      </w:r>
      <w:r>
        <w:rPr>
          <w:rFonts w:ascii="Cambria" w:hAnsi="Cambria" w:cs="Cambria" w:eastAsia="Cambria"/>
          <w:sz w:val="24"/>
        </w:rPr>
        <w:t xml:space="preserve"> notează starea actualizărilor de pe calculatorul tău (sau «gestionat de IT»).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Partea 2:</w:t>
      </w:r>
      <w:r>
        <w:rPr>
          <w:rFonts w:ascii="Cambria" w:hAnsi="Cambria" w:cs="Cambria" w:eastAsia="Cambria"/>
          <w:sz w:val="24"/>
        </w:rPr>
        <w:t xml:space="preserve"> pentru cele 4 situații scrie </w:t>
      </w:r>
      <w:r>
        <w:rPr>
          <w:rFonts w:ascii="Cambria" w:hAnsi="Cambria" w:cs="Cambria" w:eastAsia="Cambria"/>
          <w:i/>
          <w:sz w:val="24"/>
        </w:rPr>
        <w:t>adevărată / falsă</w:t>
      </w:r>
      <w:r>
        <w:rPr>
          <w:rFonts w:ascii="Cambria" w:hAnsi="Cambria" w:cs="Cambria" w:eastAsia="Cambria"/>
          <w:sz w:val="24"/>
        </w:rPr>
        <w:t>, de ce și ce faci. Scrie cei 3 pași pentru cazul în care ai apăsat deja.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Partea 3:</w:t>
      </w:r>
      <w:r>
        <w:rPr>
          <w:rFonts w:ascii="Cambria" w:hAnsi="Cambria" w:cs="Cambria" w:eastAsia="Cambria"/>
          <w:sz w:val="24"/>
        </w:rPr>
        <w:t xml:space="preserve"> pentru cele 6 mesaje scrie ce înșelătorie e, câte ingrediente găsești și ce faci.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Partea 4:</w:t>
      </w:r>
      <w:r>
        <w:rPr>
          <w:rFonts w:ascii="Cambria" w:hAnsi="Cambria" w:cs="Cambria" w:eastAsia="Cambria"/>
          <w:sz w:val="24"/>
        </w:rPr>
        <w:t xml:space="preserve"> numește capcana din fiecare dintre cele 5 situații și ce faci.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Partea 5:</w:t>
      </w:r>
      <w:r>
        <w:rPr>
          <w:rFonts w:ascii="Cambria" w:hAnsi="Cambria" w:cs="Cambria" w:eastAsia="Cambria"/>
          <w:sz w:val="24"/>
        </w:rPr>
        <w:t xml:space="preserve"> rezolvă cele 4 situații cu plăți.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8.</w:t>
        <w:tab/>
      </w:r>
      <w:r>
        <w:rPr>
          <w:rFonts w:ascii="Cambria" w:hAnsi="Cambria" w:cs="Cambria" w:eastAsia="Cambria"/>
          <w:b/>
          <w:sz w:val="24"/>
        </w:rPr>
        <w:t>Partea 6:</w:t>
      </w:r>
      <w:r>
        <w:rPr>
          <w:rFonts w:ascii="Cambria" w:hAnsi="Cambria" w:cs="Cambria" w:eastAsia="Cambria"/>
          <w:sz w:val="24"/>
        </w:rPr>
        <w:t xml:space="preserve"> 3 pași pentru scenariul «fiul plânge» și tiparul cuvântului-cheie (fără cuvântul în sine).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9.</w:t>
        <w:tab/>
      </w:r>
      <w:r>
        <w:rPr>
          <w:rFonts w:ascii="Cambria" w:hAnsi="Cambria" w:cs="Cambria" w:eastAsia="Cambria"/>
          <w:b/>
          <w:sz w:val="24"/>
        </w:rPr>
        <w:t>Verifică lista de mai jos și salvează fișierul.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Bonus, fără punctaj: caută în Setări dacă pe telefonul tău sunt pornite actualizările automate pentru aplicații. Ce observi?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Patru ingrediente, o regulă (Ora 29)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Grabă · autoritate sau dragoste · emoție · plată greu de anulat.</w:t>
      </w:r>
      <w:r>
        <w:rPr>
          <w:rFonts w:ascii="Cambria" w:hAnsi="Cambria" w:cs="Cambria" w:eastAsia="Cambria"/>
          <w:sz w:val="24"/>
        </w:rPr>
        <w:t xml:space="preserve"> La cel puțin 3 din 4, te oprești.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Nu răspunzi pe canalul pe care te-a abordat cineva:</w:t>
      </w:r>
      <w:r>
        <w:rPr>
          <w:rFonts w:ascii="Cambria" w:hAnsi="Cambria" w:cs="Cambria" w:eastAsia="Cambria"/>
          <w:sz w:val="24"/>
        </w:rPr>
        <w:t xml:space="preserve"> închizi și verifici pe un număr sau un site găsit de tine.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Un model rezolvat (alte situații decât cele din fișier)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Mesajul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Înșelătoria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Ingrediente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fac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coleg «de la bancă» te sună și îți cere să muți banii într-un «cont sigur»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apelul de la «bancă»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grabă, autoritate, emoție, plată greu de anulat (4)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închid; sun eu banca la numărul de pe card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e-mail de la magazin: «Comanda ta a fost expediată; o urmărești în aplicație», fără link și fără cereri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legitim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niciunul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e nimic de făcut; verific în aplicație dacă am comandat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Actualizare adevărată sau falsă?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Situația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Verdict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 / ce fac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Pe un site de jocuri apare «Browserul tău e depășit. Descarcă acum»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falsă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site nu îți actualizează sistemul; închid fila; actualizările adevărate vin din Setări sau din magazinul oficial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În Setări → Actualizare software apare o actualizare pentru telefon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adevărată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vine din Setările dispozitivului; o instalez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Modelele arată doar </w:t>
      </w:r>
      <w:r>
        <w:rPr>
          <w:rFonts w:ascii="Cambria" w:hAnsi="Cambria" w:cs="Cambria" w:eastAsia="Cambria"/>
          <w:b/>
          <w:color w:val="595959"/>
          <w:sz w:val="22"/>
        </w:rPr>
        <w:t>cum se completează</w:t>
      </w:r>
      <w:r>
        <w:rPr>
          <w:rFonts w:ascii="Cambria" w:hAnsi="Cambria" w:cs="Cambria" w:eastAsia="Cambria"/>
          <w:color w:val="595959"/>
          <w:sz w:val="22"/>
        </w:rPr>
        <w:t>. Situațiile și mesajele din foaie sunt altele.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închei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Nu e obligatoriu să trimiți nimic.</w:t>
      </w:r>
      <w:r>
        <w:rPr>
          <w:rFonts w:ascii="Cambria" w:hAnsi="Cambria" w:cs="Cambria" w:eastAsia="Cambria"/>
          <w:sz w:val="24"/>
        </w:rPr>
        <w:t xml:space="preserve"> Când ai terminat, ridici mâna sau scrii în chat; poți arăta fișierul pe ecran.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Dacă vrei părerea formatorului, trimite fișierul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cu subiectul </w:t>
      </w:r>
      <w:r>
        <w:rPr>
          <w:rFonts w:ascii="Consolas" w:hAnsi="Consolas" w:cs="Consolas" w:eastAsia="Consolas"/>
          <w:sz w:val="22"/>
        </w:rPr>
        <w:t>Tema 18 – Actualizări și plăți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 xml:space="preserve">Mesajele din fișier sunt </w:t>
      </w:r>
      <w:r>
        <w:rPr>
          <w:rFonts w:ascii="Cambria" w:hAnsi="Cambria" w:cs="Cambria" w:eastAsia="Cambria"/>
          <w:b/>
          <w:color w:val="595959"/>
          <w:sz w:val="22"/>
        </w:rPr>
        <w:t>inventate</w:t>
      </w:r>
      <w:r>
        <w:rPr>
          <w:rFonts w:ascii="Cambria" w:hAnsi="Cambria" w:cs="Cambria" w:eastAsia="Cambria"/>
          <w:color w:val="595959"/>
          <w:sz w:val="22"/>
        </w:rPr>
        <w:t xml:space="preserve">: nu există nicio bancă, firmă sau număr real în ele, iar linkurile NU sunt reale. </w:t>
      </w:r>
      <w:r>
        <w:rPr>
          <w:rFonts w:ascii="Cambria" w:hAnsi="Cambria" w:cs="Cambria" w:eastAsia="Cambria"/>
          <w:b/>
          <w:color w:val="595959"/>
          <w:sz w:val="22"/>
        </w:rPr>
        <w:t>Nu scrie în temă</w:t>
      </w:r>
      <w:r>
        <w:rPr>
          <w:rFonts w:ascii="Cambria" w:hAnsi="Cambria" w:cs="Cambria" w:eastAsia="Cambria"/>
          <w:color w:val="595959"/>
          <w:sz w:val="22"/>
        </w:rPr>
        <w:t xml:space="preserve"> cuvântul-cheie real al familiei, numere de card sau coduri primite prin SMS.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În Partea 1 ai notat starea actualizărilor (sau «gestionat de IT»).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4 situații din Partea 2 au verdict, motiv și ce faci; ai scris cei 3 pași.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6 mesaje din Partea 3 au înșelătorie (sau «legitim»), ingrediente și ce faci.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5 capcane din Partea 4 sunt numite, cu ce faci.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Partea 5 are cele 4 situații rezolvate; Partea 6 are cei 3 pași și tiparul (nu cuvântul).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Fișierul are numele cerut.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18 – Actualizări și plăți online în siguranță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