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cs="Cambria" w:eastAsia="Cambria"/>
          <w:b/>
          <w:color w:val="1F3864"/>
          <w:sz w:val="36"/>
        </w:rPr>
        <w:t>Raport lunar – Biroul de informare – Nume Prenume</w:t>
      </w:r>
    </w:p>
    <w:p>
      <w:pPr>
        <w:spacing w:before="0" w:after="120"/>
      </w:pPr>
      <w:r>
        <w:rPr>
          <w:rFonts w:ascii="Cambria" w:hAnsi="Cambria" w:cs="Cambria" w:eastAsia="Cambria"/>
          <w:color w:val="595959"/>
          <w:sz w:val="22"/>
        </w:rPr>
        <w:t>Fișier de pornire. Salvează-l ca T11_PDF_OneDrive_Nume_Prenume.docx, apoi înlocuiește „Nume Prenume” din titlu cu numele tău. PAGINA 1 este raportul pe care îl exporți în PDF (Partea 2). Paginile următoare sunt foaia ta de lucru. Datele din raport sunt inventate.</w:t>
      </w:r>
    </w:p>
    <w:p>
      <w:pPr>
        <w:spacing w:before="120" w:after="120"/>
      </w:pPr>
      <w:r>
        <w:rPr>
          <w:rFonts w:ascii="Cambria" w:hAnsi="Cambria" w:cs="Cambria" w:eastAsia="Cambria"/>
          <w:b/>
          <w:color w:val="1F3864"/>
          <w:sz w:val="32"/>
        </w:rPr>
        <w:t>Raport lunar – septembrie 2026</w:t>
      </w:r>
    </w:p>
    <w:p>
      <w:pPr>
        <w:spacing w:before="0" w:after="160"/>
      </w:pPr>
      <w:r>
        <w:rPr>
          <w:rFonts w:ascii="Cambria" w:hAnsi="Cambria" w:cs="Cambria" w:eastAsia="Cambria"/>
          <w:color w:val="595959"/>
          <w:sz w:val="22"/>
        </w:rPr>
        <w:t>Biroul de informare pentru călători (nume inventat) · întocmit de: [numele tău]</w:t>
      </w:r>
    </w:p>
    <w:p>
      <w:pPr>
        <w:spacing w:before="0" w:after="160"/>
      </w:pPr>
      <w:r>
        <w:rPr>
          <w:rFonts w:ascii="Cambria" w:hAnsi="Cambria" w:cs="Cambria" w:eastAsia="Cambria"/>
          <w:sz w:val="24"/>
        </w:rPr>
        <w:t>În luna septembrie, biroul a primit un număr mare de solicitări, mai ales în primele două săptămâni, când s-au schimbat orarele pentru trenurile regionale. Mai jos sunt cifrele lunii, așa cum au fost trecute în registrul biroului.</w:t>
      </w:r>
    </w:p>
    <w:tbl>
      <w:tblPr>
        <w:tblW w:type="auto" w:w="0"/>
        <w:jc w:val="center"/>
        <w:tblLayout w:type="fixed"/>
        <w:tblLook w:firstColumn="1" w:firstRow="1" w:lastColumn="0" w:lastRow="0" w:noHBand="0" w:noVBand="1" w:val="04A0"/>
      </w:tblPr>
      <w:tblGrid>
        <w:gridCol w:w="5103"/>
        <w:gridCol w:w="2551"/>
        <w:gridCol w:w="2551"/>
      </w:tblGrid>
      <w:tr>
        <w:trPr>
          <w:tblHeader/>
        </w:trPr>
        <w:tc>
          <w:tcPr>
            <w:tcW w:type="dxa" w:w="5102"/>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Indicator</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Septembrie</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2"/>
              </w:rPr>
              <w:t>August</w:t>
            </w:r>
          </w:p>
        </w:tc>
      </w:tr>
      <w:tr>
        <w:trPr>
          <w:cantSplit/>
        </w:trPr>
        <w:tc>
          <w:tcPr>
            <w:tcW w:type="dxa" w:w="51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Cereri de informații</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jc w:val="right"/>
            </w:pPr>
            <w:r>
              <w:rPr>
                <w:rFonts w:ascii="Cambria" w:hAnsi="Cambria" w:cs="Cambria" w:eastAsia="Cambria"/>
                <w:sz w:val="22"/>
              </w:rPr>
              <w:t>412</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jc w:val="right"/>
            </w:pPr>
            <w:r>
              <w:rPr>
                <w:rFonts w:ascii="Cambria" w:hAnsi="Cambria" w:cs="Cambria" w:eastAsia="Cambria"/>
                <w:sz w:val="22"/>
              </w:rPr>
              <w:t>366</w:t>
            </w:r>
          </w:p>
        </w:tc>
      </w:tr>
      <w:tr>
        <w:trPr>
          <w:cantSplit/>
        </w:trPr>
        <w:tc>
          <w:tcPr>
            <w:tcW w:type="dxa" w:w="51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Reclamații înregistrate</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jc w:val="right"/>
            </w:pPr>
            <w:r>
              <w:rPr>
                <w:rFonts w:ascii="Cambria" w:hAnsi="Cambria" w:cs="Cambria" w:eastAsia="Cambria"/>
                <w:sz w:val="22"/>
              </w:rPr>
              <w:t>9</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jc w:val="right"/>
            </w:pPr>
            <w:r>
              <w:rPr>
                <w:rFonts w:ascii="Cambria" w:hAnsi="Cambria" w:cs="Cambria" w:eastAsia="Cambria"/>
                <w:sz w:val="22"/>
              </w:rPr>
              <w:t>14</w:t>
            </w:r>
          </w:p>
        </w:tc>
      </w:tr>
      <w:tr>
        <w:trPr>
          <w:cantSplit/>
        </w:trPr>
        <w:tc>
          <w:tcPr>
            <w:tcW w:type="dxa" w:w="51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Obiecte pierdute găsite</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jc w:val="right"/>
            </w:pPr>
            <w:r>
              <w:rPr>
                <w:rFonts w:ascii="Cambria" w:hAnsi="Cambria" w:cs="Cambria" w:eastAsia="Cambria"/>
                <w:sz w:val="22"/>
              </w:rPr>
              <w:t>37</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jc w:val="right"/>
            </w:pPr>
            <w:r>
              <w:rPr>
                <w:rFonts w:ascii="Cambria" w:hAnsi="Cambria" w:cs="Cambria" w:eastAsia="Cambria"/>
                <w:sz w:val="22"/>
              </w:rPr>
              <w:t>41</w:t>
            </w:r>
          </w:p>
        </w:tc>
      </w:tr>
      <w:tr>
        <w:trPr>
          <w:cantSplit/>
        </w:trPr>
        <w:tc>
          <w:tcPr>
            <w:tcW w:type="dxa" w:w="5102"/>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2"/>
              </w:rPr>
              <w:t>Obiecte pierdute predate proprietarilor</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jc w:val="right"/>
            </w:pPr>
            <w:r>
              <w:rPr>
                <w:rFonts w:ascii="Cambria" w:hAnsi="Cambria" w:cs="Cambria" w:eastAsia="Cambria"/>
                <w:sz w:val="22"/>
              </w:rPr>
              <w:t>29</w:t>
            </w:r>
          </w:p>
        </w:tc>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jc w:val="right"/>
            </w:pPr>
            <w:r>
              <w:rPr>
                <w:rFonts w:ascii="Cambria" w:hAnsi="Cambria" w:cs="Cambria" w:eastAsia="Cambria"/>
                <w:sz w:val="22"/>
              </w:rPr>
              <w:t>33</w:t>
            </w:r>
          </w:p>
        </w:tc>
      </w:tr>
    </w:tbl>
    <w:p>
      <w:pPr>
        <w:spacing w:after="40"/>
      </w:pPr>
    </w:p>
    <w:p>
      <w:pPr>
        <w:spacing w:before="0" w:after="120"/>
      </w:pPr>
      <w:r>
        <w:rPr>
          <w:rFonts w:ascii="Cambria" w:hAnsi="Cambria" w:cs="Cambria" w:eastAsia="Cambria"/>
          <w:sz w:val="24"/>
        </w:rPr>
        <w:t>Observații. Cele mai multe cereri au vizat orele de plecare ale trenurilor regionale și locul de pe care pleacă acestea. Reclamațiile au scăzut față de august. Două reclamații se referă la ușa de la peronul 2, care nu s-a deschis la timp.</w:t>
      </w:r>
    </w:p>
    <w:p>
      <w:pPr>
        <w:spacing w:before="0" w:after="120"/>
      </w:pPr>
      <w:r>
        <w:rPr>
          <w:rFonts w:ascii="Cambria" w:hAnsi="Cambria" w:cs="Cambria" w:eastAsia="Cambria"/>
          <w:sz w:val="24"/>
        </w:rPr>
        <w:t>Propuneri. Un afiș mai mare lângă ghișeu, cu orele schimbate; o persoană în plus la ghișeul de informații în zilele de luni, când vin cele mai multe cereri.</w:t>
      </w:r>
    </w:p>
    <w:p>
      <w:pPr>
        <w:spacing w:before="0" w:after="40"/>
      </w:pPr>
      <w:r>
        <w:rPr>
          <w:rFonts w:ascii="Cambria" w:hAnsi="Cambria" w:cs="Cambria" w:eastAsia="Cambria"/>
          <w:color w:val="595959"/>
          <w:sz w:val="22"/>
        </w:rPr>
        <w:t>Raportul și numerele din el sunt inventate.</w:t>
      </w:r>
    </w:p>
    <w:p>
      <w:pPr>
        <w:keepNext/>
        <w:pageBreakBefore/>
        <w:spacing w:before="0" w:after="80"/>
      </w:pPr>
      <w:r>
        <w:rPr>
          <w:rFonts w:ascii="Cambria" w:hAnsi="Cambria" w:cs="Cambria" w:eastAsia="Cambria"/>
          <w:b/>
          <w:color w:val="1F3864"/>
          <w:sz w:val="28"/>
        </w:rPr>
        <w:t>FOAIA DE LUCRU – Tema 11</w:t>
      </w:r>
    </w:p>
    <w:p>
      <w:pPr>
        <w:keepNext/>
        <w:spacing w:before="80" w:after="80"/>
      </w:pPr>
      <w:r>
        <w:rPr>
          <w:rFonts w:ascii="Cambria" w:hAnsi="Cambria" w:cs="Cambria" w:eastAsia="Cambria"/>
          <w:b/>
          <w:color w:val="1F3864"/>
          <w:sz w:val="28"/>
        </w:rPr>
        <w:t>Partea 1 – Ce e cu adevărat PDF?</w:t>
      </w:r>
    </w:p>
    <w:p>
      <w:pPr>
        <w:spacing w:before="0" w:after="80"/>
      </w:pPr>
      <w:r>
        <w:rPr>
          <w:rFonts w:ascii="Cambria" w:hAnsi="Cambria" w:cs="Cambria" w:eastAsia="Cambria"/>
          <w:color w:val="595959"/>
          <w:sz w:val="22"/>
        </w:rPr>
        <w:t>Cele 5 nume sunt așa cum se văd cu extensiile afișate. Scrie dacă fișierul e ce pare și de ce. (Dacă nu vezi extensiile: Explorer → Vizualizare → Afișare → Extensii de nume de fișier.)</w:t>
      </w:r>
    </w:p>
    <w:tbl>
      <w:tblPr>
        <w:tblW w:type="auto" w:w="0"/>
        <w:jc w:val="center"/>
        <w:tblLayout w:type="fixed"/>
        <w:tblLook w:firstColumn="1" w:firstRow="1" w:lastColumn="0" w:lastRow="0" w:noHBand="0" w:noVBand="1" w:val="04A0"/>
      </w:tblPr>
      <w:tblGrid>
        <w:gridCol w:w="567"/>
        <w:gridCol w:w="3061"/>
        <w:gridCol w:w="1814"/>
        <w:gridCol w:w="1701"/>
        <w:gridCol w:w="3061"/>
      </w:tblGrid>
      <w:tr>
        <w:trPr>
          <w:tblHeader/>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Nr.</w:t>
            </w: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Nume afișat</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Pare să fie</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E ce pare? (da / nu)</w:t>
            </w: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De ce?</w:t>
            </w:r>
          </w:p>
        </w:tc>
      </w:tr>
      <w:tr>
        <w:trPr>
          <w:cantSplit/>
          <w:trHeight w:val="68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1</w:t>
            </w: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Raport_septembrie.pdf</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PDF</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68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2</w:t>
            </w: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Factura_septembrie.pdf.exe</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PDF</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68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3</w:t>
            </w: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Orar_sarbatori.pdf</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PDF</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68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4</w:t>
            </w: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Oferta_furnizor.pdf.scr</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PDF</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680"/>
        </w:trPr>
        <w:tc>
          <w:tcPr>
            <w:tcW w:type="dxa" w:w="567"/>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5</w:t>
            </w: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Procedura_birou.docx</w:t>
            </w:r>
          </w:p>
        </w:tc>
        <w:tc>
          <w:tcPr>
            <w:tcW w:type="dxa" w:w="181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document Word</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06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lineRule="exact" w:line="80"/>
      </w:pPr>
    </w:p>
    <w:p>
      <w:pPr>
        <w:keepNext/>
        <w:spacing w:before="160" w:after="80"/>
      </w:pPr>
      <w:r>
        <w:rPr>
          <w:rFonts w:ascii="Cambria" w:hAnsi="Cambria" w:cs="Cambria" w:eastAsia="Cambria"/>
          <w:b/>
          <w:color w:val="1F3864"/>
          <w:sz w:val="28"/>
        </w:rPr>
        <w:t>Partea 2 – Exportăm pagina 1 în PDF</w:t>
      </w:r>
    </w:p>
    <w:p>
      <w:pPr>
        <w:spacing w:before="0" w:after="80"/>
      </w:pPr>
      <w:r>
        <w:rPr>
          <w:rFonts w:ascii="Cambria" w:hAnsi="Cambria" w:cs="Cambria" w:eastAsia="Cambria"/>
          <w:color w:val="595959"/>
          <w:sz w:val="22"/>
        </w:rPr>
        <w:t>Din Word: Fișier → Salvare ca → tipul PDF → Opțiuni → Pagina 1 până la pagina 1. Salvează ca T11_Raport_Nume_Prenume.pdf, apoi deschide PDF-ul.</w:t>
      </w:r>
    </w:p>
    <w:tbl>
      <w:tblPr>
        <w:tblW w:type="auto" w:w="0"/>
        <w:jc w:val="center"/>
        <w:tblLayout w:type="fixed"/>
        <w:tblLook w:firstColumn="1" w:firstRow="1" w:lastColumn="0" w:lastRow="0" w:noHBand="0" w:noVBand="1" w:val="04A0"/>
      </w:tblPr>
      <w:tblGrid>
        <w:gridCol w:w="2551"/>
        <w:gridCol w:w="2268"/>
        <w:gridCol w:w="2268"/>
        <w:gridCol w:w="3118"/>
      </w:tblGrid>
      <w:tr>
        <w:trPr>
          <w:tblHeader/>
        </w:trPr>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Mărime fișier Word</w:t>
            </w:r>
          </w:p>
        </w:tc>
        <w:tc>
          <w:tcPr>
            <w:tcW w:type="dxa" w:w="2268"/>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Mărime PDF</w:t>
            </w:r>
          </w:p>
        </w:tc>
        <w:tc>
          <w:tcPr>
            <w:tcW w:type="dxa" w:w="2268"/>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Pagini în PDF</w:t>
            </w:r>
          </w:p>
        </w:tc>
        <w:tc>
          <w:tcPr>
            <w:tcW w:type="dxa" w:w="3118"/>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S-a deschis în browser? (da / nu)</w:t>
            </w:r>
          </w:p>
        </w:tc>
      </w:tr>
      <w:tr>
        <w:trPr>
          <w:cantSplit/>
          <w:trHeight w:val="680"/>
        </w:trPr>
        <w:tc>
          <w:tcPr>
            <w:tcW w:type="dxa" w:w="255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226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226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11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lineRule="exact" w:line="80"/>
      </w:pPr>
    </w:p>
    <w:p>
      <w:pPr>
        <w:keepNext/>
        <w:spacing w:before="160" w:after="80"/>
      </w:pPr>
      <w:r>
        <w:rPr>
          <w:rFonts w:ascii="Cambria" w:hAnsi="Cambria" w:cs="Cambria" w:eastAsia="Cambria"/>
          <w:b/>
          <w:color w:val="1F3864"/>
          <w:sz w:val="28"/>
        </w:rPr>
        <w:t>Partea 3 – Încărcăm pe OneDrive</w:t>
      </w:r>
    </w:p>
    <w:p>
      <w:pPr>
        <w:spacing w:before="0" w:after="80"/>
      </w:pPr>
      <w:r>
        <w:rPr>
          <w:rFonts w:ascii="Cambria" w:hAnsi="Cambria" w:cs="Cambria" w:eastAsia="Cambria"/>
          <w:sz w:val="24"/>
        </w:rPr>
        <w:t>☐ Am creat folderul T11 pe OneDrive      ☐ Am încărcat PDF-ul      ☐ Am încărcat documentul Word</w:t>
      </w:r>
    </w:p>
    <w:p>
      <w:pPr>
        <w:spacing w:before="0" w:after="80"/>
      </w:pPr>
      <w:r>
        <w:rPr>
          <w:rFonts w:ascii="Cambria" w:hAnsi="Cambria" w:cs="Cambria" w:eastAsia="Cambria"/>
          <w:color w:val="595959"/>
          <w:sz w:val="22"/>
        </w:rPr>
        <w:t>Nu scrie linkul în această foaie.</w:t>
      </w:r>
    </w:p>
    <w:p>
      <w:pPr>
        <w:keepNext/>
        <w:pageBreakBefore/>
        <w:spacing w:before="0" w:after="80"/>
      </w:pPr>
      <w:r>
        <w:rPr>
          <w:rFonts w:ascii="Cambria" w:hAnsi="Cambria" w:cs="Cambria" w:eastAsia="Cambria"/>
          <w:b/>
          <w:color w:val="1F3864"/>
          <w:sz w:val="28"/>
        </w:rPr>
        <w:t>Partea 4 – Cine și ce poate face?</w:t>
      </w:r>
    </w:p>
    <w:p>
      <w:pPr>
        <w:spacing w:before="0" w:after="80"/>
      </w:pPr>
      <w:r>
        <w:rPr>
          <w:rFonts w:ascii="Cambria" w:hAnsi="Cambria" w:cs="Cambria" w:eastAsia="Cambria"/>
          <w:color w:val="595959"/>
          <w:sz w:val="22"/>
        </w:rPr>
        <w:t>Cine: persoane specifice / oricine are linkul. Ce poate face: doar vizualizare / editare. Spune și dacă pui parolă sau dată de expirare.</w:t>
      </w:r>
    </w:p>
    <w:tbl>
      <w:tblPr>
        <w:tblW w:type="auto" w:w="0"/>
        <w:jc w:val="center"/>
        <w:tblLayout w:type="fixed"/>
        <w:tblLook w:firstColumn="1" w:firstRow="1" w:lastColumn="0" w:lastRow="0" w:noHBand="0" w:noVBand="1" w:val="04A0"/>
      </w:tblPr>
      <w:tblGrid>
        <w:gridCol w:w="2948"/>
        <w:gridCol w:w="1701"/>
        <w:gridCol w:w="1701"/>
        <w:gridCol w:w="1474"/>
        <w:gridCol w:w="2381"/>
      </w:tblGrid>
      <w:tr>
        <w:trPr>
          <w:tblHeader/>
        </w:trPr>
        <w:tc>
          <w:tcPr>
            <w:tcW w:type="dxa" w:w="2948"/>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Situația</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Cine poate accesa</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Ce poate face</w:t>
            </w:r>
          </w:p>
        </w:tc>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Parolă / expirare?</w:t>
            </w: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0"/>
              </w:rPr>
              <w:t>De ce?</w:t>
            </w:r>
          </w:p>
        </w:tc>
      </w:tr>
      <w:tr>
        <w:trPr>
          <w:cantSplit/>
          <w:trHeight w:val="1134"/>
        </w:trPr>
        <w:tc>
          <w:tcPr>
            <w:tcW w:type="dxa" w:w="294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Raportul lunar (pagina 1), trimis tuturor colegilor din birou; fără date personale</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134"/>
        </w:trPr>
        <w:tc>
          <w:tcPr>
            <w:tcW w:type="dxa" w:w="294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Un document pe care îl completezi împreună cu doi colegi numiți</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134"/>
        </w:trPr>
        <w:tc>
          <w:tcPr>
            <w:tcW w:type="dxa" w:w="294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Lista cu numele și telefoanele personale ale celor 15 colegi din echipă, pentru șeful de birou</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1134"/>
        </w:trPr>
        <w:tc>
          <w:tcPr>
            <w:tcW w:type="dxa" w:w="294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0"/>
              </w:rPr>
              <w:t>Un anunț public despre programul ghișeelor, fără date personale</w:t>
            </w: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70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1474"/>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lineRule="exact" w:line="80"/>
      </w:pPr>
    </w:p>
    <w:p>
      <w:pPr>
        <w:keepNext/>
        <w:spacing w:before="160" w:after="80"/>
      </w:pPr>
      <w:r>
        <w:rPr>
          <w:rFonts w:ascii="Cambria" w:hAnsi="Cambria" w:cs="Cambria" w:eastAsia="Cambria"/>
          <w:b/>
          <w:color w:val="1F3864"/>
          <w:sz w:val="28"/>
        </w:rPr>
        <w:t>Partea 5 – Link sau atașament?</w:t>
      </w:r>
    </w:p>
    <w:tbl>
      <w:tblPr>
        <w:tblW w:type="auto" w:w="0"/>
        <w:jc w:val="center"/>
        <w:tblLayout w:type="fixed"/>
        <w:tblLook w:firstColumn="1" w:firstRow="1" w:lastColumn="0" w:lastRow="0" w:noHBand="0" w:noVBand="1" w:val="04A0"/>
      </w:tblPr>
      <w:tblGrid>
        <w:gridCol w:w="4195"/>
        <w:gridCol w:w="2381"/>
        <w:gridCol w:w="3628"/>
      </w:tblGrid>
      <w:tr>
        <w:trPr>
          <w:tblHeader/>
        </w:trPr>
        <w:tc>
          <w:tcPr>
            <w:tcW w:type="dxa" w:w="4195"/>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Cazul</w:t>
            </w: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Alegerea (link / atașament)</w:t>
            </w:r>
          </w:p>
        </w:tc>
        <w:tc>
          <w:tcPr>
            <w:tcW w:type="dxa" w:w="3628"/>
            <w:tcBorders>
              <w:top w:val="single" w:sz="4" w:color="808080"/>
              <w:left w:val="single" w:sz="4" w:color="808080"/>
              <w:bottom w:val="single" w:sz="4" w:color="808080"/>
              <w:right w:val="single" w:sz="4" w:color="808080"/>
            </w:tcBorders>
            <w:tcMar>
              <w:top w:w="60" w:type="dxa"/>
              <w:left w:w="100" w:type="dxa"/>
              <w:bottom w:w="60" w:type="dxa"/>
              <w:right w:w="100" w:type="dxa"/>
            </w:tcMar>
            <w:shd w:val="clear" w:color="auto" w:fill="D9E2F3"/>
          </w:tcPr>
          <w:p>
            <w:pPr>
              <w:spacing w:before="40" w:after="40"/>
            </w:pPr>
            <w:r>
              <w:rPr>
                <w:rFonts w:ascii="Cambria" w:hAnsi="Cambria" w:cs="Cambria" w:eastAsia="Cambria"/>
                <w:b/>
                <w:sz w:val="21"/>
              </w:rPr>
              <w:t>De ce?</w:t>
            </w:r>
          </w:p>
        </w:tc>
      </w:tr>
      <w:tr>
        <w:trPr>
          <w:cantSplit/>
          <w:trHeight w:val="850"/>
        </w:trPr>
        <w:tc>
          <w:tcPr>
            <w:tcW w:type="dxa" w:w="419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Un album de 60 MB cu poze de la o instruire, pentru 12 colegi</w:t>
            </w: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6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850"/>
        </w:trPr>
        <w:tc>
          <w:tcPr>
            <w:tcW w:type="dxa" w:w="419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O cerere de concediu de o pagină, către șeful tău</w:t>
            </w: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6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r>
        <w:trPr>
          <w:cantSplit/>
          <w:trHeight w:val="850"/>
        </w:trPr>
        <w:tc>
          <w:tcPr>
            <w:tcW w:type="dxa" w:w="4195"/>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r>
              <w:rPr>
                <w:rFonts w:ascii="Cambria" w:hAnsi="Cambria" w:cs="Cambria" w:eastAsia="Cambria"/>
                <w:sz w:val="21"/>
              </w:rPr>
              <w:t>Un tabel la care lucrează 5 colegi în aceeași săptămână</w:t>
            </w:r>
          </w:p>
        </w:tc>
        <w:tc>
          <w:tcPr>
            <w:tcW w:type="dxa" w:w="2381"/>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c>
          <w:tcPr>
            <w:tcW w:type="dxa" w:w="3628"/>
            <w:tcBorders>
              <w:top w:val="single" w:sz="4" w:color="808080"/>
              <w:left w:val="single" w:sz="4" w:color="808080"/>
              <w:bottom w:val="single" w:sz="4" w:color="808080"/>
              <w:right w:val="single" w:sz="4" w:color="808080"/>
            </w:tcBorders>
            <w:tcMar>
              <w:top w:w="60" w:type="dxa"/>
              <w:left w:w="100" w:type="dxa"/>
              <w:bottom w:w="60" w:type="dxa"/>
              <w:right w:w="100" w:type="dxa"/>
            </w:tcMar>
          </w:tcPr>
          <w:p>
            <w:pPr>
              <w:spacing w:before="40" w:after="40"/>
            </w:pPr>
          </w:p>
        </w:tc>
      </w:tr>
    </w:tbl>
    <w:p>
      <w:pPr>
        <w:spacing w:after="40" w:lineRule="exact" w:line="80"/>
      </w:pPr>
    </w:p>
    <w:p>
      <w:pPr>
        <w:keepNext/>
        <w:spacing w:before="160" w:after="80"/>
      </w:pPr>
      <w:r>
        <w:rPr>
          <w:rFonts w:ascii="Cambria" w:hAnsi="Cambria" w:cs="Cambria" w:eastAsia="Cambria"/>
          <w:b/>
          <w:color w:val="1F3864"/>
          <w:sz w:val="28"/>
        </w:rPr>
        <w:t>Verificăm accesul</w:t>
      </w:r>
    </w:p>
    <w:p>
      <w:pPr>
        <w:spacing w:before="0" w:after="80"/>
      </w:pPr>
      <w:r>
        <w:rPr>
          <w:rFonts w:ascii="Cambria" w:hAnsi="Cambria" w:cs="Cambria" w:eastAsia="Cambria"/>
          <w:sz w:val="24"/>
        </w:rPr>
        <w:t>Am deschis linkul într-o fereastră privată (InPrivate / incognito):   ☐ se deschide fără cont      ☐ cere autentificare</w:t>
      </w:r>
    </w:p>
    <w:p>
      <w:pPr>
        <w:spacing w:before="0" w:after="80"/>
      </w:pPr>
      <w:r>
        <w:rPr>
          <w:rFonts w:ascii="Cambria" w:hAnsi="Cambria" w:cs="Cambria" w:eastAsia="Cambria"/>
          <w:sz w:val="24"/>
        </w:rPr>
        <w:t>Ce înseamnă asta pentru cine primește linkul? [ … ]</w:t>
      </w:r>
    </w:p>
    <w:sectPr w:rsidR="00FC693F" w:rsidRPr="0006063C" w:rsidSect="00034616">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