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Audit personal de securitate – Nume Prenume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Fișier de pornire. Salvează-l ca T13_Audit_securitate_Nume_Prenume.docx, apoi înlocuiește „Nume Prenume” din titlu cu numele tău. Tema are două zile: Părțile 1–3 (primele 3 rânduri ale auditului) în prima zi; restul în a doua zi.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2CC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Regula de aur a temei:</w:t>
            </w:r>
            <w:r>
              <w:rPr>
                <w:rFonts w:ascii="Cambria" w:hAnsi="Cambria" w:cs="Cambria" w:eastAsia="Cambria"/>
                <w:sz w:val="22"/>
              </w:rPr>
              <w:t xml:space="preserve"> nu scrii nicio parolă reală și nu faci nicio captură cu parole. Scrii doar «da» sau «nu», lungimi și structuri. Parolele din Partea 1 sunt inventate.</w:t>
            </w:r>
          </w:p>
        </w:tc>
      </w:tr>
    </w:tbl>
    <w:p>
      <w:pPr>
        <w:spacing w:after="40" w:lineRule="exact" w:line="120"/>
      </w:pP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Cât de bune sunt aceste 6 parole-exemplu?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Bună / slabă, de ce (lungime, cuvânt din dicționar, nume, același tipar peste tot) și ce ai schimba.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494"/>
        <w:gridCol w:w="1360"/>
        <w:gridCol w:w="2891"/>
        <w:gridCol w:w="2891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Parola-exemplu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Bună / slabă</w:t>
            </w: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schimb?</w:t>
            </w: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parola123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Iasi2024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tren-masina-ceai-7!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Andrei0911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vaca-poarta-umbrela-42?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3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CFRcalatori!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9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O frază-parolă de exercițiu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Tipar: 3 cuvinte fără legătură + o cifră + un simbol, minimum 14 caractere. Exemplul NU îl vei folosi niciodată. Nu scrie parola aici, doar lungimea și tiparul.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835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Lungimea (caractere)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Tiparul (câte cuvinte, cifre, simboluri)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Se potrivește tiparului? (da / nu)</w:t>
            </w:r>
          </w:p>
        </w:tc>
      </w:tr>
      <w:tr>
        <w:trPr>
          <w:cantSplit/>
          <w:trHeight w:val="737"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Auditul conturilor mele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Parolă unică? da / nu. 2FA? da / nu / nu există. Marchează cu ⚠ conturile fără 2FA sau cu aceeași parolă ca altele. Primele 3 rânduri în prima zi, ultimele 3 în a doua zi.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530"/>
        <w:gridCol w:w="1530"/>
        <w:gridCol w:w="680"/>
        <w:gridCol w:w="3628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Tip de cont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Parolă unică?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2FA?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⚠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</w:t>
            </w:r>
          </w:p>
        </w:tc>
      </w:tr>
      <w:tr>
        <w:trPr>
          <w:cantSplit/>
          <w:trHeight w:val="68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E-mail personal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Bancă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Rețea socială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Magazin online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Serviciu cloud (ex.: OneDrive)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Telefon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Antivirus și firewall pe calculatorul meu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Start → Securitate Windows. Dacă PC-ul e al serviciului și e gestionat de IT, scrie «gestionat de IT».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2551"/>
        <w:gridCol w:w="255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Protecția împotriva virușilor e pornită?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Firewall-ul e pornit?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Ultima verificare (data)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Gestionat de IT?</w:t>
            </w:r>
          </w:p>
        </w:tc>
      </w:tr>
      <w:tr>
        <w:trPr>
          <w:cantSplit/>
          <w:trHeight w:val="737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Wi-Fi la cafenea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Scenariu.</w:t>
            </w:r>
            <w:r>
              <w:rPr>
                <w:rFonts w:ascii="Cambria" w:hAnsi="Cambria" w:cs="Cambria" w:eastAsia="Cambria"/>
                <w:sz w:val="22"/>
              </w:rPr>
              <w:t xml:space="preserve"> Ești într-o cafenea, cu laptopul de serviciu. Trebuie să trimiți un raport în următoarea jumătate de oră. În lista de rețele apar «GoodNight Inn» și «Goodnight Inn» (cu «n» mic). Nu știi care e a cafenelei.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804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Pasul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 și de ce</w:t>
            </w:r>
          </w:p>
        </w:tc>
      </w:tr>
      <w:tr>
        <w:trPr>
          <w:cantSplit/>
          <w:trHeight w:val="850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1. Ce alegi primul?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2. Ce faci dacă folosești Wi-Fi-ul cafenelei?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3. Ce verifici la barul cafenelei?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6 – Planul meu de 3 acțiuni (următoarele 30 de zile)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087"/>
        <w:gridCol w:w="2551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Acțiunea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Până când (data)</w:t>
            </w: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