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rPr>
          <w:rFonts w:ascii="Spectral" w:cs="Spectral" w:eastAsia="Spectral" w:hAnsi="Spectral"/>
        </w:rPr>
      </w:pPr>
      <w:bookmarkStart w:colFirst="0" w:colLast="0" w:name="_a8uzl0ltx3i" w:id="0"/>
      <w:bookmarkEnd w:id="0"/>
      <w:r w:rsidDel="00000000" w:rsidR="00000000" w:rsidRPr="00000000">
        <w:rPr>
          <w:rFonts w:ascii="Spectral" w:cs="Spectral" w:eastAsia="Spectral" w:hAnsi="Spectral"/>
        </w:rPr>
        <mc:AlternateContent>
          <mc:Choice Requires="wpg">
            <w:drawing>
              <wp:inline distB="114300" distT="114300" distL="114300" distR="114300">
                <wp:extent cx="3081528" cy="2308926"/>
                <wp:effectExtent b="0" l="0" r="0" t="0"/>
                <wp:docPr id="11" name=""/>
                <a:graphic>
                  <a:graphicData uri="http://schemas.microsoft.com/office/word/2010/wordprocessingGroup">
                    <wpg:wgp>
                      <wpg:cNvGrpSpPr/>
                      <wpg:grpSpPr>
                        <a:xfrm>
                          <a:off x="1879475" y="203525"/>
                          <a:ext cx="3081528" cy="2308926"/>
                          <a:chOff x="1879475" y="203525"/>
                          <a:chExt cx="3099025" cy="2324250"/>
                        </a:xfrm>
                      </wpg:grpSpPr>
                      <pic:pic>
                        <pic:nvPicPr>
                          <pic:cNvPr id="12" name="Shape 12"/>
                          <pic:cNvPicPr preferRelativeResize="0"/>
                        </pic:nvPicPr>
                        <pic:blipFill>
                          <a:blip r:embed="rId6">
                            <a:alphaModFix/>
                          </a:blip>
                          <a:stretch>
                            <a:fillRect/>
                          </a:stretch>
                        </pic:blipFill>
                        <pic:spPr>
                          <a:xfrm>
                            <a:off x="1879497" y="203525"/>
                            <a:ext cx="3099000" cy="2324250"/>
                          </a:xfrm>
                          <a:prstGeom prst="rect">
                            <a:avLst/>
                          </a:prstGeom>
                          <a:noFill/>
                          <a:ln>
                            <a:noFill/>
                          </a:ln>
                        </pic:spPr>
                      </pic:pic>
                    </wpg:wgp>
                  </a:graphicData>
                </a:graphic>
              </wp:inline>
            </w:drawing>
          </mc:Choice>
          <mc:Fallback>
            <w:drawing>
              <wp:inline distB="114300" distT="114300" distL="114300" distR="114300">
                <wp:extent cx="3081528" cy="2308926"/>
                <wp:effectExtent b="0" l="0" r="0" t="0"/>
                <wp:docPr id="11"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3081528" cy="230892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Subtitle"/>
        <w:rPr>
          <w:rFonts w:ascii="Spectral" w:cs="Spectral" w:eastAsia="Spectral" w:hAnsi="Spectral"/>
        </w:rPr>
      </w:pPr>
      <w:bookmarkStart w:colFirst="0" w:colLast="0" w:name="_8w6vs9z0iqe3" w:id="1"/>
      <w:bookmarkEnd w:id="1"/>
      <w:r w:rsidDel="00000000" w:rsidR="00000000" w:rsidRPr="00000000">
        <w:rPr>
          <w:rFonts w:ascii="Spectral" w:cs="Spectral" w:eastAsia="Spectral" w:hAnsi="Spectral"/>
          <w:rtl w:val="0"/>
        </w:rPr>
        <w:t xml:space="preserve">Matematički fakultet, Univerzitet u Beogradu</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rPr>
          <w:color w:val="0b5394"/>
          <w:sz w:val="74"/>
          <w:szCs w:val="74"/>
        </w:rPr>
      </w:pPr>
      <w:bookmarkStart w:colFirst="0" w:colLast="0" w:name="_nj23sjpj5u97" w:id="2"/>
      <w:bookmarkEnd w:id="2"/>
      <w:r w:rsidDel="00000000" w:rsidR="00000000" w:rsidRPr="00000000">
        <w:rPr>
          <w:color w:val="0b5394"/>
          <w:sz w:val="74"/>
          <w:szCs w:val="74"/>
          <w:rtl w:val="0"/>
        </w:rPr>
        <w:t xml:space="preserve">Klasifikacija perifernih mononuklearnih krvnih ćelija </w:t>
      </w:r>
    </w:p>
    <w:p w:rsidR="00000000" w:rsidDel="00000000" w:rsidP="00000000" w:rsidRDefault="00000000" w:rsidRPr="00000000" w14:paraId="00000006">
      <w:pPr>
        <w:pStyle w:val="Subtitle"/>
        <w:pageBreakBefore w:val="0"/>
        <w:pBdr>
          <w:top w:space="0" w:sz="0" w:val="nil"/>
          <w:left w:space="0" w:sz="0" w:val="nil"/>
          <w:bottom w:space="0" w:sz="0" w:val="nil"/>
          <w:right w:space="0" w:sz="0" w:val="nil"/>
          <w:between w:space="0" w:sz="0" w:val="nil"/>
        </w:pBdr>
        <w:shd w:fill="auto" w:val="clear"/>
        <w:rPr>
          <w:rFonts w:ascii="Spectral" w:cs="Spectral" w:eastAsia="Spectral" w:hAnsi="Spectral"/>
        </w:rPr>
      </w:pPr>
      <w:bookmarkStart w:colFirst="0" w:colLast="0" w:name="_dw2dac9r7xzm" w:id="3"/>
      <w:bookmarkEnd w:id="3"/>
      <w:r w:rsidDel="00000000" w:rsidR="00000000" w:rsidRPr="00000000">
        <w:rPr>
          <w:rFonts w:ascii="Spectral" w:cs="Spectral" w:eastAsia="Spectral" w:hAnsi="Spectral"/>
          <w:rtl w:val="0"/>
        </w:rPr>
        <w:t xml:space="preserve">Seminarski rad u okviru kursa Istraživanje podataka 2</w:t>
      </w:r>
    </w:p>
    <w:p w:rsidR="00000000" w:rsidDel="00000000" w:rsidP="00000000" w:rsidRDefault="00000000" w:rsidRPr="00000000" w14:paraId="00000007">
      <w:pPr>
        <w:pStyle w:val="Subtitle"/>
        <w:pageBreakBefore w:val="0"/>
        <w:pBdr>
          <w:top w:space="0" w:sz="0" w:val="nil"/>
          <w:left w:space="0" w:sz="0" w:val="nil"/>
          <w:bottom w:space="0" w:sz="0" w:val="nil"/>
          <w:right w:space="0" w:sz="0" w:val="nil"/>
          <w:between w:space="0" w:sz="0" w:val="nil"/>
        </w:pBdr>
        <w:shd w:fill="auto" w:val="clear"/>
        <w:rPr>
          <w:rFonts w:ascii="Spectral" w:cs="Spectral" w:eastAsia="Spectral" w:hAnsi="Spectral"/>
          <w:color w:val="666666"/>
          <w:sz w:val="26"/>
          <w:szCs w:val="26"/>
        </w:rPr>
      </w:pPr>
      <w:bookmarkStart w:colFirst="0" w:colLast="0" w:name="_mokq4aywzes6" w:id="4"/>
      <w:bookmarkEnd w:id="4"/>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400" w:lineRule="auto"/>
        <w:rPr>
          <w:rFonts w:ascii="Merriweather" w:cs="Merriweather" w:eastAsia="Merriweather" w:hAnsi="Merriweather"/>
          <w:color w:val="0b5394"/>
          <w:sz w:val="26"/>
          <w:szCs w:val="26"/>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400" w:lineRule="auto"/>
        <w:jc w:val="center"/>
        <w:rPr>
          <w:rFonts w:ascii="Merriweather" w:cs="Merriweather" w:eastAsia="Merriweather" w:hAnsi="Merriweather"/>
          <w:color w:val="0b5394"/>
          <w:sz w:val="26"/>
          <w:szCs w:val="26"/>
        </w:rPr>
      </w:pPr>
      <w:r w:rsidDel="00000000" w:rsidR="00000000" w:rsidRPr="00000000">
        <w:rPr>
          <w:rFonts w:ascii="Merriweather" w:cs="Merriweather" w:eastAsia="Merriweather" w:hAnsi="Merriweather"/>
          <w:color w:val="0b5394"/>
          <w:sz w:val="26"/>
          <w:szCs w:val="26"/>
          <w:rtl w:val="0"/>
        </w:rPr>
        <w:t xml:space="preserve">Profesor: </w:t>
        <w:br w:type="textWrapping"/>
        <w:t xml:space="preserve">Prof. dr Nenad Mitić</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400" w:lineRule="auto"/>
        <w:jc w:val="center"/>
        <w:rPr>
          <w:rFonts w:ascii="Merriweather" w:cs="Merriweather" w:eastAsia="Merriweather" w:hAnsi="Merriweather"/>
          <w:color w:val="0b5394"/>
          <w:sz w:val="26"/>
          <w:szCs w:val="26"/>
        </w:rPr>
      </w:pPr>
      <w:r w:rsidDel="00000000" w:rsidR="00000000" w:rsidRPr="00000000">
        <w:rPr>
          <w:rFonts w:ascii="Merriweather" w:cs="Merriweather" w:eastAsia="Merriweather" w:hAnsi="Merriweather"/>
          <w:color w:val="0b5394"/>
          <w:sz w:val="26"/>
          <w:szCs w:val="26"/>
          <w:rtl w:val="0"/>
        </w:rPr>
        <w:t xml:space="preserve">Autori:</w:t>
        <w:br w:type="textWrapping"/>
      </w:r>
      <w:r w:rsidDel="00000000" w:rsidR="00000000" w:rsidRPr="00000000">
        <w:rPr>
          <w:rFonts w:ascii="Merriweather" w:cs="Merriweather" w:eastAsia="Merriweather" w:hAnsi="Merriweather"/>
          <w:color w:val="0b5394"/>
          <w:sz w:val="26"/>
          <w:szCs w:val="26"/>
          <w:rtl w:val="0"/>
        </w:rPr>
        <w:t xml:space="preserve">Bogdan Stojadinović</w:t>
        <w:br w:type="textWrapping"/>
        <w:t xml:space="preserve">Stefan Kerkoč</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400" w:lineRule="auto"/>
        <w:jc w:val="center"/>
        <w:rPr>
          <w:color w:val="0b5394"/>
        </w:rPr>
      </w:pPr>
      <w:r w:rsidDel="00000000" w:rsidR="00000000" w:rsidRPr="00000000">
        <w:rPr>
          <w:rFonts w:ascii="Merriweather" w:cs="Merriweather" w:eastAsia="Merriweather" w:hAnsi="Merriweather"/>
          <w:color w:val="0b5394"/>
          <w:sz w:val="26"/>
          <w:szCs w:val="26"/>
          <w:rtl w:val="0"/>
        </w:rPr>
        <w:br w:type="textWrapping"/>
        <w:br w:type="textWrapping"/>
      </w:r>
      <w:r w:rsidDel="00000000" w:rsidR="00000000" w:rsidRPr="00000000">
        <w:rPr>
          <w:color w:val="0b5394"/>
          <w:rtl w:val="0"/>
        </w:rPr>
        <w:t xml:space="preserve">Maj </w:t>
      </w:r>
      <w:r w:rsidDel="00000000" w:rsidR="00000000" w:rsidRPr="00000000">
        <w:rPr>
          <w:color w:val="0b5394"/>
          <w:rtl w:val="0"/>
        </w:rPr>
        <w:t xml:space="preserve">2024.</w:t>
      </w:r>
    </w:p>
    <w:p w:rsidR="00000000" w:rsidDel="00000000" w:rsidP="00000000" w:rsidRDefault="00000000" w:rsidRPr="00000000" w14:paraId="0000000C">
      <w:pPr>
        <w:pStyle w:val="Heading1"/>
        <w:rPr>
          <w:b w:val="1"/>
          <w:color w:val="0b5394"/>
          <w:sz w:val="40"/>
          <w:szCs w:val="40"/>
        </w:rPr>
      </w:pPr>
      <w:bookmarkStart w:colFirst="0" w:colLast="0" w:name="_rzyt9a1j8azp" w:id="5"/>
      <w:bookmarkEnd w:id="5"/>
      <w:r w:rsidDel="00000000" w:rsidR="00000000" w:rsidRPr="00000000">
        <w:rPr>
          <w:b w:val="1"/>
          <w:color w:val="0b5394"/>
          <w:sz w:val="40"/>
          <w:szCs w:val="40"/>
          <w:rtl w:val="0"/>
        </w:rPr>
        <w:t xml:space="preserve">Sadržaj</w:t>
      </w:r>
    </w:p>
    <w:p w:rsidR="00000000" w:rsidDel="00000000" w:rsidP="00000000" w:rsidRDefault="00000000" w:rsidRPr="00000000" w14:paraId="0000000D">
      <w:pPr>
        <w:rPr>
          <w:rFonts w:ascii="Oswald" w:cs="Oswald" w:eastAsia="Oswald" w:hAnsi="Oswald"/>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leader="dot" w:pos="12000"/>
            </w:tabs>
            <w:spacing w:before="60" w:line="480" w:lineRule="auto"/>
            <w:rPr>
              <w:rFonts w:ascii="Oswald" w:cs="Oswald" w:eastAsia="Oswald" w:hAnsi="Oswald"/>
              <w:b w:val="1"/>
              <w:color w:val="0b5394"/>
              <w:sz w:val="30"/>
              <w:szCs w:val="30"/>
            </w:rPr>
          </w:pPr>
          <w:r w:rsidDel="00000000" w:rsidR="00000000" w:rsidRPr="00000000">
            <w:fldChar w:fldCharType="begin"/>
            <w:instrText xml:space="preserve"> TOC \h \u \z \t "Heading 1,1,Heading 2,2,Heading 3,3,Heading 4,4,Heading 5,5,Heading 6,6,"</w:instrText>
            <w:fldChar w:fldCharType="separate"/>
          </w:r>
          <w:hyperlink w:anchor="_yspy8tt3f0xe">
            <w:r w:rsidDel="00000000" w:rsidR="00000000" w:rsidRPr="00000000">
              <w:rPr>
                <w:rFonts w:ascii="Oswald" w:cs="Oswald" w:eastAsia="Oswald" w:hAnsi="Oswald"/>
                <w:b w:val="1"/>
                <w:i w:val="0"/>
                <w:smallCaps w:val="0"/>
                <w:strike w:val="0"/>
                <w:color w:val="0b5394"/>
                <w:sz w:val="30"/>
                <w:szCs w:val="30"/>
                <w:u w:val="none"/>
                <w:shd w:fill="auto" w:val="clear"/>
                <w:vertAlign w:val="baseline"/>
                <w:rtl w:val="0"/>
              </w:rPr>
              <w:t xml:space="preserve">1</w:t>
            </w:r>
          </w:hyperlink>
          <w:hyperlink w:anchor="_yspy8tt3f0xe">
            <w:r w:rsidDel="00000000" w:rsidR="00000000" w:rsidRPr="00000000">
              <w:rPr>
                <w:rFonts w:ascii="Oswald" w:cs="Oswald" w:eastAsia="Oswald" w:hAnsi="Oswald"/>
                <w:b w:val="1"/>
                <w:color w:val="0b5394"/>
                <w:sz w:val="30"/>
                <w:szCs w:val="30"/>
                <w:rtl w:val="0"/>
              </w:rPr>
              <w:t xml:space="preserve">     </w:t>
            </w:r>
          </w:hyperlink>
          <w:hyperlink w:anchor="_yspy8tt3f0xe">
            <w:r w:rsidDel="00000000" w:rsidR="00000000" w:rsidRPr="00000000">
              <w:rPr>
                <w:rFonts w:ascii="Oswald" w:cs="Oswald" w:eastAsia="Oswald" w:hAnsi="Oswald"/>
                <w:b w:val="1"/>
                <w:i w:val="0"/>
                <w:smallCaps w:val="0"/>
                <w:strike w:val="0"/>
                <w:color w:val="0b5394"/>
                <w:sz w:val="30"/>
                <w:szCs w:val="30"/>
                <w:u w:val="none"/>
                <w:shd w:fill="auto" w:val="clear"/>
                <w:vertAlign w:val="baseline"/>
                <w:rtl w:val="0"/>
              </w:rPr>
              <w:t xml:space="preserve">U</w:t>
            </w:r>
          </w:hyperlink>
          <w:hyperlink w:anchor="_yspy8tt3f0xe">
            <w:r w:rsidDel="00000000" w:rsidR="00000000" w:rsidRPr="00000000">
              <w:rPr>
                <w:rFonts w:ascii="Oswald" w:cs="Oswald" w:eastAsia="Oswald" w:hAnsi="Oswald"/>
                <w:b w:val="1"/>
                <w:color w:val="0b5394"/>
                <w:sz w:val="30"/>
                <w:szCs w:val="30"/>
                <w:rtl w:val="0"/>
              </w:rPr>
              <w:t xml:space="preserve">vod</w:t>
            </w:r>
          </w:hyperlink>
          <w:hyperlink w:anchor="_yspy8tt3f0xe">
            <w:r w:rsidDel="00000000" w:rsidR="00000000" w:rsidRPr="00000000">
              <w:rPr>
                <w:rFonts w:ascii="Oswald" w:cs="Oswald" w:eastAsia="Oswald" w:hAnsi="Oswald"/>
                <w:b w:val="1"/>
                <w:i w:val="0"/>
                <w:smallCaps w:val="0"/>
                <w:strike w:val="0"/>
                <w:color w:val="0b5394"/>
                <w:sz w:val="30"/>
                <w:szCs w:val="3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0F">
          <w:pPr>
            <w:tabs>
              <w:tab w:val="right" w:leader="dot" w:pos="12000"/>
            </w:tabs>
            <w:spacing w:before="60" w:line="480" w:lineRule="auto"/>
            <w:rPr>
              <w:rFonts w:ascii="Oswald" w:cs="Oswald" w:eastAsia="Oswald" w:hAnsi="Oswald"/>
              <w:b w:val="1"/>
              <w:color w:val="0b5394"/>
              <w:sz w:val="30"/>
              <w:szCs w:val="30"/>
            </w:rPr>
          </w:pPr>
          <w:r w:rsidDel="00000000" w:rsidR="00000000" w:rsidRPr="00000000">
            <w:rPr>
              <w:rFonts w:ascii="Oswald" w:cs="Oswald" w:eastAsia="Oswald" w:hAnsi="Oswald"/>
              <w:b w:val="1"/>
              <w:color w:val="0b5394"/>
              <w:sz w:val="30"/>
              <w:szCs w:val="30"/>
              <w:rtl w:val="0"/>
            </w:rPr>
            <w:t xml:space="preserve">2     Biološka osnova</w:t>
            <w:tab/>
            <w:t xml:space="preserve">2</w:t>
          </w:r>
        </w:p>
        <w:p w:rsidR="00000000" w:rsidDel="00000000" w:rsidP="00000000" w:rsidRDefault="00000000" w:rsidRPr="00000000" w14:paraId="00000010">
          <w:pPr>
            <w:tabs>
              <w:tab w:val="right" w:leader="dot" w:pos="12000"/>
            </w:tabs>
            <w:spacing w:before="60" w:line="480" w:lineRule="auto"/>
            <w:rPr>
              <w:rFonts w:ascii="Oswald" w:cs="Oswald" w:eastAsia="Oswald" w:hAnsi="Oswald"/>
              <w:b w:val="1"/>
              <w:color w:val="0b5394"/>
              <w:sz w:val="30"/>
              <w:szCs w:val="30"/>
              <w:u w:val="none"/>
            </w:rPr>
          </w:pPr>
          <w:r w:rsidDel="00000000" w:rsidR="00000000" w:rsidRPr="00000000">
            <w:rPr>
              <w:rFonts w:ascii="Oswald" w:cs="Oswald" w:eastAsia="Oswald" w:hAnsi="Oswald"/>
              <w:b w:val="1"/>
              <w:color w:val="0b5394"/>
              <w:sz w:val="30"/>
              <w:szCs w:val="30"/>
              <w:rtl w:val="0"/>
            </w:rPr>
            <w:t xml:space="preserve">3</w:t>
          </w:r>
          <w:hyperlink w:anchor="_8y6ponzdimbq">
            <w:r w:rsidDel="00000000" w:rsidR="00000000" w:rsidRPr="00000000">
              <w:rPr>
                <w:rFonts w:ascii="Oswald" w:cs="Oswald" w:eastAsia="Oswald" w:hAnsi="Oswald"/>
                <w:b w:val="1"/>
                <w:i w:val="0"/>
                <w:smallCaps w:val="0"/>
                <w:strike w:val="0"/>
                <w:color w:val="0b5394"/>
                <w:sz w:val="30"/>
                <w:szCs w:val="30"/>
                <w:u w:val="none"/>
                <w:shd w:fill="auto" w:val="clear"/>
                <w:vertAlign w:val="baseline"/>
                <w:rtl w:val="0"/>
              </w:rPr>
              <w:t xml:space="preserve">     </w:t>
            </w:r>
          </w:hyperlink>
          <w:hyperlink w:anchor="_8y6ponzdimbq">
            <w:r w:rsidDel="00000000" w:rsidR="00000000" w:rsidRPr="00000000">
              <w:rPr>
                <w:rFonts w:ascii="Oswald" w:cs="Oswald" w:eastAsia="Oswald" w:hAnsi="Oswald"/>
                <w:b w:val="1"/>
                <w:color w:val="0b5394"/>
                <w:sz w:val="30"/>
                <w:szCs w:val="30"/>
                <w:rtl w:val="0"/>
              </w:rPr>
              <w:t xml:space="preserve">Analiza i pretprocesiranje podataka</w:t>
            </w:r>
          </w:hyperlink>
          <w:hyperlink w:anchor="_8y6ponzdimbq">
            <w:r w:rsidDel="00000000" w:rsidR="00000000" w:rsidRPr="00000000">
              <w:rPr>
                <w:rFonts w:ascii="Oswald" w:cs="Oswald" w:eastAsia="Oswald" w:hAnsi="Oswald"/>
                <w:b w:val="1"/>
                <w:i w:val="0"/>
                <w:smallCaps w:val="0"/>
                <w:strike w:val="0"/>
                <w:color w:val="0b5394"/>
                <w:sz w:val="30"/>
                <w:szCs w:val="30"/>
                <w:u w:val="none"/>
                <w:shd w:fill="auto" w:val="clear"/>
                <w:vertAlign w:val="baseline"/>
                <w:rtl w:val="0"/>
              </w:rPr>
              <w:tab/>
            </w:r>
          </w:hyperlink>
          <w:r w:rsidDel="00000000" w:rsidR="00000000" w:rsidRPr="00000000">
            <w:rPr>
              <w:rFonts w:ascii="Oswald" w:cs="Oswald" w:eastAsia="Oswald" w:hAnsi="Oswald"/>
              <w:b w:val="1"/>
              <w:color w:val="0b5394"/>
              <w:sz w:val="30"/>
              <w:szCs w:val="30"/>
              <w:rtl w:val="0"/>
            </w:rPr>
            <w:t xml:space="preserve">3</w:t>
          </w:r>
          <w:r w:rsidDel="00000000" w:rsidR="00000000" w:rsidRPr="00000000">
            <w:rPr>
              <w:rtl w:val="0"/>
            </w:rPr>
          </w:r>
        </w:p>
        <w:p w:rsidR="00000000" w:rsidDel="00000000" w:rsidP="00000000" w:rsidRDefault="00000000" w:rsidRPr="00000000" w14:paraId="00000011">
          <w:pPr>
            <w:tabs>
              <w:tab w:val="right" w:leader="dot" w:pos="12000"/>
            </w:tabs>
            <w:spacing w:before="60" w:line="360" w:lineRule="auto"/>
            <w:rPr>
              <w:rFonts w:ascii="Oswald" w:cs="Oswald" w:eastAsia="Oswald" w:hAnsi="Oswald"/>
              <w:b w:val="1"/>
              <w:color w:val="0b5394"/>
              <w:sz w:val="30"/>
              <w:szCs w:val="30"/>
              <w:u w:val="none"/>
            </w:rPr>
          </w:pPr>
          <w:r w:rsidDel="00000000" w:rsidR="00000000" w:rsidRPr="00000000">
            <w:rPr>
              <w:rFonts w:ascii="Oswald" w:cs="Oswald" w:eastAsia="Oswald" w:hAnsi="Oswald"/>
              <w:b w:val="1"/>
              <w:color w:val="0b5394"/>
              <w:sz w:val="30"/>
              <w:szCs w:val="30"/>
              <w:rtl w:val="0"/>
            </w:rPr>
            <w:t xml:space="preserve">4</w:t>
          </w:r>
          <w:hyperlink w:anchor="_lquiyrwpy6ke">
            <w:r w:rsidDel="00000000" w:rsidR="00000000" w:rsidRPr="00000000">
              <w:rPr>
                <w:rFonts w:ascii="Oswald" w:cs="Oswald" w:eastAsia="Oswald" w:hAnsi="Oswald"/>
                <w:b w:val="1"/>
                <w:i w:val="0"/>
                <w:smallCaps w:val="0"/>
                <w:strike w:val="0"/>
                <w:color w:val="0b5394"/>
                <w:sz w:val="30"/>
                <w:szCs w:val="30"/>
                <w:u w:val="none"/>
                <w:shd w:fill="auto" w:val="clear"/>
                <w:vertAlign w:val="baseline"/>
                <w:rtl w:val="0"/>
              </w:rPr>
              <w:t xml:space="preserve">     </w:t>
            </w:r>
          </w:hyperlink>
          <w:hyperlink w:anchor="_lquiyrwpy6ke">
            <w:r w:rsidDel="00000000" w:rsidR="00000000" w:rsidRPr="00000000">
              <w:rPr>
                <w:rFonts w:ascii="Oswald" w:cs="Oswald" w:eastAsia="Oswald" w:hAnsi="Oswald"/>
                <w:b w:val="1"/>
                <w:color w:val="0b5394"/>
                <w:sz w:val="30"/>
                <w:szCs w:val="30"/>
                <w:rtl w:val="0"/>
              </w:rPr>
              <w:t xml:space="preserve">Klasifikacija</w:t>
            </w:r>
          </w:hyperlink>
          <w:hyperlink w:anchor="_lquiyrwpy6ke">
            <w:r w:rsidDel="00000000" w:rsidR="00000000" w:rsidRPr="00000000">
              <w:rPr>
                <w:rFonts w:ascii="Oswald" w:cs="Oswald" w:eastAsia="Oswald" w:hAnsi="Oswald"/>
                <w:b w:val="1"/>
                <w:i w:val="0"/>
                <w:smallCaps w:val="0"/>
                <w:strike w:val="0"/>
                <w:color w:val="0b5394"/>
                <w:sz w:val="30"/>
                <w:szCs w:val="30"/>
                <w:u w:val="none"/>
                <w:shd w:fill="auto" w:val="clear"/>
                <w:vertAlign w:val="baseline"/>
                <w:rtl w:val="0"/>
              </w:rPr>
              <w:tab/>
            </w:r>
          </w:hyperlink>
          <w:r w:rsidDel="00000000" w:rsidR="00000000" w:rsidRPr="00000000">
            <w:rPr>
              <w:rFonts w:ascii="Oswald" w:cs="Oswald" w:eastAsia="Oswald" w:hAnsi="Oswald"/>
              <w:b w:val="1"/>
              <w:color w:val="0b5394"/>
              <w:sz w:val="30"/>
              <w:szCs w:val="30"/>
              <w:rtl w:val="0"/>
            </w:rPr>
            <w:t xml:space="preserve">5</w:t>
          </w:r>
          <w:r w:rsidDel="00000000" w:rsidR="00000000" w:rsidRPr="00000000">
            <w:rPr>
              <w:rtl w:val="0"/>
            </w:rPr>
          </w:r>
        </w:p>
        <w:p w:rsidR="00000000" w:rsidDel="00000000" w:rsidP="00000000" w:rsidRDefault="00000000" w:rsidRPr="00000000" w14:paraId="00000012">
          <w:pPr>
            <w:tabs>
              <w:tab w:val="right" w:leader="dot" w:pos="12000"/>
            </w:tabs>
            <w:spacing w:before="60" w:line="360" w:lineRule="auto"/>
            <w:ind w:left="360" w:firstLine="0"/>
            <w:rPr>
              <w:rFonts w:ascii="Oswald" w:cs="Oswald" w:eastAsia="Oswald" w:hAnsi="Oswald"/>
              <w:color w:val="0b5394"/>
              <w:sz w:val="30"/>
              <w:szCs w:val="30"/>
              <w:u w:val="none"/>
            </w:rPr>
          </w:pPr>
          <w:r w:rsidDel="00000000" w:rsidR="00000000" w:rsidRPr="00000000">
            <w:rPr>
              <w:rFonts w:ascii="Oswald" w:cs="Oswald" w:eastAsia="Oswald" w:hAnsi="Oswald"/>
              <w:b w:val="1"/>
              <w:color w:val="0b5394"/>
              <w:sz w:val="30"/>
              <w:szCs w:val="30"/>
              <w:rtl w:val="0"/>
            </w:rPr>
            <w:t xml:space="preserve">  </w:t>
          </w:r>
          <w:r w:rsidDel="00000000" w:rsidR="00000000" w:rsidRPr="00000000">
            <w:rPr>
              <w:rFonts w:ascii="Oswald" w:cs="Oswald" w:eastAsia="Oswald" w:hAnsi="Oswald"/>
              <w:color w:val="0b5394"/>
              <w:sz w:val="30"/>
              <w:szCs w:val="30"/>
              <w:rtl w:val="0"/>
            </w:rPr>
            <w:t xml:space="preserve">4</w:t>
          </w:r>
          <w:hyperlink w:anchor="_vepsfvba62b">
            <w:r w:rsidDel="00000000" w:rsidR="00000000" w:rsidRPr="00000000">
              <w:rPr>
                <w:rFonts w:ascii="Oswald" w:cs="Oswald" w:eastAsia="Oswald" w:hAnsi="Oswald"/>
                <w:i w:val="0"/>
                <w:smallCaps w:val="0"/>
                <w:strike w:val="0"/>
                <w:color w:val="0b5394"/>
                <w:sz w:val="30"/>
                <w:szCs w:val="30"/>
                <w:u w:val="none"/>
                <w:shd w:fill="auto" w:val="clear"/>
                <w:vertAlign w:val="baseline"/>
                <w:rtl w:val="0"/>
              </w:rPr>
              <w:t xml:space="preserve">.1    S</w:t>
            </w:r>
          </w:hyperlink>
          <w:hyperlink w:anchor="_vepsfvba62b">
            <w:r w:rsidDel="00000000" w:rsidR="00000000" w:rsidRPr="00000000">
              <w:rPr>
                <w:rFonts w:ascii="Oswald" w:cs="Oswald" w:eastAsia="Oswald" w:hAnsi="Oswald"/>
                <w:color w:val="0b5394"/>
                <w:sz w:val="30"/>
                <w:szCs w:val="30"/>
                <w:rtl w:val="0"/>
              </w:rPr>
              <w:t xml:space="preserve">lučajna šuma</w:t>
            </w:r>
          </w:hyperlink>
          <w:hyperlink w:anchor="_vepsfvba62b">
            <w:r w:rsidDel="00000000" w:rsidR="00000000" w:rsidRPr="00000000">
              <w:rPr>
                <w:rFonts w:ascii="Oswald" w:cs="Oswald" w:eastAsia="Oswald" w:hAnsi="Oswald"/>
                <w:i w:val="0"/>
                <w:smallCaps w:val="0"/>
                <w:strike w:val="0"/>
                <w:color w:val="0b5394"/>
                <w:sz w:val="30"/>
                <w:szCs w:val="30"/>
                <w:u w:val="none"/>
                <w:shd w:fill="auto" w:val="clear"/>
                <w:vertAlign w:val="baseline"/>
                <w:rtl w:val="0"/>
              </w:rPr>
              <w:t xml:space="preserve"> (</w:t>
            </w:r>
          </w:hyperlink>
          <w:hyperlink w:anchor="_vepsfvba62b">
            <w:r w:rsidDel="00000000" w:rsidR="00000000" w:rsidRPr="00000000">
              <w:rPr>
                <w:rFonts w:ascii="Oswald" w:cs="Oswald" w:eastAsia="Oswald" w:hAnsi="Oswald"/>
                <w:color w:val="0b5394"/>
                <w:sz w:val="30"/>
                <w:szCs w:val="30"/>
                <w:rtl w:val="0"/>
              </w:rPr>
              <w:t xml:space="preserve">Random Forest</w:t>
            </w:r>
          </w:hyperlink>
          <w:hyperlink w:anchor="_vepsfvba62b">
            <w:r w:rsidDel="00000000" w:rsidR="00000000" w:rsidRPr="00000000">
              <w:rPr>
                <w:rFonts w:ascii="Oswald" w:cs="Oswald" w:eastAsia="Oswald" w:hAnsi="Oswald"/>
                <w:i w:val="0"/>
                <w:smallCaps w:val="0"/>
                <w:strike w:val="0"/>
                <w:color w:val="0b5394"/>
                <w:sz w:val="30"/>
                <w:szCs w:val="30"/>
                <w:u w:val="none"/>
                <w:shd w:fill="auto" w:val="clear"/>
                <w:vertAlign w:val="baseline"/>
                <w:rtl w:val="0"/>
              </w:rPr>
              <w:t xml:space="preserve">)</w:t>
              <w:tab/>
            </w:r>
          </w:hyperlink>
          <w:r w:rsidDel="00000000" w:rsidR="00000000" w:rsidRPr="00000000">
            <w:rPr>
              <w:rFonts w:ascii="Oswald" w:cs="Oswald" w:eastAsia="Oswald" w:hAnsi="Oswald"/>
              <w:color w:val="0b5394"/>
              <w:sz w:val="30"/>
              <w:szCs w:val="30"/>
              <w:rtl w:val="0"/>
            </w:rPr>
            <w:t xml:space="preserve">5</w:t>
          </w:r>
          <w:r w:rsidDel="00000000" w:rsidR="00000000" w:rsidRPr="00000000">
            <w:rPr>
              <w:rtl w:val="0"/>
            </w:rPr>
          </w:r>
        </w:p>
        <w:p w:rsidR="00000000" w:rsidDel="00000000" w:rsidP="00000000" w:rsidRDefault="00000000" w:rsidRPr="00000000" w14:paraId="00000013">
          <w:pPr>
            <w:tabs>
              <w:tab w:val="right" w:leader="dot" w:pos="12000"/>
            </w:tabs>
            <w:spacing w:before="60" w:line="360" w:lineRule="auto"/>
            <w:ind w:left="360" w:firstLine="0"/>
            <w:rPr>
              <w:rFonts w:ascii="Oswald" w:cs="Oswald" w:eastAsia="Oswald" w:hAnsi="Oswald"/>
              <w:color w:val="0b5394"/>
              <w:sz w:val="30"/>
              <w:szCs w:val="30"/>
              <w:u w:val="none"/>
            </w:rPr>
          </w:pPr>
          <w:r w:rsidDel="00000000" w:rsidR="00000000" w:rsidRPr="00000000">
            <w:rPr>
              <w:rFonts w:ascii="Oswald" w:cs="Oswald" w:eastAsia="Oswald" w:hAnsi="Oswald"/>
              <w:color w:val="0b5394"/>
              <w:sz w:val="30"/>
              <w:szCs w:val="30"/>
              <w:u w:val="none"/>
              <w:rtl w:val="0"/>
            </w:rPr>
            <w:t xml:space="preserve">  4</w:t>
          </w:r>
          <w:hyperlink w:anchor="_adpsda37w3y3">
            <w:r w:rsidDel="00000000" w:rsidR="00000000" w:rsidRPr="00000000">
              <w:rPr>
                <w:rFonts w:ascii="Oswald" w:cs="Oswald" w:eastAsia="Oswald" w:hAnsi="Oswald"/>
                <w:i w:val="0"/>
                <w:smallCaps w:val="0"/>
                <w:strike w:val="0"/>
                <w:color w:val="0b5394"/>
                <w:sz w:val="30"/>
                <w:szCs w:val="30"/>
                <w:u w:val="none"/>
                <w:shd w:fill="auto" w:val="clear"/>
                <w:vertAlign w:val="baseline"/>
                <w:rtl w:val="0"/>
              </w:rPr>
              <w:t xml:space="preserve">.2    X</w:t>
            </w:r>
          </w:hyperlink>
          <w:hyperlink w:anchor="_adpsda37w3y3">
            <w:r w:rsidDel="00000000" w:rsidR="00000000" w:rsidRPr="00000000">
              <w:rPr>
                <w:rFonts w:ascii="Oswald" w:cs="Oswald" w:eastAsia="Oswald" w:hAnsi="Oswald"/>
                <w:color w:val="0b5394"/>
                <w:sz w:val="30"/>
                <w:szCs w:val="30"/>
                <w:rtl w:val="0"/>
              </w:rPr>
              <w:t xml:space="preserve">GBoost</w:t>
            </w:r>
          </w:hyperlink>
          <w:hyperlink w:anchor="_adpsda37w3y3">
            <w:r w:rsidDel="00000000" w:rsidR="00000000" w:rsidRPr="00000000">
              <w:rPr>
                <w:rFonts w:ascii="Oswald" w:cs="Oswald" w:eastAsia="Oswald" w:hAnsi="Oswald"/>
                <w:i w:val="0"/>
                <w:smallCaps w:val="0"/>
                <w:strike w:val="0"/>
                <w:color w:val="0b5394"/>
                <w:sz w:val="30"/>
                <w:szCs w:val="30"/>
                <w:u w:val="none"/>
                <w:shd w:fill="auto" w:val="clear"/>
                <w:vertAlign w:val="baseline"/>
                <w:rtl w:val="0"/>
              </w:rPr>
              <w:tab/>
            </w:r>
          </w:hyperlink>
          <w:r w:rsidDel="00000000" w:rsidR="00000000" w:rsidRPr="00000000">
            <w:rPr>
              <w:rFonts w:ascii="Oswald" w:cs="Oswald" w:eastAsia="Oswald" w:hAnsi="Oswald"/>
              <w:color w:val="0b5394"/>
              <w:sz w:val="30"/>
              <w:szCs w:val="30"/>
              <w:rtl w:val="0"/>
            </w:rPr>
            <w:t xml:space="preserve">8</w:t>
          </w:r>
          <w:r w:rsidDel="00000000" w:rsidR="00000000" w:rsidRPr="00000000">
            <w:rPr>
              <w:rtl w:val="0"/>
            </w:rPr>
          </w:r>
        </w:p>
        <w:p w:rsidR="00000000" w:rsidDel="00000000" w:rsidP="00000000" w:rsidRDefault="00000000" w:rsidRPr="00000000" w14:paraId="00000014">
          <w:pPr>
            <w:tabs>
              <w:tab w:val="right" w:leader="dot" w:pos="12000"/>
            </w:tabs>
            <w:spacing w:before="60" w:line="360" w:lineRule="auto"/>
            <w:ind w:left="360" w:firstLine="0"/>
            <w:rPr>
              <w:rFonts w:ascii="Oswald" w:cs="Oswald" w:eastAsia="Oswald" w:hAnsi="Oswald"/>
              <w:color w:val="0b5394"/>
              <w:sz w:val="30"/>
              <w:szCs w:val="30"/>
              <w:u w:val="none"/>
            </w:rPr>
          </w:pPr>
          <w:r w:rsidDel="00000000" w:rsidR="00000000" w:rsidRPr="00000000">
            <w:rPr>
              <w:rFonts w:ascii="Oswald" w:cs="Oswald" w:eastAsia="Oswald" w:hAnsi="Oswald"/>
              <w:color w:val="0b5394"/>
              <w:sz w:val="30"/>
              <w:szCs w:val="30"/>
              <w:u w:val="none"/>
              <w:rtl w:val="0"/>
            </w:rPr>
            <w:t xml:space="preserve">  </w:t>
          </w:r>
          <w:r w:rsidDel="00000000" w:rsidR="00000000" w:rsidRPr="00000000">
            <w:rPr>
              <w:rFonts w:ascii="Oswald" w:cs="Oswald" w:eastAsia="Oswald" w:hAnsi="Oswald"/>
              <w:color w:val="0b5394"/>
              <w:sz w:val="30"/>
              <w:szCs w:val="30"/>
              <w:rtl w:val="0"/>
            </w:rPr>
            <w:t xml:space="preserve">4</w:t>
          </w:r>
          <w:hyperlink w:anchor="_iiy5ls444a6c">
            <w:r w:rsidDel="00000000" w:rsidR="00000000" w:rsidRPr="00000000">
              <w:rPr>
                <w:rFonts w:ascii="Oswald" w:cs="Oswald" w:eastAsia="Oswald" w:hAnsi="Oswald"/>
                <w:i w:val="0"/>
                <w:smallCaps w:val="0"/>
                <w:strike w:val="0"/>
                <w:color w:val="0b5394"/>
                <w:sz w:val="30"/>
                <w:szCs w:val="30"/>
                <w:u w:val="none"/>
                <w:shd w:fill="auto" w:val="clear"/>
                <w:vertAlign w:val="baseline"/>
                <w:rtl w:val="0"/>
              </w:rPr>
              <w:t xml:space="preserve">.3    L</w:t>
            </w:r>
          </w:hyperlink>
          <w:hyperlink w:anchor="_iiy5ls444a6c">
            <w:r w:rsidDel="00000000" w:rsidR="00000000" w:rsidRPr="00000000">
              <w:rPr>
                <w:rFonts w:ascii="Oswald" w:cs="Oswald" w:eastAsia="Oswald" w:hAnsi="Oswald"/>
                <w:color w:val="0b5394"/>
                <w:sz w:val="30"/>
                <w:szCs w:val="30"/>
                <w:rtl w:val="0"/>
              </w:rPr>
              <w:t xml:space="preserve">ogistička regresija</w:t>
            </w:r>
          </w:hyperlink>
          <w:hyperlink w:anchor="_iiy5ls444a6c">
            <w:r w:rsidDel="00000000" w:rsidR="00000000" w:rsidRPr="00000000">
              <w:rPr>
                <w:rFonts w:ascii="Oswald" w:cs="Oswald" w:eastAsia="Oswald" w:hAnsi="Oswald"/>
                <w:i w:val="0"/>
                <w:smallCaps w:val="0"/>
                <w:strike w:val="0"/>
                <w:color w:val="0b5394"/>
                <w:sz w:val="30"/>
                <w:szCs w:val="30"/>
                <w:u w:val="none"/>
                <w:shd w:fill="auto" w:val="clear"/>
                <w:vertAlign w:val="baseline"/>
                <w:rtl w:val="0"/>
              </w:rPr>
              <w:tab/>
            </w:r>
          </w:hyperlink>
          <w:r w:rsidDel="00000000" w:rsidR="00000000" w:rsidRPr="00000000">
            <w:rPr>
              <w:rFonts w:ascii="Oswald" w:cs="Oswald" w:eastAsia="Oswald" w:hAnsi="Oswald"/>
              <w:color w:val="0b5394"/>
              <w:sz w:val="30"/>
              <w:szCs w:val="30"/>
              <w:rtl w:val="0"/>
            </w:rPr>
            <w:t xml:space="preserve">10</w:t>
          </w:r>
          <w:r w:rsidDel="00000000" w:rsidR="00000000" w:rsidRPr="00000000">
            <w:rPr>
              <w:rtl w:val="0"/>
            </w:rPr>
          </w:r>
        </w:p>
        <w:p w:rsidR="00000000" w:rsidDel="00000000" w:rsidP="00000000" w:rsidRDefault="00000000" w:rsidRPr="00000000" w14:paraId="00000015">
          <w:pPr>
            <w:tabs>
              <w:tab w:val="right" w:leader="dot" w:pos="12000"/>
            </w:tabs>
            <w:spacing w:before="60" w:line="360" w:lineRule="auto"/>
            <w:ind w:left="360" w:firstLine="0"/>
            <w:rPr>
              <w:rFonts w:ascii="Oswald" w:cs="Oswald" w:eastAsia="Oswald" w:hAnsi="Oswald"/>
              <w:color w:val="0b5394"/>
              <w:sz w:val="30"/>
              <w:szCs w:val="30"/>
            </w:rPr>
          </w:pPr>
          <w:r w:rsidDel="00000000" w:rsidR="00000000" w:rsidRPr="00000000">
            <w:rPr>
              <w:rFonts w:ascii="Oswald" w:cs="Oswald" w:eastAsia="Oswald" w:hAnsi="Oswald"/>
              <w:color w:val="0b5394"/>
              <w:sz w:val="30"/>
              <w:szCs w:val="30"/>
              <w:u w:val="none"/>
              <w:rtl w:val="0"/>
            </w:rPr>
            <w:t xml:space="preserve">  </w:t>
          </w:r>
          <w:r w:rsidDel="00000000" w:rsidR="00000000" w:rsidRPr="00000000">
            <w:rPr>
              <w:rFonts w:ascii="Oswald" w:cs="Oswald" w:eastAsia="Oswald" w:hAnsi="Oswald"/>
              <w:color w:val="0b5394"/>
              <w:sz w:val="30"/>
              <w:szCs w:val="30"/>
              <w:rtl w:val="0"/>
            </w:rPr>
            <w:t xml:space="preserve">4</w:t>
          </w:r>
          <w:hyperlink w:anchor="_iebpavvkmxe1">
            <w:r w:rsidDel="00000000" w:rsidR="00000000" w:rsidRPr="00000000">
              <w:rPr>
                <w:rFonts w:ascii="Oswald" w:cs="Oswald" w:eastAsia="Oswald" w:hAnsi="Oswald"/>
                <w:i w:val="0"/>
                <w:smallCaps w:val="0"/>
                <w:strike w:val="0"/>
                <w:color w:val="0b5394"/>
                <w:sz w:val="30"/>
                <w:szCs w:val="30"/>
                <w:u w:val="none"/>
                <w:shd w:fill="auto" w:val="clear"/>
                <w:vertAlign w:val="baseline"/>
                <w:rtl w:val="0"/>
              </w:rPr>
              <w:t xml:space="preserve">.4    </w:t>
            </w:r>
          </w:hyperlink>
          <w:hyperlink w:anchor="_iebpavvkmxe1">
            <w:r w:rsidDel="00000000" w:rsidR="00000000" w:rsidRPr="00000000">
              <w:rPr>
                <w:rFonts w:ascii="Oswald" w:cs="Oswald" w:eastAsia="Oswald" w:hAnsi="Oswald"/>
                <w:color w:val="0b5394"/>
                <w:sz w:val="30"/>
                <w:szCs w:val="30"/>
                <w:rtl w:val="0"/>
              </w:rPr>
              <w:t xml:space="preserve">Neuronske mreže</w:t>
            </w:r>
          </w:hyperlink>
          <w:hyperlink w:anchor="_iebpavvkmxe1">
            <w:r w:rsidDel="00000000" w:rsidR="00000000" w:rsidRPr="00000000">
              <w:rPr>
                <w:rFonts w:ascii="Oswald" w:cs="Oswald" w:eastAsia="Oswald" w:hAnsi="Oswald"/>
                <w:i w:val="0"/>
                <w:smallCaps w:val="0"/>
                <w:strike w:val="0"/>
                <w:color w:val="0b5394"/>
                <w:sz w:val="30"/>
                <w:szCs w:val="30"/>
                <w:u w:val="none"/>
                <w:shd w:fill="auto" w:val="clear"/>
                <w:vertAlign w:val="baseline"/>
                <w:rtl w:val="0"/>
              </w:rPr>
              <w:tab/>
            </w:r>
          </w:hyperlink>
          <w:r w:rsidDel="00000000" w:rsidR="00000000" w:rsidRPr="00000000">
            <w:rPr>
              <w:rFonts w:ascii="Oswald" w:cs="Oswald" w:eastAsia="Oswald" w:hAnsi="Oswald"/>
              <w:color w:val="0b5394"/>
              <w:sz w:val="30"/>
              <w:szCs w:val="30"/>
              <w:rtl w:val="0"/>
            </w:rPr>
            <w:t xml:space="preserve">15</w:t>
            <w:br w:type="textWrapping"/>
            <w:t xml:space="preserve">  4.5    Poređenje modela</w:t>
            <w:tab/>
            <w:t xml:space="preserve">17</w:t>
          </w:r>
        </w:p>
        <w:p w:rsidR="00000000" w:rsidDel="00000000" w:rsidP="00000000" w:rsidRDefault="00000000" w:rsidRPr="00000000" w14:paraId="00000016">
          <w:pPr>
            <w:tabs>
              <w:tab w:val="right" w:leader="dot" w:pos="12000"/>
            </w:tabs>
            <w:spacing w:before="60" w:line="360" w:lineRule="auto"/>
            <w:ind w:left="360" w:firstLine="0"/>
            <w:rPr>
              <w:rFonts w:ascii="Oswald" w:cs="Oswald" w:eastAsia="Oswald" w:hAnsi="Oswald"/>
              <w:color w:val="0b5394"/>
              <w:sz w:val="30"/>
              <w:szCs w:val="30"/>
            </w:rPr>
          </w:pPr>
          <w:r w:rsidDel="00000000" w:rsidR="00000000" w:rsidRPr="00000000">
            <w:rPr>
              <w:rFonts w:ascii="Oswald" w:cs="Oswald" w:eastAsia="Oswald" w:hAnsi="Oswald"/>
              <w:color w:val="0b5394"/>
              <w:sz w:val="30"/>
              <w:szCs w:val="30"/>
              <w:rtl w:val="0"/>
            </w:rPr>
            <w:t xml:space="preserve">  4.6    Naduzorkovanje</w:t>
            <w:tab/>
            <w:t xml:space="preserve">24</w:t>
          </w:r>
        </w:p>
        <w:p w:rsidR="00000000" w:rsidDel="00000000" w:rsidP="00000000" w:rsidRDefault="00000000" w:rsidRPr="00000000" w14:paraId="00000017">
          <w:pPr>
            <w:tabs>
              <w:tab w:val="right" w:leader="dot" w:pos="12000"/>
            </w:tabs>
            <w:spacing w:before="60" w:line="480" w:lineRule="auto"/>
            <w:rPr>
              <w:rFonts w:ascii="Oswald" w:cs="Oswald" w:eastAsia="Oswald" w:hAnsi="Oswald"/>
              <w:b w:val="1"/>
              <w:color w:val="0b5394"/>
              <w:sz w:val="30"/>
              <w:szCs w:val="30"/>
              <w:u w:val="none"/>
            </w:rPr>
          </w:pPr>
          <w:r w:rsidDel="00000000" w:rsidR="00000000" w:rsidRPr="00000000">
            <w:rPr>
              <w:rFonts w:ascii="Oswald" w:cs="Oswald" w:eastAsia="Oswald" w:hAnsi="Oswald"/>
              <w:b w:val="1"/>
              <w:color w:val="0b5394"/>
              <w:sz w:val="30"/>
              <w:szCs w:val="30"/>
              <w:rtl w:val="0"/>
            </w:rPr>
            <w:t xml:space="preserve">5</w:t>
          </w:r>
          <w:hyperlink w:anchor="_chou9188p6co">
            <w:r w:rsidDel="00000000" w:rsidR="00000000" w:rsidRPr="00000000">
              <w:rPr>
                <w:rFonts w:ascii="Oswald" w:cs="Oswald" w:eastAsia="Oswald" w:hAnsi="Oswald"/>
                <w:b w:val="1"/>
                <w:i w:val="0"/>
                <w:smallCaps w:val="0"/>
                <w:strike w:val="0"/>
                <w:color w:val="0b5394"/>
                <w:sz w:val="30"/>
                <w:szCs w:val="30"/>
                <w:u w:val="none"/>
                <w:shd w:fill="auto" w:val="clear"/>
                <w:vertAlign w:val="baseline"/>
                <w:rtl w:val="0"/>
              </w:rPr>
              <w:t xml:space="preserve">     </w:t>
            </w:r>
          </w:hyperlink>
          <w:hyperlink w:anchor="_chou9188p6co">
            <w:r w:rsidDel="00000000" w:rsidR="00000000" w:rsidRPr="00000000">
              <w:rPr>
                <w:rFonts w:ascii="Oswald" w:cs="Oswald" w:eastAsia="Oswald" w:hAnsi="Oswald"/>
                <w:b w:val="1"/>
                <w:color w:val="0b5394"/>
                <w:sz w:val="30"/>
                <w:szCs w:val="30"/>
                <w:rtl w:val="0"/>
              </w:rPr>
              <w:t xml:space="preserve">Zaključak</w:t>
            </w:r>
          </w:hyperlink>
          <w:hyperlink w:anchor="_chou9188p6co">
            <w:r w:rsidDel="00000000" w:rsidR="00000000" w:rsidRPr="00000000">
              <w:rPr>
                <w:rFonts w:ascii="Oswald" w:cs="Oswald" w:eastAsia="Oswald" w:hAnsi="Oswald"/>
                <w:b w:val="1"/>
                <w:i w:val="0"/>
                <w:smallCaps w:val="0"/>
                <w:strike w:val="0"/>
                <w:color w:val="0b5394"/>
                <w:sz w:val="30"/>
                <w:szCs w:val="30"/>
                <w:u w:val="none"/>
                <w:shd w:fill="auto" w:val="clear"/>
                <w:vertAlign w:val="baseline"/>
                <w:rtl w:val="0"/>
              </w:rPr>
              <w:tab/>
            </w:r>
          </w:hyperlink>
          <w:r w:rsidDel="00000000" w:rsidR="00000000" w:rsidRPr="00000000">
            <w:rPr>
              <w:rFonts w:ascii="Oswald" w:cs="Oswald" w:eastAsia="Oswald" w:hAnsi="Oswald"/>
              <w:b w:val="1"/>
              <w:color w:val="0b5394"/>
              <w:sz w:val="30"/>
              <w:szCs w:val="30"/>
              <w:rtl w:val="0"/>
            </w:rPr>
            <w:t xml:space="preserve">25</w:t>
          </w:r>
          <w:r w:rsidDel="00000000" w:rsidR="00000000" w:rsidRPr="00000000">
            <w:rPr>
              <w:rtl w:val="0"/>
            </w:rPr>
          </w:r>
        </w:p>
        <w:p w:rsidR="00000000" w:rsidDel="00000000" w:rsidP="00000000" w:rsidRDefault="00000000" w:rsidRPr="00000000" w14:paraId="00000018">
          <w:pPr>
            <w:tabs>
              <w:tab w:val="right" w:leader="dot" w:pos="12000"/>
            </w:tabs>
            <w:spacing w:before="60" w:line="480" w:lineRule="auto"/>
            <w:rPr>
              <w:rFonts w:ascii="Oswald" w:cs="Oswald" w:eastAsia="Oswald" w:hAnsi="Oswald"/>
              <w:b w:val="1"/>
              <w:color w:val="0b5394"/>
              <w:sz w:val="30"/>
              <w:szCs w:val="30"/>
              <w:u w:val="none"/>
            </w:rPr>
          </w:pPr>
          <w:r w:rsidDel="00000000" w:rsidR="00000000" w:rsidRPr="00000000">
            <w:rPr>
              <w:rFonts w:ascii="Oswald" w:cs="Oswald" w:eastAsia="Oswald" w:hAnsi="Oswald"/>
              <w:b w:val="1"/>
              <w:color w:val="0b5394"/>
              <w:sz w:val="30"/>
              <w:szCs w:val="30"/>
              <w:rtl w:val="0"/>
            </w:rPr>
            <w:t xml:space="preserve">6</w:t>
          </w:r>
          <w:hyperlink w:anchor="_upsdn5xevax7">
            <w:r w:rsidDel="00000000" w:rsidR="00000000" w:rsidRPr="00000000">
              <w:rPr>
                <w:rFonts w:ascii="Oswald" w:cs="Oswald" w:eastAsia="Oswald" w:hAnsi="Oswald"/>
                <w:b w:val="1"/>
                <w:i w:val="0"/>
                <w:smallCaps w:val="0"/>
                <w:strike w:val="0"/>
                <w:color w:val="0b5394"/>
                <w:sz w:val="30"/>
                <w:szCs w:val="30"/>
                <w:u w:val="none"/>
                <w:shd w:fill="auto" w:val="clear"/>
                <w:vertAlign w:val="baseline"/>
                <w:rtl w:val="0"/>
              </w:rPr>
              <w:t xml:space="preserve">     </w:t>
            </w:r>
          </w:hyperlink>
          <w:hyperlink w:anchor="_upsdn5xevax7">
            <w:r w:rsidDel="00000000" w:rsidR="00000000" w:rsidRPr="00000000">
              <w:rPr>
                <w:rFonts w:ascii="Oswald" w:cs="Oswald" w:eastAsia="Oswald" w:hAnsi="Oswald"/>
                <w:b w:val="1"/>
                <w:color w:val="0b5394"/>
                <w:sz w:val="30"/>
                <w:szCs w:val="30"/>
                <w:rtl w:val="0"/>
              </w:rPr>
              <w:t xml:space="preserve">Reference</w:t>
            </w:r>
          </w:hyperlink>
          <w:hyperlink w:anchor="_upsdn5xevax7">
            <w:r w:rsidDel="00000000" w:rsidR="00000000" w:rsidRPr="00000000">
              <w:rPr>
                <w:rFonts w:ascii="Oswald" w:cs="Oswald" w:eastAsia="Oswald" w:hAnsi="Oswald"/>
                <w:b w:val="1"/>
                <w:i w:val="0"/>
                <w:smallCaps w:val="0"/>
                <w:strike w:val="0"/>
                <w:color w:val="0b5394"/>
                <w:sz w:val="30"/>
                <w:szCs w:val="30"/>
                <w:u w:val="none"/>
                <w:shd w:fill="auto" w:val="clear"/>
                <w:vertAlign w:val="baseline"/>
                <w:rtl w:val="0"/>
              </w:rPr>
              <w:tab/>
            </w:r>
          </w:hyperlink>
          <w:r w:rsidDel="00000000" w:rsidR="00000000" w:rsidRPr="00000000">
            <w:rPr>
              <w:rFonts w:ascii="Oswald" w:cs="Oswald" w:eastAsia="Oswald" w:hAnsi="Oswald"/>
              <w:b w:val="1"/>
              <w:color w:val="0b5394"/>
              <w:sz w:val="30"/>
              <w:szCs w:val="30"/>
              <w:rtl w:val="0"/>
            </w:rPr>
            <w:t xml:space="preserve">25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s43rc74bn8ue" w:id="6"/>
      <w:bookmarkEnd w:id="6"/>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pageBreakBefore w:val="0"/>
        <w:pBdr>
          <w:top w:space="0" w:sz="0" w:val="nil"/>
          <w:left w:space="0" w:sz="0" w:val="nil"/>
          <w:bottom w:space="0" w:sz="0" w:val="nil"/>
          <w:right w:space="0" w:sz="0" w:val="nil"/>
          <w:between w:space="0" w:sz="0" w:val="nil"/>
        </w:pBdr>
        <w:shd w:fill="auto" w:val="clear"/>
        <w:rPr>
          <w:color w:val="0b5394"/>
          <w:sz w:val="36"/>
          <w:szCs w:val="36"/>
        </w:rPr>
      </w:pPr>
      <w:bookmarkStart w:colFirst="0" w:colLast="0" w:name="_yspy8tt3f0xe" w:id="7"/>
      <w:bookmarkEnd w:id="7"/>
      <w:r w:rsidDel="00000000" w:rsidR="00000000" w:rsidRPr="00000000">
        <w:rPr>
          <w:color w:val="0b5394"/>
          <w:sz w:val="36"/>
          <w:szCs w:val="36"/>
          <w:rtl w:val="0"/>
        </w:rPr>
        <w:t xml:space="preserve">1</w:t>
        <w:tab/>
      </w:r>
      <w:r w:rsidDel="00000000" w:rsidR="00000000" w:rsidRPr="00000000">
        <w:rPr>
          <w:color w:val="0b5394"/>
          <w:sz w:val="36"/>
          <w:szCs w:val="36"/>
          <w:rtl w:val="0"/>
        </w:rPr>
        <w:t xml:space="preserve">UVOD</w:t>
      </w:r>
    </w:p>
    <w:p w:rsidR="00000000" w:rsidDel="00000000" w:rsidP="00000000" w:rsidRDefault="00000000" w:rsidRPr="00000000" w14:paraId="0000001B">
      <w:pPr>
        <w:rPr/>
      </w:pPr>
      <w:r w:rsidDel="00000000" w:rsidR="00000000" w:rsidRPr="00000000">
        <w:rPr>
          <w:rtl w:val="0"/>
        </w:rPr>
        <w:t xml:space="preserve">Naš zadatak je da iskoristimo podatke iz datoteka BS1, BS2, GEO i 10x da napravimo klasifikacione modele koji će da predviđaju tipove perifernih krvnih mononuklearnih ćelija. Za početak ćemo napraviti model za svaku pojedinačnu datoteku, a zatim ćemo iskoristiti model treniran na BS1 podacima i primeniti ga na preostala tri skupa. Ulazne podatke ćemo deliti u srazmeri 70:30 (trening:test), a kod primene ćemo koristiti cele skupove BS2, 10X i BS2 kao test. Kako bismo za svaki algoritam našli optimalne parametre, poslužićemo se tehnikom unakrsne provere. To je tehnika koja se koristi za procenu performansi i uopštavanja modela mašinskog učenja deljenjem podataka u više podskupova, ili „preklopa“ (en. folds), i iterativno obučavanjem i proverom modela na ovim preklopima. </w:t>
      </w:r>
    </w:p>
    <w:p w:rsidR="00000000" w:rsidDel="00000000" w:rsidP="00000000" w:rsidRDefault="00000000" w:rsidRPr="00000000" w14:paraId="0000001C">
      <w:pPr>
        <w:rPr/>
      </w:pPr>
      <w:r w:rsidDel="00000000" w:rsidR="00000000" w:rsidRPr="00000000">
        <w:rPr>
          <w:rtl w:val="0"/>
        </w:rPr>
        <w:t xml:space="preserve">Za potrebe našeg projekta korišćen je programski jezik python, konkretno jupyter sveske. Pre pokretanja, neophodno je pokrenuti sledeću komandu kako biste instalirali sve neophodne python biblioteke:</w:t>
      </w:r>
    </w:p>
    <w:p w:rsidR="00000000" w:rsidDel="00000000" w:rsidP="00000000" w:rsidRDefault="00000000" w:rsidRPr="00000000" w14:paraId="0000001D">
      <w:pPr>
        <w:rPr>
          <w:rFonts w:ascii="Consolas" w:cs="Consolas" w:eastAsia="Consolas" w:hAnsi="Consolas"/>
          <w:color w:val="434343"/>
          <w:sz w:val="26"/>
          <w:szCs w:val="26"/>
          <w:shd w:fill="f3f3f3" w:val="clear"/>
        </w:rPr>
      </w:pPr>
      <w:r w:rsidDel="00000000" w:rsidR="00000000" w:rsidRPr="00000000">
        <w:rPr>
          <w:rFonts w:ascii="Consolas" w:cs="Consolas" w:eastAsia="Consolas" w:hAnsi="Consolas"/>
          <w:color w:val="434343"/>
          <w:sz w:val="26"/>
          <w:szCs w:val="26"/>
          <w:shd w:fill="f3f3f3" w:val="clear"/>
          <w:rtl w:val="0"/>
        </w:rPr>
        <w:t xml:space="preserve">pip install pandas numpy xgboost scikit-learn imbalanced-learn matplotlib seaborn joblib</w:t>
      </w:r>
    </w:p>
    <w:p w:rsidR="00000000" w:rsidDel="00000000" w:rsidP="00000000" w:rsidRDefault="00000000" w:rsidRPr="00000000" w14:paraId="0000001E">
      <w:pPr>
        <w:rPr/>
      </w:pPr>
      <w:r w:rsidDel="00000000" w:rsidR="00000000" w:rsidRPr="00000000">
        <w:rPr>
          <w:rtl w:val="0"/>
        </w:rPr>
        <w:t xml:space="preserve">Takođe potrebno je skinuti pomenute datoteke BS1, BS2, GEO i 10x, napraviti direktorijum </w:t>
      </w:r>
      <w:r w:rsidDel="00000000" w:rsidR="00000000" w:rsidRPr="00000000">
        <w:rPr>
          <w:i w:val="1"/>
          <w:rtl w:val="0"/>
        </w:rPr>
        <w:t xml:space="preserve">data</w:t>
      </w:r>
      <w:r w:rsidDel="00000000" w:rsidR="00000000" w:rsidRPr="00000000">
        <w:rPr>
          <w:rtl w:val="0"/>
        </w:rPr>
        <w:t xml:space="preserve"> u istom direktorijumu gde se nalazi ostatak projekta i u njega smestiti preuzete datoteke.</w:t>
      </w:r>
      <w:r w:rsidDel="00000000" w:rsidR="00000000" w:rsidRPr="00000000">
        <w:rPr>
          <w:rtl w:val="0"/>
        </w:rPr>
      </w:r>
    </w:p>
    <w:p w:rsidR="00000000" w:rsidDel="00000000" w:rsidP="00000000" w:rsidRDefault="00000000" w:rsidRPr="00000000" w14:paraId="0000001F">
      <w:pPr>
        <w:pStyle w:val="Heading1"/>
        <w:rPr/>
      </w:pPr>
      <w:bookmarkStart w:colFirst="0" w:colLast="0" w:name="_pmup01e2u9q0" w:id="8"/>
      <w:bookmarkEnd w:id="8"/>
      <w:r w:rsidDel="00000000" w:rsidR="00000000" w:rsidRPr="00000000">
        <w:rPr>
          <w:rtl w:val="0"/>
        </w:rPr>
        <w:t xml:space="preserve">2</w:t>
        <w:tab/>
        <w:t xml:space="preserve">BIOLOŠКА OSNOVA</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Periferna krvna mononuklearna ćelija (en. Peripheral blood mononuclear cell, PBMC) je svaka periferna krvna ćelija koja ima okruglo jedro. Ove ćelije mogu biti limfociti (T ćelije, B ćelije, NK ćelije) i monocita (M ćelije), dok eritrociti i trombociti nemaju jedra, kao i granulociti (neutrofili, bazofili i eozinofili). Kod ljudi, limfociti čine većinu PBMC populacije, zatim slede monociti, a samo mali procenat čine dendritske (D) ćelije.</w:t>
      </w:r>
    </w:p>
    <w:p w:rsidR="00000000" w:rsidDel="00000000" w:rsidP="00000000" w:rsidRDefault="00000000" w:rsidRPr="00000000" w14:paraId="00000021">
      <w:pPr>
        <w:rPr/>
      </w:pPr>
      <w:r w:rsidDel="00000000" w:rsidR="00000000" w:rsidRPr="00000000">
        <w:rPr>
          <w:rtl w:val="0"/>
        </w:rPr>
        <w:t xml:space="preserve">Ove ćelije se mogu izvući iz krvi korišćenjem ficola, hidrofilnog polisaharida koji razdvaja slojeve krvi, i gradijentnom centrifugacijom, koja razdvaja krv na gornji sloj plazme, zatim sloj PBMC-a (en. buffy coat) i donji sloj polimorfonuklearnih ćelija (kao što su neutrofili i eozinofili) i eritrocita. Polimorfonuklearne ćelije se mogu dodatno izolovati liziranjem crvenih krvnih ćelija. Bazofili se ponekad nalaze i u gušćim i u PBMC frakcijama.</w:t>
      </w:r>
    </w:p>
    <w:p w:rsidR="00000000" w:rsidDel="00000000" w:rsidP="00000000" w:rsidRDefault="00000000" w:rsidRPr="00000000" w14:paraId="00000022">
      <w:pPr>
        <w:rPr>
          <w:highlight w:val="white"/>
        </w:rPr>
      </w:pPr>
      <w:r w:rsidDel="00000000" w:rsidR="00000000" w:rsidRPr="00000000">
        <w:rPr>
          <w:highlight w:val="white"/>
          <w:rtl w:val="0"/>
        </w:rPr>
        <w:t xml:space="preserve">Nedavne studije ukazuju na to da PBMC mogu biti podložne patogenim infekcijama, kao što su Ureaplasma parvum i urealiticum, Mycoplasma genitalium i hominis, i Chlamydia trachomatis infekcije. PBMC mogu biti takođe podložne virusnim infekcijama. Zaista, tragovi JC poliomavirusa i Merkel ćelijskog poliomavirusa su detektovani u PBMC kod trudnica i žena pogođenih spontanim pobačajem.</w:t>
      </w:r>
    </w:p>
    <w:p w:rsidR="00000000" w:rsidDel="00000000" w:rsidP="00000000" w:rsidRDefault="00000000" w:rsidRPr="00000000" w14:paraId="00000023">
      <w:pPr>
        <w:rPr>
          <w:highlight w:val="white"/>
        </w:rPr>
      </w:pPr>
      <w:r w:rsidDel="00000000" w:rsidR="00000000" w:rsidRPr="00000000">
        <w:rPr>
          <w:highlight w:val="white"/>
          <w:rtl w:val="0"/>
        </w:rPr>
        <w:t xml:space="preserve">Mnogi naučnici koji sprovode istraživanja u oblastima imunologije (uključujući autoimune poremećaje), infektivnih bolesti, hematoloških maligniteta, razvoja vakcina, transplantacione imunologije i visoko-protočnog skrininga često koriste PBMC. U mnogim slučajevima, PBMC se dobijaju iz banaka krvi. PBMC frakcija takođe sadrži progenitorske populacije, što je demonstrirano testovima formiranja kolonija baziranim na metilcelulozi. </w:t>
      </w:r>
    </w:p>
    <w:p w:rsidR="00000000" w:rsidDel="00000000" w:rsidP="00000000" w:rsidRDefault="00000000" w:rsidRPr="00000000" w14:paraId="00000024">
      <w:pPr>
        <w:rPr>
          <w:rFonts w:ascii="Roboto" w:cs="Roboto" w:eastAsia="Roboto" w:hAnsi="Roboto"/>
          <w:color w:val="0d0d0d"/>
          <w:sz w:val="24"/>
          <w:szCs w:val="24"/>
          <w:highlight w:val="white"/>
        </w:rPr>
      </w:pPr>
      <w:r w:rsidDel="00000000" w:rsidR="00000000" w:rsidRPr="00000000">
        <w:rPr>
          <w:highlight w:val="white"/>
          <w:rtl w:val="0"/>
        </w:rPr>
        <w:t xml:space="preserve">Smatra se da PBMC predstavljaju važan put za vakcinaciju. PBMC od pacijenata sa rakom mogu se ekstrahovati i kultivisati </w:t>
      </w:r>
      <w:r w:rsidDel="00000000" w:rsidR="00000000" w:rsidRPr="00000000">
        <w:rPr>
          <w:i w:val="1"/>
          <w:highlight w:val="white"/>
          <w:rtl w:val="0"/>
        </w:rPr>
        <w:t xml:space="preserve">in vitro</w:t>
      </w:r>
      <w:r w:rsidDel="00000000" w:rsidR="00000000" w:rsidRPr="00000000">
        <w:rPr>
          <w:highlight w:val="white"/>
          <w:rtl w:val="0"/>
        </w:rPr>
        <w:t xml:space="preserve">. Nakon toga, PBMC se izlažu tumorskim antigenima kao što je antigen tumorskih matičnih ćelija. Inflamatorni citokini se obično dodaju kako bi pomogli u preuzimanju i prepoznavanju antigena od strane PBMC.</w:t>
      </w:r>
      <w:r w:rsidDel="00000000" w:rsidR="00000000" w:rsidRPr="00000000">
        <w:rPr>
          <w:rtl w:val="0"/>
        </w:rPr>
      </w:r>
    </w:p>
    <w:p w:rsidR="00000000" w:rsidDel="00000000" w:rsidP="00000000" w:rsidRDefault="00000000" w:rsidRPr="00000000" w14:paraId="00000025">
      <w:pPr>
        <w:pStyle w:val="Heading1"/>
        <w:rPr>
          <w:color w:val="0b5394"/>
          <w:sz w:val="36"/>
          <w:szCs w:val="36"/>
        </w:rPr>
      </w:pPr>
      <w:bookmarkStart w:colFirst="0" w:colLast="0" w:name="_8y6ponzdimbq" w:id="9"/>
      <w:bookmarkEnd w:id="9"/>
      <w:r w:rsidDel="00000000" w:rsidR="00000000" w:rsidRPr="00000000">
        <w:rPr>
          <w:rtl w:val="0"/>
        </w:rPr>
        <w:t xml:space="preserve">3</w:t>
      </w:r>
      <w:r w:rsidDel="00000000" w:rsidR="00000000" w:rsidRPr="00000000">
        <w:rPr>
          <w:color w:val="0b5394"/>
          <w:sz w:val="36"/>
          <w:szCs w:val="36"/>
          <w:rtl w:val="0"/>
        </w:rPr>
        <w:tab/>
        <w:t xml:space="preserve">ANALIZA I </w:t>
      </w:r>
      <w:r w:rsidDel="00000000" w:rsidR="00000000" w:rsidRPr="00000000">
        <w:rPr>
          <w:color w:val="0b5394"/>
          <w:sz w:val="36"/>
          <w:szCs w:val="36"/>
          <w:rtl w:val="0"/>
        </w:rPr>
        <w:t xml:space="preserve">PRETPROCESIRANJE</w:t>
      </w:r>
      <w:r w:rsidDel="00000000" w:rsidR="00000000" w:rsidRPr="00000000">
        <w:rPr>
          <w:color w:val="0b5394"/>
          <w:sz w:val="36"/>
          <w:szCs w:val="36"/>
          <w:rtl w:val="0"/>
        </w:rPr>
        <w:t xml:space="preserve"> PODATAKA</w:t>
      </w:r>
    </w:p>
    <w:p w:rsidR="00000000" w:rsidDel="00000000" w:rsidP="00000000" w:rsidRDefault="00000000" w:rsidRPr="00000000" w14:paraId="00000026">
      <w:pPr>
        <w:rPr/>
      </w:pPr>
      <w:r w:rsidDel="00000000" w:rsidR="00000000" w:rsidRPr="00000000">
        <w:rPr>
          <w:rtl w:val="0"/>
        </w:rPr>
        <w:t xml:space="preserve">Za početak, zadatak koji je neophodno da uradimo je da izvučemo informacije o klasama iz kolone “</w:t>
      </w:r>
      <w:r w:rsidDel="00000000" w:rsidR="00000000" w:rsidRPr="00000000">
        <w:rPr>
          <w:rFonts w:ascii="Consolas" w:cs="Consolas" w:eastAsia="Consolas" w:hAnsi="Consolas"/>
          <w:rtl w:val="0"/>
        </w:rPr>
        <w:t xml:space="preserve">src_file</w:t>
      </w:r>
      <w:r w:rsidDel="00000000" w:rsidR="00000000" w:rsidRPr="00000000">
        <w:rPr>
          <w:rtl w:val="0"/>
        </w:rPr>
        <w:t xml:space="preserve">”. To radimo raščlanjivanjem svake vrednosti po karakteru “_” i čitanjem prvog slova trećeg člana. Izvršavanjem </w:t>
      </w:r>
      <w:r w:rsidDel="00000000" w:rsidR="00000000" w:rsidRPr="00000000">
        <w:rPr>
          <w:i w:val="1"/>
          <w:rtl w:val="0"/>
        </w:rPr>
        <w:t xml:space="preserve">preprocessing.ipynb </w:t>
      </w:r>
      <w:r w:rsidDel="00000000" w:rsidR="00000000" w:rsidRPr="00000000">
        <w:rPr>
          <w:rtl w:val="0"/>
        </w:rPr>
        <w:t xml:space="preserve">iz direktorijuma </w:t>
      </w:r>
      <w:r w:rsidDel="00000000" w:rsidR="00000000" w:rsidRPr="00000000">
        <w:rPr>
          <w:i w:val="1"/>
          <w:rtl w:val="0"/>
        </w:rPr>
        <w:t xml:space="preserve">preprocessing</w:t>
      </w:r>
      <w:r w:rsidDel="00000000" w:rsidR="00000000" w:rsidRPr="00000000">
        <w:rPr>
          <w:rtl w:val="0"/>
        </w:rPr>
        <w:t xml:space="preserve"> kao rezultat dobijamo novonastale datoteke </w:t>
      </w:r>
      <w:r w:rsidDel="00000000" w:rsidR="00000000" w:rsidRPr="00000000">
        <w:rPr>
          <w:i w:val="1"/>
          <w:rtl w:val="0"/>
        </w:rPr>
        <w:t xml:space="preserve">preprocessed_data_[ime_datoteke].csv</w:t>
      </w:r>
      <w:r w:rsidDel="00000000" w:rsidR="00000000" w:rsidRPr="00000000">
        <w:rPr>
          <w:rtl w:val="0"/>
        </w:rPr>
        <w:t xml:space="preserve">. </w:t>
      </w:r>
      <w:r w:rsidDel="00000000" w:rsidR="00000000" w:rsidRPr="00000000">
        <w:rPr>
          <w:rtl w:val="0"/>
        </w:rPr>
        <w:t xml:space="preserve">Nakon toga, pre bilo kakvog pretprocesiranja, potrebno je da analiziramo podatke. Ovo smo radili unutar </w:t>
      </w:r>
      <w:r w:rsidDel="00000000" w:rsidR="00000000" w:rsidRPr="00000000">
        <w:rPr>
          <w:i w:val="1"/>
          <w:rtl w:val="0"/>
        </w:rPr>
        <w:t xml:space="preserve">eda.ipynb</w:t>
      </w:r>
      <w:r w:rsidDel="00000000" w:rsidR="00000000" w:rsidRPr="00000000">
        <w:rPr>
          <w:rtl w:val="0"/>
        </w:rPr>
        <w:t xml:space="preserve"> iz direktorijuma </w:t>
      </w:r>
      <w:r w:rsidDel="00000000" w:rsidR="00000000" w:rsidRPr="00000000">
        <w:rPr>
          <w:i w:val="1"/>
          <w:rtl w:val="0"/>
        </w:rPr>
        <w:t xml:space="preserve">preprocessing </w:t>
      </w:r>
      <w:r w:rsidDel="00000000" w:rsidR="00000000" w:rsidRPr="00000000">
        <w:rPr>
          <w:rtl w:val="0"/>
        </w:rPr>
        <w:t xml:space="preserve">i p</w:t>
      </w:r>
      <w:r w:rsidDel="00000000" w:rsidR="00000000" w:rsidRPr="00000000">
        <w:rPr>
          <w:rtl w:val="0"/>
        </w:rPr>
        <w:t xml:space="preserve">rva provera je broj nedostajućih vrednosti, čiji rezultat je da nedostajućih vrednosti nema. Analizom broja pojavljivanja svake od vrednosti u skupu podataka zaključujemo da je u pitanju redak skup podataka. Rezultate ove analize možemo videti na slici 1.</w:t>
      </w:r>
    </w:p>
    <w:p w:rsidR="00000000" w:rsidDel="00000000" w:rsidP="00000000" w:rsidRDefault="00000000" w:rsidRPr="00000000" w14:paraId="00000027">
      <w:pPr>
        <w:rPr/>
      </w:pPr>
      <w:r w:rsidDel="00000000" w:rsidR="00000000" w:rsidRPr="00000000">
        <w:rPr/>
        <mc:AlternateContent>
          <mc:Choice Requires="wpg">
            <w:drawing>
              <wp:inline distB="114300" distT="114300" distL="114300" distR="114300">
                <wp:extent cx="5943600" cy="4100223"/>
                <wp:effectExtent b="0" l="0" r="0" t="0"/>
                <wp:docPr id="5" name=""/>
                <a:graphic>
                  <a:graphicData uri="http://schemas.microsoft.com/office/word/2010/wordprocessingGroup">
                    <wpg:wgp>
                      <wpg:cNvGrpSpPr/>
                      <wpg:grpSpPr>
                        <a:xfrm>
                          <a:off x="152400" y="152400"/>
                          <a:ext cx="5943600" cy="4100223"/>
                          <a:chOff x="152400" y="152400"/>
                          <a:chExt cx="6553225" cy="4506825"/>
                        </a:xfrm>
                      </wpg:grpSpPr>
                      <pic:pic>
                        <pic:nvPicPr>
                          <pic:cNvPr id="8" name="Shape 8"/>
                          <pic:cNvPicPr preferRelativeResize="0"/>
                        </pic:nvPicPr>
                        <pic:blipFill>
                          <a:blip r:embed="rId8">
                            <a:alphaModFix/>
                          </a:blip>
                          <a:stretch>
                            <a:fillRect/>
                          </a:stretch>
                        </pic:blipFill>
                        <pic:spPr>
                          <a:xfrm>
                            <a:off x="152400" y="152400"/>
                            <a:ext cx="6553201" cy="4299086"/>
                          </a:xfrm>
                          <a:prstGeom prst="rect">
                            <a:avLst/>
                          </a:prstGeom>
                          <a:noFill/>
                          <a:ln>
                            <a:noFill/>
                          </a:ln>
                        </pic:spPr>
                      </pic:pic>
                      <wps:wsp>
                        <wps:cNvSpPr txBox="1"/>
                        <wps:cNvPr id="9" name="Shape 9"/>
                        <wps:spPr>
                          <a:xfrm>
                            <a:off x="657900" y="4409300"/>
                            <a:ext cx="5542200" cy="22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erriweather" w:cs="Merriweather" w:eastAsia="Merriweather" w:hAnsi="Merriweather"/>
                                  <w:b w:val="0"/>
                                  <w:i w:val="0"/>
                                  <w:smallCaps w:val="0"/>
                                  <w:strike w:val="0"/>
                                  <w:color w:val="666666"/>
                                  <w:sz w:val="22"/>
                                  <w:vertAlign w:val="baseline"/>
                                </w:rPr>
                                <w:t xml:space="preserve">Slika 1: Broj pojavljivanja vrednosti u skupu podataka BS1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4100223"/>
                <wp:effectExtent b="0" l="0" r="0" t="0"/>
                <wp:docPr id="5"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5943600" cy="41002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Informacija koja nam je takođe potrebna je udeo redova svake klase u skupu podataka. Očekujemo nebalansiran skup, s obzirom da su B i T ćelije znatno brojnije u ljudskom organizmu u odnosu na ostale. Naša pretpostavka će se ispostaviti donekle tačnom, s obzirom da T ćelija ima ubedljivo najviše (slika 2). Bitnije za nas, vidimo da su klase nebalansirane i da ćemo morati da koristimo neke od tehnika za balansiranje klasa ili algoritme koji dobro funkcionišu sa takvim klasama. Tehnike koje biramo su naduzorkovanje i poduzorkovanje, kao i dodavanje težina klasama.</w:t>
      </w:r>
    </w:p>
    <w:p w:rsidR="00000000" w:rsidDel="00000000" w:rsidP="00000000" w:rsidRDefault="00000000" w:rsidRPr="00000000" w14:paraId="00000029">
      <w:pPr>
        <w:rPr/>
      </w:pPr>
      <w:r w:rsidDel="00000000" w:rsidR="00000000" w:rsidRPr="00000000">
        <w:rPr>
          <w:rtl w:val="0"/>
        </w:rPr>
        <w:t xml:space="preserve">Kako bismo dobili nove podatke nastale primenama gore pomenutih tehnika neophodno je pokrenuti </w:t>
      </w:r>
      <w:r w:rsidDel="00000000" w:rsidR="00000000" w:rsidRPr="00000000">
        <w:rPr>
          <w:i w:val="1"/>
          <w:rtl w:val="0"/>
        </w:rPr>
        <w:t xml:space="preserve">oversampling.ipynb</w:t>
      </w:r>
      <w:r w:rsidDel="00000000" w:rsidR="00000000" w:rsidRPr="00000000">
        <w:rPr>
          <w:rtl w:val="0"/>
        </w:rPr>
        <w:t xml:space="preserve"> iz direktorijuma </w:t>
      </w:r>
      <w:r w:rsidDel="00000000" w:rsidR="00000000" w:rsidRPr="00000000">
        <w:rPr>
          <w:i w:val="1"/>
          <w:rtl w:val="0"/>
        </w:rPr>
        <w:t xml:space="preserve">preprocessing</w:t>
      </w:r>
      <w:r w:rsidDel="00000000" w:rsidR="00000000" w:rsidRPr="00000000">
        <w:rPr>
          <w:rtl w:val="0"/>
        </w:rPr>
        <w:t xml:space="preserve">, i kao rezultat dobijamo datoteke </w:t>
      </w:r>
      <w:r w:rsidDel="00000000" w:rsidR="00000000" w:rsidRPr="00000000">
        <w:rPr>
          <w:i w:val="1"/>
          <w:rtl w:val="0"/>
        </w:rPr>
        <w:t xml:space="preserve">oversampled_train_[ime_datoteke].csv </w:t>
      </w:r>
      <w:r w:rsidDel="00000000" w:rsidR="00000000" w:rsidRPr="00000000">
        <w:rPr>
          <w:rtl w:val="0"/>
        </w:rPr>
        <w:t xml:space="preserve">i </w:t>
      </w:r>
      <w:r w:rsidDel="00000000" w:rsidR="00000000" w:rsidRPr="00000000">
        <w:rPr>
          <w:i w:val="1"/>
          <w:rtl w:val="0"/>
        </w:rPr>
        <w:t xml:space="preserve">oversampled_test_[ime_datoteke].csv</w:t>
      </w:r>
      <w:r w:rsidDel="00000000" w:rsidR="00000000" w:rsidRPr="00000000">
        <w:rPr>
          <w:rtl w:val="0"/>
        </w:rPr>
        <w:t xml:space="preserve"> sačuvane u direktorijumu </w:t>
      </w:r>
      <w:r w:rsidDel="00000000" w:rsidR="00000000" w:rsidRPr="00000000">
        <w:rPr>
          <w:i w:val="1"/>
          <w:rtl w:val="0"/>
        </w:rPr>
        <w:t xml:space="preserve">data</w:t>
      </w:r>
      <w:r w:rsidDel="00000000" w:rsidR="00000000" w:rsidRPr="00000000">
        <w:rPr>
          <w:rtl w:val="0"/>
        </w:rPr>
        <w:t xml:space="preserve">, koje ćemo kasnije koristiti pri izradi i proveri modela.</w:t>
      </w:r>
    </w:p>
    <w:p w:rsidR="00000000" w:rsidDel="00000000" w:rsidP="00000000" w:rsidRDefault="00000000" w:rsidRPr="00000000" w14:paraId="0000002A">
      <w:pPr>
        <w:jc w:val="center"/>
        <w:rPr/>
      </w:pPr>
      <w:r w:rsidDel="00000000" w:rsidR="00000000" w:rsidRPr="00000000">
        <w:rPr/>
        <mc:AlternateContent>
          <mc:Choice Requires="wpg">
            <w:drawing>
              <wp:inline distB="114300" distT="114300" distL="114300" distR="114300">
                <wp:extent cx="4772025" cy="4600575"/>
                <wp:effectExtent b="0" l="0" r="0" t="0"/>
                <wp:docPr id="6" name=""/>
                <a:graphic>
                  <a:graphicData uri="http://schemas.microsoft.com/office/word/2010/wordprocessingGroup">
                    <wpg:wgp>
                      <wpg:cNvGrpSpPr/>
                      <wpg:grpSpPr>
                        <a:xfrm>
                          <a:off x="1051500" y="145175"/>
                          <a:ext cx="4772025" cy="4600575"/>
                          <a:chOff x="1051500" y="145175"/>
                          <a:chExt cx="4755000" cy="4586050"/>
                        </a:xfrm>
                      </wpg:grpSpPr>
                      <pic:pic>
                        <pic:nvPicPr>
                          <pic:cNvPr id="10" name="Shape 10"/>
                          <pic:cNvPicPr preferRelativeResize="0"/>
                        </pic:nvPicPr>
                        <pic:blipFill rotWithShape="1">
                          <a:blip r:embed="rId10">
                            <a:alphaModFix/>
                          </a:blip>
                          <a:srcRect b="0" l="20646" r="20059" t="5482"/>
                          <a:stretch/>
                        </pic:blipFill>
                        <pic:spPr>
                          <a:xfrm>
                            <a:off x="1486138" y="145200"/>
                            <a:ext cx="3885725" cy="3931725"/>
                          </a:xfrm>
                          <a:prstGeom prst="rect">
                            <a:avLst/>
                          </a:prstGeom>
                          <a:noFill/>
                          <a:ln>
                            <a:noFill/>
                          </a:ln>
                        </pic:spPr>
                      </pic:pic>
                      <wps:wsp>
                        <wps:cNvSpPr txBox="1"/>
                        <wps:cNvPr id="11" name="Shape 11"/>
                        <wps:spPr>
                          <a:xfrm>
                            <a:off x="1051500" y="4076925"/>
                            <a:ext cx="4755000" cy="654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erriweather" w:cs="Merriweather" w:eastAsia="Merriweather" w:hAnsi="Merriweather"/>
                                  <w:b w:val="0"/>
                                  <w:i w:val="0"/>
                                  <w:smallCaps w:val="0"/>
                                  <w:strike w:val="0"/>
                                  <w:color w:val="666666"/>
                                  <w:sz w:val="22"/>
                                  <w:vertAlign w:val="baseline"/>
                                </w:rPr>
                                <w:t xml:space="preserve">Slika 2: Udeo redova svake klase u skupu podataka</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772025" cy="4600575"/>
                <wp:effectExtent b="0" l="0" r="0" t="0"/>
                <wp:docPr id="6"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4772025" cy="4600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B">
      <w:pPr>
        <w:rPr/>
      </w:pPr>
      <w:r w:rsidDel="00000000" w:rsidR="00000000" w:rsidRPr="00000000">
        <w:rPr>
          <w:rFonts w:ascii="Merriweather" w:cs="Merriweather" w:eastAsia="Merriweather" w:hAnsi="Merriweather"/>
          <w:rtl w:val="0"/>
        </w:rPr>
        <w:t xml:space="preserve">Zbog prirode problema, čuvanje što većeg broja kolona je jako bitno. Iz tog razloga jedina vrsta pretprocesiranje koja je rađena je uklanjanje kolona sa varijansom 0. Uklonjeno je 239 kolona od početnih 10800.</w:t>
      </w:r>
      <w:r w:rsidDel="00000000" w:rsidR="00000000" w:rsidRPr="00000000">
        <w:rPr>
          <w:rtl w:val="0"/>
        </w:rPr>
      </w:r>
    </w:p>
    <w:p w:rsidR="00000000" w:rsidDel="00000000" w:rsidP="00000000" w:rsidRDefault="00000000" w:rsidRPr="00000000" w14:paraId="0000002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lquiyrwpy6ke" w:id="10"/>
      <w:bookmarkEnd w:id="10"/>
      <w:r w:rsidDel="00000000" w:rsidR="00000000" w:rsidRPr="00000000">
        <w:rPr>
          <w:rtl w:val="0"/>
        </w:rPr>
        <w:t xml:space="preserve">4</w:t>
      </w:r>
      <w:r w:rsidDel="00000000" w:rsidR="00000000" w:rsidRPr="00000000">
        <w:rPr>
          <w:color w:val="0b5394"/>
          <w:sz w:val="36"/>
          <w:szCs w:val="36"/>
          <w:rtl w:val="0"/>
        </w:rPr>
        <w:tab/>
      </w:r>
      <w:r w:rsidDel="00000000" w:rsidR="00000000" w:rsidRPr="00000000">
        <w:rPr>
          <w:color w:val="0b5394"/>
          <w:sz w:val="36"/>
          <w:szCs w:val="36"/>
          <w:rtl w:val="0"/>
        </w:rPr>
        <w:t xml:space="preserve">KLASIFIKACIJA</w:t>
      </w:r>
      <w:r w:rsidDel="00000000" w:rsidR="00000000" w:rsidRPr="00000000">
        <w:rPr>
          <w:rtl w:val="0"/>
        </w:rPr>
      </w:r>
    </w:p>
    <w:p w:rsidR="00000000" w:rsidDel="00000000" w:rsidP="00000000" w:rsidRDefault="00000000" w:rsidRPr="00000000" w14:paraId="0000002D">
      <w:pPr>
        <w:pStyle w:val="Heading2"/>
        <w:rPr/>
      </w:pPr>
      <w:bookmarkStart w:colFirst="0" w:colLast="0" w:name="_vepsfvba62b" w:id="11"/>
      <w:bookmarkEnd w:id="11"/>
      <w:r w:rsidDel="00000000" w:rsidR="00000000" w:rsidRPr="00000000">
        <w:rPr>
          <w:rtl w:val="0"/>
        </w:rPr>
        <w:t xml:space="preserve">4</w:t>
      </w:r>
      <w:r w:rsidDel="00000000" w:rsidR="00000000" w:rsidRPr="00000000">
        <w:rPr>
          <w:rtl w:val="0"/>
        </w:rPr>
        <w:t xml:space="preserve">.1</w:t>
        <w:tab/>
        <w:t xml:space="preserve">SLUČAJNA ŠUMA (RANDOM FOREST)</w:t>
      </w:r>
      <w:r w:rsidDel="00000000" w:rsidR="00000000" w:rsidRPr="00000000">
        <w:rPr>
          <w:rtl w:val="0"/>
        </w:rPr>
      </w:r>
    </w:p>
    <w:p w:rsidR="00000000" w:rsidDel="00000000" w:rsidP="00000000" w:rsidRDefault="00000000" w:rsidRPr="00000000" w14:paraId="0000002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Prvi algoritam koji primenjujemo jesu </w:t>
      </w:r>
      <w:r w:rsidDel="00000000" w:rsidR="00000000" w:rsidRPr="00000000">
        <w:rPr>
          <w:rFonts w:ascii="Merriweather" w:cs="Merriweather" w:eastAsia="Merriweather" w:hAnsi="Merriweather"/>
          <w:b w:val="1"/>
          <w:rtl w:val="0"/>
        </w:rPr>
        <w:t xml:space="preserve">Slučajne šume</w:t>
      </w:r>
      <w:r w:rsidDel="00000000" w:rsidR="00000000" w:rsidRPr="00000000">
        <w:rPr>
          <w:rFonts w:ascii="Merriweather" w:cs="Merriweather" w:eastAsia="Merriweather" w:hAnsi="Merriweather"/>
          <w:rtl w:val="0"/>
        </w:rPr>
        <w:t xml:space="preserve"> (en. Random Forest). Ovaj algoritam je svestran i moćan metod učenja ansambla koji se prvenstveno koristi za zadatke klasifikacije i regresije. On funkcioniše tako što konstruiše mnoštvo stabala odlučivanja (en. Decision Trees) tokom treniranja, a onda njihovim glasanjem određuje konačno predviđanje. Time se poboljšava tačnost i kontroliše preprilagođavanje, čime se smanjuje i varijansa. Slučajne šume nam pružaju otpornost na šum u podacima, kao i sposobnost rukovanja velikim skupovima podataka sa većom dimenzionalnošću. Ov</w:t>
      </w:r>
      <w:r w:rsidDel="00000000" w:rsidR="00000000" w:rsidRPr="00000000">
        <w:rPr>
          <w:rtl w:val="0"/>
        </w:rPr>
        <w:t xml:space="preserve">e osobine</w:t>
      </w:r>
      <w:r w:rsidDel="00000000" w:rsidR="00000000" w:rsidRPr="00000000">
        <w:rPr>
          <w:rFonts w:ascii="Merriweather" w:cs="Merriweather" w:eastAsia="Merriweather" w:hAnsi="Merriweather"/>
          <w:rtl w:val="0"/>
        </w:rPr>
        <w:t xml:space="preserve"> ga čine popularnim izborom za različite modele u mašinskom učenju.</w:t>
      </w:r>
    </w:p>
    <w:p w:rsidR="00000000" w:rsidDel="00000000" w:rsidP="00000000" w:rsidRDefault="00000000" w:rsidRPr="00000000" w14:paraId="0000002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Koristimo slučajne šume u kombinaciji sa unakrsnom </w:t>
      </w:r>
      <w:r w:rsidDel="00000000" w:rsidR="00000000" w:rsidRPr="00000000">
        <w:rPr>
          <w:rtl w:val="0"/>
        </w:rPr>
        <w:t xml:space="preserve">proverom </w:t>
      </w:r>
      <w:r w:rsidDel="00000000" w:rsidR="00000000" w:rsidRPr="00000000">
        <w:rPr>
          <w:rFonts w:ascii="Merriweather" w:cs="Merriweather" w:eastAsia="Merriweather" w:hAnsi="Merriweather"/>
          <w:rtl w:val="0"/>
        </w:rPr>
        <w:t xml:space="preserve">kako bismo dobili najbolji model po nekom kriterijumu koji odaberemo. Ukoliko za taj kriteriju</w:t>
      </w:r>
      <w:r w:rsidDel="00000000" w:rsidR="00000000" w:rsidRPr="00000000">
        <w:rPr>
          <w:rtl w:val="0"/>
        </w:rPr>
        <w:t xml:space="preserve">m odaberemo meru tačnosti, d</w:t>
      </w:r>
      <w:r w:rsidDel="00000000" w:rsidR="00000000" w:rsidRPr="00000000">
        <w:rPr>
          <w:rFonts w:ascii="Merriweather" w:cs="Merriweather" w:eastAsia="Merriweather" w:hAnsi="Merriweather"/>
          <w:rtl w:val="0"/>
        </w:rPr>
        <w:t xml:space="preserve">obijeni najbolji model daje sledeće rezultate:</w:t>
      </w:r>
    </w:p>
    <w:p w:rsidR="00000000" w:rsidDel="00000000" w:rsidP="00000000" w:rsidRDefault="00000000" w:rsidRPr="00000000" w14:paraId="00000030">
      <w:pPr>
        <w:pStyle w:val="Heading2"/>
        <w:rPr/>
      </w:pPr>
      <w:bookmarkStart w:colFirst="0" w:colLast="0" w:name="_163cy2p54vdn" w:id="12"/>
      <w:bookmarkEnd w:id="12"/>
      <w:r w:rsidDel="00000000" w:rsidR="00000000" w:rsidRPr="00000000">
        <w:rPr>
          <w:rtl w:val="0"/>
        </w:rPr>
      </w:r>
    </w:p>
    <w:tbl>
      <w:tblPr>
        <w:tblStyle w:val="Table1"/>
        <w:tblW w:w="39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1665"/>
        <w:tblGridChange w:id="0">
          <w:tblGrid>
            <w:gridCol w:w="2310"/>
            <w:gridCol w:w="1665"/>
          </w:tblGrid>
        </w:tblGridChange>
      </w:tblGrid>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Metrika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Vrednost (%)</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Tačnost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96.11</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Preciznost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96.03</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Odziv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96.11</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F1 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96.06</w:t>
            </w:r>
          </w:p>
        </w:tc>
      </w:tr>
    </w:tbl>
    <w:p w:rsidR="00000000" w:rsidDel="00000000" w:rsidP="00000000" w:rsidRDefault="00000000" w:rsidRPr="00000000" w14:paraId="0000003B">
      <w:pPr>
        <w:jc w:val="center"/>
        <w:rPr/>
      </w:pPr>
      <w:r w:rsidDel="00000000" w:rsidR="00000000" w:rsidRPr="00000000">
        <w:rPr>
          <w:rtl w:val="0"/>
        </w:rPr>
        <w:t xml:space="preserve">Tabela 1: Rezultati klasifikacije za BS1 datoteku koristeći Slučajne šume</w:t>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43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spacing w:before="0" w:line="240" w:lineRule="auto"/>
              <w:rPr/>
            </w:pPr>
            <w:r w:rsidDel="00000000" w:rsidR="00000000" w:rsidRPr="00000000">
              <w:rPr>
                <w:rtl w:val="0"/>
              </w:rPr>
            </w:r>
          </w:p>
          <w:tbl>
            <w:tblPr>
              <w:tblStyle w:val="Table3"/>
              <w:tblW w:w="4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6.6666666666666"/>
              <w:gridCol w:w="746.6666666666666"/>
              <w:gridCol w:w="746.6666666666666"/>
              <w:gridCol w:w="746.6666666666666"/>
              <w:gridCol w:w="746.6666666666666"/>
              <w:gridCol w:w="746.6666666666666"/>
              <w:tblGridChange w:id="0">
                <w:tblGrid>
                  <w:gridCol w:w="746.6666666666666"/>
                  <w:gridCol w:w="746.6666666666666"/>
                  <w:gridCol w:w="746.6666666666666"/>
                  <w:gridCol w:w="746.6666666666666"/>
                  <w:gridCol w:w="746.6666666666666"/>
                  <w:gridCol w:w="746.66666666666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D">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3E">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3F">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0">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1">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2">
                  <w:pPr>
                    <w:spacing w:before="0" w:line="240" w:lineRule="auto"/>
                    <w:jc w:val="center"/>
                    <w:rPr/>
                  </w:pPr>
                  <w:r w:rsidDel="00000000" w:rsidR="00000000" w:rsidRPr="00000000">
                    <w:rPr>
                      <w:rtl w:val="0"/>
                    </w:rPr>
                    <w:t xml:space="preserve">T</w:t>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3">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4">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1142</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5">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6">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7">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8">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9">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A">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B">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98</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C">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3</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D">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E">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F">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0">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1">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2">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1165</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3">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4">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5">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6">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7">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8">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9">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977</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A">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25</w:t>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B">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C">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D">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E">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F">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2</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0">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5816</w:t>
                  </w:r>
                </w:p>
              </w:tc>
            </w:tr>
          </w:tbl>
          <w:p w:rsidR="00000000" w:rsidDel="00000000" w:rsidP="00000000" w:rsidRDefault="00000000" w:rsidRPr="00000000" w14:paraId="00000061">
            <w:pPr>
              <w:spacing w:before="0" w:line="240" w:lineRule="auto"/>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spacing w:before="0" w:line="240" w:lineRule="auto"/>
              <w:rPr/>
            </w:pPr>
            <w:r w:rsidDel="00000000" w:rsidR="00000000" w:rsidRPr="00000000">
              <w:rPr>
                <w:rtl w:val="0"/>
              </w:rPr>
            </w:r>
          </w:p>
          <w:tbl>
            <w:tblPr>
              <w:tblStyle w:val="Table4"/>
              <w:tblW w:w="4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6.6666666666666"/>
              <w:gridCol w:w="746.6666666666666"/>
              <w:gridCol w:w="746.6666666666666"/>
              <w:gridCol w:w="746.6666666666666"/>
              <w:gridCol w:w="746.6666666666666"/>
              <w:gridCol w:w="746.6666666666666"/>
              <w:tblGridChange w:id="0">
                <w:tblGrid>
                  <w:gridCol w:w="746.6666666666666"/>
                  <w:gridCol w:w="746.6666666666666"/>
                  <w:gridCol w:w="746.6666666666666"/>
                  <w:gridCol w:w="746.6666666666666"/>
                  <w:gridCol w:w="746.6666666666666"/>
                  <w:gridCol w:w="746.6666666666666"/>
                </w:tblGrid>
              </w:tblGridChange>
            </w:tblGrid>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3">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4">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5">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6">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7">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8">
                  <w:pPr>
                    <w:spacing w:before="0" w:line="240" w:lineRule="auto"/>
                    <w:jc w:val="center"/>
                    <w:rPr/>
                  </w:pPr>
                  <w:r w:rsidDel="00000000" w:rsidR="00000000" w:rsidRPr="00000000">
                    <w:rPr>
                      <w:rtl w:val="0"/>
                    </w:rPr>
                    <w:t xml:space="preserve">T</w:t>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9">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A">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515</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B">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1</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C">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1</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D">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E">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1</w:t>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F">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0">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1">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36</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2">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5</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3">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4">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5">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6">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7">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1</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8">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493</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9">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A">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2</w:t>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B">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C">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D">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E">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F">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309</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0">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83</w:t>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1">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2">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3">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0</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4">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1</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5">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59</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6">
                  <w:pPr>
                    <w:spacing w:before="0" w:line="276" w:lineRule="auto"/>
                    <w:jc w:val="cente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2448</w:t>
                  </w:r>
                </w:p>
              </w:tc>
            </w:tr>
          </w:tbl>
          <w:p w:rsidR="00000000" w:rsidDel="00000000" w:rsidP="00000000" w:rsidRDefault="00000000" w:rsidRPr="00000000" w14:paraId="00000087">
            <w:pPr>
              <w:spacing w:before="0" w:line="240" w:lineRule="auto"/>
              <w:rPr/>
            </w:pPr>
            <w:r w:rsidDel="00000000" w:rsidR="00000000" w:rsidRPr="00000000">
              <w:rPr>
                <w:rtl w:val="0"/>
              </w:rPr>
            </w:r>
          </w:p>
        </w:tc>
      </w:tr>
    </w:tbl>
    <w:p w:rsidR="00000000" w:rsidDel="00000000" w:rsidP="00000000" w:rsidRDefault="00000000" w:rsidRPr="00000000" w14:paraId="00000088">
      <w:pPr>
        <w:spacing w:before="0" w:line="276" w:lineRule="auto"/>
        <w:jc w:val="center"/>
        <w:rPr/>
      </w:pPr>
      <w:r w:rsidDel="00000000" w:rsidR="00000000" w:rsidRPr="00000000">
        <w:rPr>
          <w:rtl w:val="0"/>
        </w:rPr>
        <w:t xml:space="preserve">Tabela 2: Matrice konfuzije za trening (levo) i test (desno) pri upotrebi BS1</w:t>
      </w:r>
    </w:p>
    <w:p w:rsidR="00000000" w:rsidDel="00000000" w:rsidP="00000000" w:rsidRDefault="00000000" w:rsidRPr="00000000" w14:paraId="00000089">
      <w:pPr>
        <w:jc w:val="center"/>
        <w:rPr/>
      </w:pPr>
      <w:r w:rsidDel="00000000" w:rsidR="00000000" w:rsidRPr="00000000">
        <w:rPr/>
        <mc:AlternateContent>
          <mc:Choice Requires="wpg">
            <w:drawing>
              <wp:inline distB="114300" distT="114300" distL="114300" distR="114300">
                <wp:extent cx="5476875" cy="2466243"/>
                <wp:effectExtent b="0" l="0" r="0" t="0"/>
                <wp:docPr id="1" name=""/>
                <a:graphic>
                  <a:graphicData uri="http://schemas.microsoft.com/office/word/2010/wordprocessingGroup">
                    <wpg:wgp>
                      <wpg:cNvGrpSpPr/>
                      <wpg:grpSpPr>
                        <a:xfrm>
                          <a:off x="274525" y="286675"/>
                          <a:ext cx="5476875" cy="2466243"/>
                          <a:chOff x="274525" y="286675"/>
                          <a:chExt cx="6308925" cy="2787000"/>
                        </a:xfrm>
                      </wpg:grpSpPr>
                      <pic:pic>
                        <pic:nvPicPr>
                          <pic:cNvPr id="2" name="Shape 2"/>
                          <pic:cNvPicPr preferRelativeResize="0"/>
                        </pic:nvPicPr>
                        <pic:blipFill rotWithShape="1">
                          <a:blip r:embed="rId12">
                            <a:alphaModFix/>
                          </a:blip>
                          <a:srcRect b="0" l="0" r="0" t="0"/>
                          <a:stretch/>
                        </pic:blipFill>
                        <pic:spPr>
                          <a:xfrm>
                            <a:off x="274550" y="286701"/>
                            <a:ext cx="3049198" cy="2446891"/>
                          </a:xfrm>
                          <a:prstGeom prst="rect">
                            <a:avLst/>
                          </a:prstGeom>
                          <a:noFill/>
                          <a:ln>
                            <a:noFill/>
                          </a:ln>
                        </pic:spPr>
                      </pic:pic>
                      <wps:wsp>
                        <wps:cNvSpPr txBox="1"/>
                        <wps:cNvPr id="3" name="Shape 3"/>
                        <wps:spPr>
                          <a:xfrm>
                            <a:off x="407288" y="2684250"/>
                            <a:ext cx="2783700" cy="27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erriweather" w:cs="Merriweather" w:eastAsia="Merriweather" w:hAnsi="Merriweather"/>
                                  <w:b w:val="0"/>
                                  <w:i w:val="0"/>
                                  <w:smallCaps w:val="0"/>
                                  <w:strike w:val="0"/>
                                  <w:color w:val="666666"/>
                                  <w:sz w:val="22"/>
                                  <w:vertAlign w:val="baseline"/>
                                </w:rPr>
                                <w:t xml:space="preserve">Slika 3: Rezultati klasifikacije za svaku od datoteka</w:t>
                              </w:r>
                            </w:p>
                          </w:txbxContent>
                        </wps:txbx>
                        <wps:bodyPr anchorCtr="0" anchor="t" bIns="91425" lIns="91425" spcFirstLastPara="1" rIns="91425" wrap="square" tIns="91425">
                          <a:noAutofit/>
                        </wps:bodyPr>
                      </wps:wsp>
                      <pic:pic>
                        <pic:nvPicPr>
                          <pic:cNvPr id="4" name="Shape 4"/>
                          <pic:cNvPicPr preferRelativeResize="0"/>
                        </pic:nvPicPr>
                        <pic:blipFill rotWithShape="1">
                          <a:blip r:embed="rId13">
                            <a:alphaModFix/>
                          </a:blip>
                          <a:srcRect b="0" l="0" r="0" t="0"/>
                          <a:stretch/>
                        </pic:blipFill>
                        <pic:spPr>
                          <a:xfrm>
                            <a:off x="3534251" y="286700"/>
                            <a:ext cx="3049198" cy="2446891"/>
                          </a:xfrm>
                          <a:prstGeom prst="rect">
                            <a:avLst/>
                          </a:prstGeom>
                          <a:noFill/>
                          <a:ln>
                            <a:noFill/>
                          </a:ln>
                        </pic:spPr>
                      </pic:pic>
                      <wps:wsp>
                        <wps:cNvSpPr txBox="1"/>
                        <wps:cNvPr id="5" name="Shape 5"/>
                        <wps:spPr>
                          <a:xfrm>
                            <a:off x="3666988" y="2684250"/>
                            <a:ext cx="2783700" cy="27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erriweather" w:cs="Merriweather" w:eastAsia="Merriweather" w:hAnsi="Merriweather"/>
                                  <w:b w:val="0"/>
                                  <w:i w:val="0"/>
                                  <w:smallCaps w:val="0"/>
                                  <w:strike w:val="0"/>
                                  <w:color w:val="666666"/>
                                  <w:sz w:val="22"/>
                                  <w:vertAlign w:val="baseline"/>
                                </w:rPr>
                                <w:t xml:space="preserve">Slika 4: Rezultati primene BS1 modela na svaku od datoteka</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476875" cy="2466243"/>
                <wp:effectExtent b="0" l="0" r="0" t="0"/>
                <wp:docPr id="1" name="image2.png"/>
                <a:graphic>
                  <a:graphicData uri="http://schemas.openxmlformats.org/drawingml/2006/picture">
                    <pic:pic>
                      <pic:nvPicPr>
                        <pic:cNvPr id="0" name="image2.png"/>
                        <pic:cNvPicPr preferRelativeResize="0"/>
                      </pic:nvPicPr>
                      <pic:blipFill>
                        <a:blip r:embed="rId14"/>
                        <a:srcRect/>
                        <a:stretch>
                          <a:fillRect/>
                        </a:stretch>
                      </pic:blipFill>
                      <pic:spPr>
                        <a:xfrm>
                          <a:off x="0" y="0"/>
                          <a:ext cx="5476875" cy="2466243"/>
                        </a:xfrm>
                        <a:prstGeom prst="rect"/>
                        <a:ln/>
                      </pic:spPr>
                    </pic:pic>
                  </a:graphicData>
                </a:graphic>
              </wp:inline>
            </w:drawing>
          </mc:Fallback>
        </mc:AlternateContent>
      </w:r>
      <w:r w:rsidDel="00000000" w:rsidR="00000000" w:rsidRPr="00000000">
        <w:rPr>
          <w:rtl w:val="0"/>
        </w:rPr>
      </w:r>
    </w:p>
    <w:tbl>
      <w:tblPr>
        <w:tblStyle w:val="Table5"/>
        <w:tblW w:w="54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15"/>
        <w:gridCol w:w="915"/>
        <w:gridCol w:w="900"/>
        <w:gridCol w:w="900"/>
        <w:gridCol w:w="900"/>
        <w:tblGridChange w:id="0">
          <w:tblGrid>
            <w:gridCol w:w="915"/>
            <w:gridCol w:w="915"/>
            <w:gridCol w:w="915"/>
            <w:gridCol w:w="900"/>
            <w:gridCol w:w="900"/>
            <w:gridCol w:w="900"/>
          </w:tblGrid>
        </w:tblGridChange>
      </w:tblGrid>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A">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B">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C">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D">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E">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F">
            <w:pPr>
              <w:spacing w:before="0" w:line="240" w:lineRule="auto"/>
              <w:jc w:val="center"/>
              <w:rPr/>
            </w:pPr>
            <w:r w:rsidDel="00000000" w:rsidR="00000000" w:rsidRPr="00000000">
              <w:rPr>
                <w:rtl w:val="0"/>
              </w:rPr>
              <w:t xml:space="preserve">T</w:t>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0">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1713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164</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6">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167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81</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C">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1459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534</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2">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46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796</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8">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7145</w:t>
            </w:r>
            <w:r w:rsidDel="00000000" w:rsidR="00000000" w:rsidRPr="00000000">
              <w:rPr>
                <w:rtl w:val="0"/>
              </w:rPr>
            </w:r>
          </w:p>
        </w:tc>
      </w:tr>
    </w:tbl>
    <w:p w:rsidR="00000000" w:rsidDel="00000000" w:rsidP="00000000" w:rsidRDefault="00000000" w:rsidRPr="00000000" w14:paraId="000000AE">
      <w:pPr>
        <w:spacing w:before="0" w:line="240" w:lineRule="auto"/>
        <w:rPr/>
      </w:pPr>
      <w:r w:rsidDel="00000000" w:rsidR="00000000" w:rsidRPr="00000000">
        <w:rPr>
          <w:rtl w:val="0"/>
        </w:rPr>
      </w:r>
    </w:p>
    <w:p w:rsidR="00000000" w:rsidDel="00000000" w:rsidP="00000000" w:rsidRDefault="00000000" w:rsidRPr="00000000" w14:paraId="000000AF">
      <w:pPr>
        <w:spacing w:before="0" w:line="240" w:lineRule="auto"/>
        <w:jc w:val="center"/>
        <w:rPr/>
      </w:pPr>
      <w:r w:rsidDel="00000000" w:rsidR="00000000" w:rsidRPr="00000000">
        <w:rPr>
          <w:rtl w:val="0"/>
        </w:rPr>
        <w:t xml:space="preserve">Tabela 3: Matrica konfuzije pri primeni modela na BS2</w:t>
      </w:r>
    </w:p>
    <w:p w:rsidR="00000000" w:rsidDel="00000000" w:rsidP="00000000" w:rsidRDefault="00000000" w:rsidRPr="00000000" w14:paraId="000000B0">
      <w:pPr>
        <w:spacing w:before="0" w:line="240" w:lineRule="auto"/>
        <w:jc w:val="center"/>
        <w:rPr/>
      </w:pPr>
      <w:r w:rsidDel="00000000" w:rsidR="00000000" w:rsidRPr="00000000">
        <w:rPr>
          <w:rtl w:val="0"/>
        </w:rPr>
      </w:r>
    </w:p>
    <w:tbl>
      <w:tblPr>
        <w:tblStyle w:val="Table6"/>
        <w:tblW w:w="54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15"/>
        <w:gridCol w:w="915"/>
        <w:gridCol w:w="900"/>
        <w:gridCol w:w="900"/>
        <w:gridCol w:w="900"/>
        <w:tblGridChange w:id="0">
          <w:tblGrid>
            <w:gridCol w:w="915"/>
            <w:gridCol w:w="915"/>
            <w:gridCol w:w="915"/>
            <w:gridCol w:w="900"/>
            <w:gridCol w:w="900"/>
            <w:gridCol w:w="900"/>
          </w:tblGrid>
        </w:tblGridChange>
      </w:tblGrid>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1">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2">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3">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4">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5">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6">
            <w:pPr>
              <w:spacing w:before="0" w:line="240" w:lineRule="auto"/>
              <w:jc w:val="center"/>
              <w:rPr/>
            </w:pPr>
            <w:r w:rsidDel="00000000" w:rsidR="00000000" w:rsidRPr="00000000">
              <w:rPr>
                <w:rtl w:val="0"/>
              </w:rPr>
              <w:t xml:space="preserve">T</w:t>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7">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1360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103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268</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D">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3">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835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18</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9">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278</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F">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173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108</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13182</w:t>
            </w:r>
            <w:r w:rsidDel="00000000" w:rsidR="00000000" w:rsidRPr="00000000">
              <w:rPr>
                <w:rtl w:val="0"/>
              </w:rPr>
            </w:r>
          </w:p>
        </w:tc>
      </w:tr>
    </w:tbl>
    <w:p w:rsidR="00000000" w:rsidDel="00000000" w:rsidP="00000000" w:rsidRDefault="00000000" w:rsidRPr="00000000" w14:paraId="000000D5">
      <w:pPr>
        <w:spacing w:before="0" w:line="240" w:lineRule="auto"/>
        <w:rPr/>
      </w:pPr>
      <w:r w:rsidDel="00000000" w:rsidR="00000000" w:rsidRPr="00000000">
        <w:rPr>
          <w:rtl w:val="0"/>
        </w:rPr>
      </w:r>
    </w:p>
    <w:p w:rsidR="00000000" w:rsidDel="00000000" w:rsidP="00000000" w:rsidRDefault="00000000" w:rsidRPr="00000000" w14:paraId="000000D6">
      <w:pPr>
        <w:spacing w:before="0" w:line="240" w:lineRule="auto"/>
        <w:jc w:val="center"/>
        <w:rPr/>
      </w:pPr>
      <w:r w:rsidDel="00000000" w:rsidR="00000000" w:rsidRPr="00000000">
        <w:rPr>
          <w:rtl w:val="0"/>
        </w:rPr>
        <w:t xml:space="preserve">Tabela 4: Matrica konfuzije pri primeni modela na GEO</w:t>
      </w:r>
    </w:p>
    <w:p w:rsidR="00000000" w:rsidDel="00000000" w:rsidP="00000000" w:rsidRDefault="00000000" w:rsidRPr="00000000" w14:paraId="000000D7">
      <w:pPr>
        <w:spacing w:before="0" w:line="240" w:lineRule="auto"/>
        <w:rPr/>
      </w:pPr>
      <w:r w:rsidDel="00000000" w:rsidR="00000000" w:rsidRPr="00000000">
        <w:rPr>
          <w:rtl w:val="0"/>
        </w:rPr>
      </w:r>
    </w:p>
    <w:tbl>
      <w:tblPr>
        <w:tblStyle w:val="Table7"/>
        <w:tblW w:w="54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15"/>
        <w:gridCol w:w="915"/>
        <w:gridCol w:w="900"/>
        <w:gridCol w:w="900"/>
        <w:gridCol w:w="900"/>
        <w:tblGridChange w:id="0">
          <w:tblGrid>
            <w:gridCol w:w="915"/>
            <w:gridCol w:w="915"/>
            <w:gridCol w:w="915"/>
            <w:gridCol w:w="900"/>
            <w:gridCol w:w="900"/>
            <w:gridCol w:w="900"/>
          </w:tblGrid>
        </w:tblGridChange>
      </w:tblGrid>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8">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9">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A">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B">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C">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D">
            <w:pPr>
              <w:spacing w:before="0" w:line="240" w:lineRule="auto"/>
              <w:jc w:val="center"/>
              <w:rPr/>
            </w:pPr>
            <w:r w:rsidDel="00000000" w:rsidR="00000000" w:rsidRPr="00000000">
              <w:rPr>
                <w:rtl w:val="0"/>
              </w:rPr>
              <w:t xml:space="preserve">T</w:t>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E">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9457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268</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4">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A">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1617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172</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0">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855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7324</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6">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62642</w:t>
            </w:r>
            <w:r w:rsidDel="00000000" w:rsidR="00000000" w:rsidRPr="00000000">
              <w:rPr>
                <w:rtl w:val="0"/>
              </w:rPr>
            </w:r>
          </w:p>
        </w:tc>
      </w:tr>
    </w:tbl>
    <w:p w:rsidR="00000000" w:rsidDel="00000000" w:rsidP="00000000" w:rsidRDefault="00000000" w:rsidRPr="00000000" w14:paraId="000000FC">
      <w:pPr>
        <w:spacing w:before="0" w:line="240" w:lineRule="auto"/>
        <w:rPr/>
      </w:pPr>
      <w:r w:rsidDel="00000000" w:rsidR="00000000" w:rsidRPr="00000000">
        <w:rPr>
          <w:rtl w:val="0"/>
        </w:rPr>
      </w:r>
    </w:p>
    <w:p w:rsidR="00000000" w:rsidDel="00000000" w:rsidP="00000000" w:rsidRDefault="00000000" w:rsidRPr="00000000" w14:paraId="000000FD">
      <w:pPr>
        <w:spacing w:before="0" w:line="240" w:lineRule="auto"/>
        <w:jc w:val="center"/>
        <w:rPr/>
      </w:pPr>
      <w:r w:rsidDel="00000000" w:rsidR="00000000" w:rsidRPr="00000000">
        <w:rPr>
          <w:rtl w:val="0"/>
        </w:rPr>
        <w:t xml:space="preserve">Tabela 5: Matrica konfuzije pri primeni modela na 10x</w:t>
      </w:r>
    </w:p>
    <w:p w:rsidR="00000000" w:rsidDel="00000000" w:rsidP="00000000" w:rsidRDefault="00000000" w:rsidRPr="00000000" w14:paraId="000000FE">
      <w:pPr>
        <w:spacing w:line="276" w:lineRule="auto"/>
        <w:rPr/>
      </w:pPr>
      <w:r w:rsidDel="00000000" w:rsidR="00000000" w:rsidRPr="00000000">
        <w:rPr>
          <w:rtl w:val="0"/>
        </w:rPr>
        <w:t xml:space="preserve">Treniranje ovog modela radimo u </w:t>
      </w:r>
      <w:r w:rsidDel="00000000" w:rsidR="00000000" w:rsidRPr="00000000">
        <w:rPr>
          <w:i w:val="1"/>
          <w:rtl w:val="0"/>
        </w:rPr>
        <w:t xml:space="preserve">random_forest.ipynb </w:t>
      </w:r>
      <w:r w:rsidDel="00000000" w:rsidR="00000000" w:rsidRPr="00000000">
        <w:rPr>
          <w:rtl w:val="0"/>
        </w:rPr>
        <w:t xml:space="preserve">datoteci iz direktorijuma </w:t>
      </w:r>
      <w:r w:rsidDel="00000000" w:rsidR="00000000" w:rsidRPr="00000000">
        <w:rPr>
          <w:i w:val="1"/>
          <w:rtl w:val="0"/>
        </w:rPr>
        <w:t xml:space="preserve">models</w:t>
      </w:r>
      <w:r w:rsidDel="00000000" w:rsidR="00000000" w:rsidRPr="00000000">
        <w:rPr>
          <w:rtl w:val="0"/>
        </w:rPr>
        <w:t xml:space="preserve">. U poddirektorijumu </w:t>
      </w:r>
      <w:r w:rsidDel="00000000" w:rsidR="00000000" w:rsidRPr="00000000">
        <w:rPr>
          <w:i w:val="1"/>
          <w:rtl w:val="0"/>
        </w:rPr>
        <w:t xml:space="preserve">trained_models</w:t>
      </w:r>
      <w:r w:rsidDel="00000000" w:rsidR="00000000" w:rsidRPr="00000000">
        <w:rPr>
          <w:rtl w:val="0"/>
        </w:rPr>
        <w:t xml:space="preserve"> čuvamo najbolji model z</w:t>
      </w:r>
      <w:r w:rsidDel="00000000" w:rsidR="00000000" w:rsidRPr="00000000">
        <w:rPr>
          <w:rtl w:val="0"/>
        </w:rPr>
        <w:t xml:space="preserve">a čije treniranje su korišćeni sledeći parametri:</w:t>
      </w:r>
    </w:p>
    <w:p w:rsidR="00000000" w:rsidDel="00000000" w:rsidP="00000000" w:rsidRDefault="00000000" w:rsidRPr="00000000" w14:paraId="000000FF">
      <w:pPr>
        <w:numPr>
          <w:ilvl w:val="0"/>
          <w:numId w:val="5"/>
        </w:numPr>
        <w:spacing w:before="0" w:line="276"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'max_depth': 15,</w:t>
      </w:r>
    </w:p>
    <w:p w:rsidR="00000000" w:rsidDel="00000000" w:rsidP="00000000" w:rsidRDefault="00000000" w:rsidRPr="00000000" w14:paraId="00000100">
      <w:pPr>
        <w:numPr>
          <w:ilvl w:val="0"/>
          <w:numId w:val="5"/>
        </w:numPr>
        <w:spacing w:before="0" w:line="276"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'min_samples_leaf': 1,</w:t>
      </w:r>
    </w:p>
    <w:p w:rsidR="00000000" w:rsidDel="00000000" w:rsidP="00000000" w:rsidRDefault="00000000" w:rsidRPr="00000000" w14:paraId="00000101">
      <w:pPr>
        <w:numPr>
          <w:ilvl w:val="0"/>
          <w:numId w:val="5"/>
        </w:numPr>
        <w:spacing w:before="0" w:line="276"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'min_samples_split': 5,</w:t>
      </w:r>
    </w:p>
    <w:p w:rsidR="00000000" w:rsidDel="00000000" w:rsidP="00000000" w:rsidRDefault="00000000" w:rsidRPr="00000000" w14:paraId="00000102">
      <w:pPr>
        <w:numPr>
          <w:ilvl w:val="0"/>
          <w:numId w:val="5"/>
        </w:numPr>
        <w:spacing w:before="0" w:line="276"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'n_estimators': 300,</w:t>
      </w:r>
    </w:p>
    <w:p w:rsidR="00000000" w:rsidDel="00000000" w:rsidP="00000000" w:rsidRDefault="00000000" w:rsidRPr="00000000" w14:paraId="00000103">
      <w:pPr>
        <w:numPr>
          <w:ilvl w:val="0"/>
          <w:numId w:val="5"/>
        </w:numPr>
        <w:spacing w:before="0" w:line="276"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'criterion': 'entropy'</w:t>
      </w:r>
    </w:p>
    <w:p w:rsidR="00000000" w:rsidDel="00000000" w:rsidP="00000000" w:rsidRDefault="00000000" w:rsidRPr="00000000" w14:paraId="00000104">
      <w:pPr>
        <w:rPr/>
      </w:pPr>
      <w:r w:rsidDel="00000000" w:rsidR="00000000" w:rsidRPr="00000000">
        <w:rPr>
          <w:rtl w:val="0"/>
        </w:rPr>
        <w:t xml:space="preserve">Ukoliko istreniramo modele za svaku od datoteka koristeći pomenute parametre dobijamo rezulate sa slike 3. U slučaju da iskoristimo već kreiran model koji je treniran na BS1 podacima dobijamo rezultate sa slike 4. Tačnost nam je znatno lošija u drugom slučaju. Primećujemo da naš model jako loše predviđa klase D kod BS2, i NK kod sve tri datoteke. Takođe, iz prikazanih matrica konfuzije, vidimo da ima nagon da predviđa klasu T dosta često, što donekle i ima smisla s obzirom da je broj instanci koje pripadaju toj klasi znatno veći od ostalih, ali nam i ukazuje na moguće preprilagođavanje modela.</w:t>
      </w:r>
      <w:r w:rsidDel="00000000" w:rsidR="00000000" w:rsidRPr="00000000">
        <w:rPr>
          <w:rtl w:val="0"/>
        </w:rPr>
      </w:r>
    </w:p>
    <w:p w:rsidR="00000000" w:rsidDel="00000000" w:rsidP="00000000" w:rsidRDefault="00000000" w:rsidRPr="00000000" w14:paraId="00000105">
      <w:pPr>
        <w:pStyle w:val="Heading2"/>
        <w:rPr/>
      </w:pPr>
      <w:bookmarkStart w:colFirst="0" w:colLast="0" w:name="_adpsda37w3y3" w:id="13"/>
      <w:bookmarkEnd w:id="13"/>
      <w:r w:rsidDel="00000000" w:rsidR="00000000" w:rsidRPr="00000000">
        <w:rPr>
          <w:rtl w:val="0"/>
        </w:rPr>
        <w:t xml:space="preserve">4</w:t>
      </w:r>
      <w:r w:rsidDel="00000000" w:rsidR="00000000" w:rsidRPr="00000000">
        <w:rPr>
          <w:rtl w:val="0"/>
        </w:rPr>
        <w:t xml:space="preserve">.2</w:t>
        <w:tab/>
        <w:t xml:space="preserve">XGBOOST </w:t>
      </w:r>
    </w:p>
    <w:p w:rsidR="00000000" w:rsidDel="00000000" w:rsidP="00000000" w:rsidRDefault="00000000" w:rsidRPr="00000000" w14:paraId="00000106">
      <w:pPr>
        <w:rPr/>
      </w:pPr>
      <w:r w:rsidDel="00000000" w:rsidR="00000000" w:rsidRPr="00000000">
        <w:rPr>
          <w:b w:val="1"/>
          <w:rtl w:val="0"/>
        </w:rPr>
        <w:t xml:space="preserve">XGBoost</w:t>
      </w:r>
      <w:r w:rsidDel="00000000" w:rsidR="00000000" w:rsidRPr="00000000">
        <w:rPr>
          <w:rtl w:val="0"/>
        </w:rPr>
        <w:t xml:space="preserve"> (eXtreme Gradient Boosting) je visoko efikasan i skalabilan algoritam mašinskog učenja dizajniran za rešavanje problema u nadgledanom učenju. Slično kao i slučajne šume, zasnovan je na stabalima odlučivanja, ali je više usresređen na smanjivanje pristrasnosti i uklanjanje preprilagođavanja. Koristi gradijentno pojačanje kako bi pronašao najbolji rezultat i gradi modele na sekvencijalni način da bi se ispravile greške napravljene kod prethodnih modela. Ovaj algoritam se ističe zbog svoje brzine, performansi i sposobnosti da rukuje velikim skupovima podataka sa složenim obrascima. Njegove napredne tehnike regularizacije sprečavaju preprilagođavanje, dok funkcije kao što su paralelna obrada i potkresivanje stabala poboljšavaju njegovu računarsku efikasnost i moć predviđanja.</w:t>
      </w:r>
    </w:p>
    <w:p w:rsidR="00000000" w:rsidDel="00000000" w:rsidP="00000000" w:rsidRDefault="00000000" w:rsidRPr="00000000" w14:paraId="00000107">
      <w:pPr>
        <w:rPr/>
      </w:pPr>
      <w:r w:rsidDel="00000000" w:rsidR="00000000" w:rsidRPr="00000000">
        <w:rPr>
          <w:rtl w:val="0"/>
        </w:rPr>
        <w:t xml:space="preserve">Za kreiranje ovog modela potrebno je pokrenuti svesku </w:t>
      </w:r>
      <w:r w:rsidDel="00000000" w:rsidR="00000000" w:rsidRPr="00000000">
        <w:rPr>
          <w:i w:val="1"/>
          <w:rtl w:val="0"/>
        </w:rPr>
        <w:t xml:space="preserve">xgb.ipynb</w:t>
      </w:r>
      <w:r w:rsidDel="00000000" w:rsidR="00000000" w:rsidRPr="00000000">
        <w:rPr>
          <w:rtl w:val="0"/>
        </w:rPr>
        <w:t xml:space="preserve"> iz direktorijuma</w:t>
      </w:r>
      <w:r w:rsidDel="00000000" w:rsidR="00000000" w:rsidRPr="00000000">
        <w:rPr>
          <w:i w:val="1"/>
          <w:rtl w:val="0"/>
        </w:rPr>
        <w:t xml:space="preserve"> models. </w:t>
      </w:r>
      <w:r w:rsidDel="00000000" w:rsidR="00000000" w:rsidRPr="00000000">
        <w:rPr>
          <w:rtl w:val="0"/>
        </w:rPr>
        <w:t xml:space="preserve">Ponovo koristimo izabrani algoritam zajedno sa unakrsnom proverom kako bismo odredili najbolje parametre. U ovom slučaju korišćeni parametri su:</w:t>
      </w:r>
    </w:p>
    <w:p w:rsidR="00000000" w:rsidDel="00000000" w:rsidP="00000000" w:rsidRDefault="00000000" w:rsidRPr="00000000" w14:paraId="00000108">
      <w:pPr>
        <w:numPr>
          <w:ilvl w:val="0"/>
          <w:numId w:val="1"/>
        </w:numPr>
        <w:spacing w:before="0"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'learning_rate': 0.2,</w:t>
      </w:r>
    </w:p>
    <w:p w:rsidR="00000000" w:rsidDel="00000000" w:rsidP="00000000" w:rsidRDefault="00000000" w:rsidRPr="00000000" w14:paraId="00000109">
      <w:pPr>
        <w:numPr>
          <w:ilvl w:val="0"/>
          <w:numId w:val="1"/>
        </w:numPr>
        <w:spacing w:before="0"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'max_depth': 4,</w:t>
      </w:r>
    </w:p>
    <w:p w:rsidR="00000000" w:rsidDel="00000000" w:rsidP="00000000" w:rsidRDefault="00000000" w:rsidRPr="00000000" w14:paraId="0000010A">
      <w:pPr>
        <w:numPr>
          <w:ilvl w:val="0"/>
          <w:numId w:val="1"/>
        </w:numPr>
        <w:spacing w:before="0"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'n_estimators': 300</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tbl>
      <w:tblPr>
        <w:tblStyle w:val="Table8"/>
        <w:tblW w:w="39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1665"/>
        <w:tblGridChange w:id="0">
          <w:tblGrid>
            <w:gridCol w:w="2310"/>
            <w:gridCol w:w="1665"/>
          </w:tblGrid>
        </w:tblGridChange>
      </w:tblGrid>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C">
            <w:pPr>
              <w:spacing w:before="0" w:line="240" w:lineRule="auto"/>
              <w:jc w:val="center"/>
              <w:rPr>
                <w:b w:val="1"/>
              </w:rPr>
            </w:pPr>
            <w:r w:rsidDel="00000000" w:rsidR="00000000" w:rsidRPr="00000000">
              <w:rPr>
                <w:b w:val="1"/>
                <w:rtl w:val="0"/>
              </w:rPr>
              <w:t xml:space="preserve">Metrika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0D">
            <w:pPr>
              <w:spacing w:before="0" w:line="240" w:lineRule="auto"/>
              <w:jc w:val="center"/>
              <w:rPr>
                <w:b w:val="1"/>
              </w:rPr>
            </w:pPr>
            <w:r w:rsidDel="00000000" w:rsidR="00000000" w:rsidRPr="00000000">
              <w:rPr>
                <w:b w:val="1"/>
                <w:rtl w:val="0"/>
              </w:rPr>
              <w:t xml:space="preserve">Vrednost (%)</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before="0" w:line="240" w:lineRule="auto"/>
              <w:jc w:val="center"/>
              <w:rPr/>
            </w:pPr>
            <w:r w:rsidDel="00000000" w:rsidR="00000000" w:rsidRPr="00000000">
              <w:rPr>
                <w:rtl w:val="0"/>
              </w:rPr>
              <w:t xml:space="preserve">Tačnost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before="0" w:line="240" w:lineRule="auto"/>
              <w:jc w:val="center"/>
              <w:rPr/>
            </w:pPr>
            <w:r w:rsidDel="00000000" w:rsidR="00000000" w:rsidRPr="00000000">
              <w:rPr>
                <w:rtl w:val="0"/>
              </w:rPr>
              <w:t xml:space="preserve">96.48</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before="0" w:line="240" w:lineRule="auto"/>
              <w:jc w:val="center"/>
              <w:rPr/>
            </w:pPr>
            <w:r w:rsidDel="00000000" w:rsidR="00000000" w:rsidRPr="00000000">
              <w:rPr>
                <w:rtl w:val="0"/>
              </w:rPr>
              <w:t xml:space="preserve">Preciznost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before="0" w:line="240" w:lineRule="auto"/>
              <w:jc w:val="center"/>
              <w:rPr/>
            </w:pPr>
            <w:r w:rsidDel="00000000" w:rsidR="00000000" w:rsidRPr="00000000">
              <w:rPr>
                <w:rtl w:val="0"/>
              </w:rPr>
              <w:t xml:space="preserve">96.58</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before="0" w:line="240" w:lineRule="auto"/>
              <w:jc w:val="center"/>
              <w:rPr/>
            </w:pPr>
            <w:r w:rsidDel="00000000" w:rsidR="00000000" w:rsidRPr="00000000">
              <w:rPr>
                <w:rtl w:val="0"/>
              </w:rPr>
              <w:t xml:space="preserve">Odziv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before="0" w:line="240" w:lineRule="auto"/>
              <w:jc w:val="center"/>
              <w:rPr/>
            </w:pPr>
            <w:r w:rsidDel="00000000" w:rsidR="00000000" w:rsidRPr="00000000">
              <w:rPr>
                <w:rtl w:val="0"/>
              </w:rPr>
              <w:t xml:space="preserve">96.48</w:t>
            </w:r>
          </w:p>
        </w:tc>
      </w:tr>
      <w:tr>
        <w:trPr>
          <w:cantSplit w:val="1"/>
          <w:trHeight w:val="2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before="0" w:line="240" w:lineRule="auto"/>
              <w:jc w:val="center"/>
              <w:rPr/>
            </w:pPr>
            <w:r w:rsidDel="00000000" w:rsidR="00000000" w:rsidRPr="00000000">
              <w:rPr>
                <w:rtl w:val="0"/>
              </w:rPr>
              <w:t xml:space="preserve">F1 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before="0" w:line="240" w:lineRule="auto"/>
              <w:jc w:val="center"/>
              <w:rPr/>
            </w:pPr>
            <w:r w:rsidDel="00000000" w:rsidR="00000000" w:rsidRPr="00000000">
              <w:rPr>
                <w:rtl w:val="0"/>
              </w:rPr>
              <w:t xml:space="preserve">96.52</w:t>
            </w:r>
          </w:p>
        </w:tc>
      </w:tr>
    </w:tbl>
    <w:p w:rsidR="00000000" w:rsidDel="00000000" w:rsidP="00000000" w:rsidRDefault="00000000" w:rsidRPr="00000000" w14:paraId="00000116">
      <w:pPr>
        <w:jc w:val="center"/>
        <w:rPr/>
      </w:pPr>
      <w:r w:rsidDel="00000000" w:rsidR="00000000" w:rsidRPr="00000000">
        <w:rPr>
          <w:rtl w:val="0"/>
        </w:rPr>
        <w:t xml:space="preserve">Tabela 6: Rezultati klasifikacije za BS1 datoteku koristeći XGBoost</w:t>
      </w:r>
    </w:p>
    <w:tbl>
      <w:tblPr>
        <w:tblStyle w:val="Table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43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spacing w:before="0" w:line="240" w:lineRule="auto"/>
              <w:rPr/>
            </w:pPr>
            <w:r w:rsidDel="00000000" w:rsidR="00000000" w:rsidRPr="00000000">
              <w:rPr>
                <w:rtl w:val="0"/>
              </w:rPr>
            </w:r>
          </w:p>
          <w:tbl>
            <w:tblPr>
              <w:tblStyle w:val="Table10"/>
              <w:tblW w:w="4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6.6666666666666"/>
              <w:gridCol w:w="746.6666666666666"/>
              <w:gridCol w:w="746.6666666666666"/>
              <w:gridCol w:w="746.6666666666666"/>
              <w:gridCol w:w="746.6666666666666"/>
              <w:gridCol w:w="746.6666666666666"/>
              <w:tblGridChange w:id="0">
                <w:tblGrid>
                  <w:gridCol w:w="746.6666666666666"/>
                  <w:gridCol w:w="746.6666666666666"/>
                  <w:gridCol w:w="746.6666666666666"/>
                  <w:gridCol w:w="746.6666666666666"/>
                  <w:gridCol w:w="746.6666666666666"/>
                  <w:gridCol w:w="746.66666666666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8">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9">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A">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B">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C">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D">
                  <w:pPr>
                    <w:spacing w:before="0" w:line="240" w:lineRule="auto"/>
                    <w:jc w:val="center"/>
                    <w:rPr/>
                  </w:pPr>
                  <w:r w:rsidDel="00000000" w:rsidR="00000000" w:rsidRPr="00000000">
                    <w:rPr>
                      <w:rtl w:val="0"/>
                    </w:rPr>
                    <w:t xml:space="preserve">T</w:t>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E">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1142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4">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101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A">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1165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0">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1002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6">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5818</w:t>
                  </w:r>
                  <w:r w:rsidDel="00000000" w:rsidR="00000000" w:rsidRPr="00000000">
                    <w:rPr>
                      <w:rtl w:val="0"/>
                    </w:rPr>
                  </w:r>
                </w:p>
              </w:tc>
            </w:tr>
          </w:tbl>
          <w:p w:rsidR="00000000" w:rsidDel="00000000" w:rsidP="00000000" w:rsidRDefault="00000000" w:rsidRPr="00000000" w14:paraId="0000013C">
            <w:pPr>
              <w:spacing w:before="0" w:line="240" w:lineRule="auto"/>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before="0" w:line="240" w:lineRule="auto"/>
              <w:rPr/>
            </w:pPr>
            <w:r w:rsidDel="00000000" w:rsidR="00000000" w:rsidRPr="00000000">
              <w:rPr>
                <w:rtl w:val="0"/>
              </w:rPr>
            </w:r>
          </w:p>
          <w:tbl>
            <w:tblPr>
              <w:tblStyle w:val="Table11"/>
              <w:tblW w:w="4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6.6666666666666"/>
              <w:gridCol w:w="746.6666666666666"/>
              <w:gridCol w:w="746.6666666666666"/>
              <w:gridCol w:w="746.6666666666666"/>
              <w:gridCol w:w="746.6666666666666"/>
              <w:gridCol w:w="746.6666666666666"/>
              <w:tblGridChange w:id="0">
                <w:tblGrid>
                  <w:gridCol w:w="746.6666666666666"/>
                  <w:gridCol w:w="746.6666666666666"/>
                  <w:gridCol w:w="746.6666666666666"/>
                  <w:gridCol w:w="746.6666666666666"/>
                  <w:gridCol w:w="746.6666666666666"/>
                  <w:gridCol w:w="746.6666666666666"/>
                </w:tblGrid>
              </w:tblGridChange>
            </w:tblGrid>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E">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F">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0">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1">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2">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3">
                  <w:pPr>
                    <w:spacing w:before="0" w:line="240" w:lineRule="auto"/>
                    <w:jc w:val="center"/>
                    <w:rPr/>
                  </w:pPr>
                  <w:r w:rsidDel="00000000" w:rsidR="00000000" w:rsidRPr="00000000">
                    <w:rPr>
                      <w:rtl w:val="0"/>
                    </w:rPr>
                    <w:t xml:space="preserve">T</w:t>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4">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516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A">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41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0">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493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6">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338</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53</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C">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78</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2428</w:t>
                  </w:r>
                  <w:r w:rsidDel="00000000" w:rsidR="00000000" w:rsidRPr="00000000">
                    <w:rPr>
                      <w:rtl w:val="0"/>
                    </w:rPr>
                  </w:r>
                </w:p>
              </w:tc>
            </w:tr>
          </w:tbl>
          <w:p w:rsidR="00000000" w:rsidDel="00000000" w:rsidP="00000000" w:rsidRDefault="00000000" w:rsidRPr="00000000" w14:paraId="00000162">
            <w:pPr>
              <w:spacing w:before="0" w:line="240" w:lineRule="auto"/>
              <w:rPr/>
            </w:pPr>
            <w:r w:rsidDel="00000000" w:rsidR="00000000" w:rsidRPr="00000000">
              <w:rPr>
                <w:rtl w:val="0"/>
              </w:rPr>
            </w:r>
          </w:p>
        </w:tc>
      </w:tr>
    </w:tbl>
    <w:p w:rsidR="00000000" w:rsidDel="00000000" w:rsidP="00000000" w:rsidRDefault="00000000" w:rsidRPr="00000000" w14:paraId="00000163">
      <w:pPr>
        <w:spacing w:before="0" w:lineRule="auto"/>
        <w:jc w:val="center"/>
        <w:rPr/>
      </w:pPr>
      <w:r w:rsidDel="00000000" w:rsidR="00000000" w:rsidRPr="00000000">
        <w:rPr>
          <w:rtl w:val="0"/>
        </w:rPr>
        <w:t xml:space="preserve">Tabela 7: Matrice konfuzije za trening (levo) i test (desno) pri upotrebi BS1</w:t>
      </w:r>
    </w:p>
    <w:p w:rsidR="00000000" w:rsidDel="00000000" w:rsidP="00000000" w:rsidRDefault="00000000" w:rsidRPr="00000000" w14:paraId="00000164">
      <w:pPr>
        <w:jc w:val="center"/>
        <w:rPr/>
      </w:pPr>
      <w:r w:rsidDel="00000000" w:rsidR="00000000" w:rsidRPr="00000000">
        <w:rPr/>
        <mc:AlternateContent>
          <mc:Choice Requires="wpg">
            <w:drawing>
              <wp:inline distB="114300" distT="114300" distL="114300" distR="114300">
                <wp:extent cx="5476875" cy="2535423"/>
                <wp:effectExtent b="0" l="0" r="0" t="0"/>
                <wp:docPr id="8" name=""/>
                <a:graphic>
                  <a:graphicData uri="http://schemas.microsoft.com/office/word/2010/wordprocessingGroup">
                    <wpg:wgp>
                      <wpg:cNvGrpSpPr/>
                      <wpg:grpSpPr>
                        <a:xfrm>
                          <a:off x="549100" y="286700"/>
                          <a:ext cx="5476875" cy="2535423"/>
                          <a:chOff x="549100" y="286700"/>
                          <a:chExt cx="5759825" cy="2623350"/>
                        </a:xfrm>
                      </wpg:grpSpPr>
                      <pic:pic>
                        <pic:nvPicPr>
                          <pic:cNvPr id="2" name="Shape 2"/>
                          <pic:cNvPicPr preferRelativeResize="0"/>
                        </pic:nvPicPr>
                        <pic:blipFill rotWithShape="1">
                          <a:blip r:embed="rId15">
                            <a:alphaModFix/>
                          </a:blip>
                          <a:srcRect b="0" l="0" r="0" t="0"/>
                          <a:stretch/>
                        </pic:blipFill>
                        <pic:spPr>
                          <a:xfrm>
                            <a:off x="549101" y="286701"/>
                            <a:ext cx="2783813" cy="2233924"/>
                          </a:xfrm>
                          <a:prstGeom prst="rect">
                            <a:avLst/>
                          </a:prstGeom>
                          <a:noFill/>
                          <a:ln>
                            <a:noFill/>
                          </a:ln>
                        </pic:spPr>
                      </pic:pic>
                      <wps:wsp>
                        <wps:cNvSpPr txBox="1"/>
                        <wps:cNvPr id="3" name="Shape 3"/>
                        <wps:spPr>
                          <a:xfrm>
                            <a:off x="549163" y="2520625"/>
                            <a:ext cx="2783700" cy="27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erriweather" w:cs="Merriweather" w:eastAsia="Merriweather" w:hAnsi="Merriweather"/>
                                  <w:b w:val="0"/>
                                  <w:i w:val="0"/>
                                  <w:smallCaps w:val="0"/>
                                  <w:strike w:val="0"/>
                                  <w:color w:val="666666"/>
                                  <w:sz w:val="22"/>
                                  <w:vertAlign w:val="baseline"/>
                                </w:rPr>
                                <w:t xml:space="preserve">Slika 5: Rezultati klasifikacije za svaku od datoteka</w:t>
                              </w:r>
                            </w:p>
                          </w:txbxContent>
                        </wps:txbx>
                        <wps:bodyPr anchorCtr="0" anchor="t" bIns="91425" lIns="91425" spcFirstLastPara="1" rIns="91425" wrap="square" tIns="91425">
                          <a:noAutofit/>
                        </wps:bodyPr>
                      </wps:wsp>
                      <pic:pic>
                        <pic:nvPicPr>
                          <pic:cNvPr id="4" name="Shape 4"/>
                          <pic:cNvPicPr preferRelativeResize="0"/>
                        </pic:nvPicPr>
                        <pic:blipFill rotWithShape="1">
                          <a:blip r:embed="rId16">
                            <a:alphaModFix/>
                          </a:blip>
                          <a:srcRect b="0" l="0" r="0" t="0"/>
                          <a:stretch/>
                        </pic:blipFill>
                        <pic:spPr>
                          <a:xfrm>
                            <a:off x="3525095" y="286700"/>
                            <a:ext cx="2783813" cy="2233924"/>
                          </a:xfrm>
                          <a:prstGeom prst="rect">
                            <a:avLst/>
                          </a:prstGeom>
                          <a:noFill/>
                          <a:ln>
                            <a:noFill/>
                          </a:ln>
                        </pic:spPr>
                      </pic:pic>
                      <wps:wsp>
                        <wps:cNvSpPr txBox="1"/>
                        <wps:cNvPr id="5" name="Shape 5"/>
                        <wps:spPr>
                          <a:xfrm>
                            <a:off x="3525138" y="2520625"/>
                            <a:ext cx="2783700" cy="27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erriweather" w:cs="Merriweather" w:eastAsia="Merriweather" w:hAnsi="Merriweather"/>
                                  <w:b w:val="0"/>
                                  <w:i w:val="0"/>
                                  <w:smallCaps w:val="0"/>
                                  <w:strike w:val="0"/>
                                  <w:color w:val="666666"/>
                                  <w:sz w:val="22"/>
                                  <w:vertAlign w:val="baseline"/>
                                </w:rPr>
                                <w:t xml:space="preserve">Slika 6: Rezultati primene BS1 modela na svaku od datoteka</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476875" cy="2535423"/>
                <wp:effectExtent b="0" l="0" r="0" t="0"/>
                <wp:docPr id="8" name="image11.png"/>
                <a:graphic>
                  <a:graphicData uri="http://schemas.openxmlformats.org/drawingml/2006/picture">
                    <pic:pic>
                      <pic:nvPicPr>
                        <pic:cNvPr id="0" name="image11.png"/>
                        <pic:cNvPicPr preferRelativeResize="0"/>
                      </pic:nvPicPr>
                      <pic:blipFill>
                        <a:blip r:embed="rId17"/>
                        <a:srcRect/>
                        <a:stretch>
                          <a:fillRect/>
                        </a:stretch>
                      </pic:blipFill>
                      <pic:spPr>
                        <a:xfrm>
                          <a:off x="0" y="0"/>
                          <a:ext cx="5476875" cy="25354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5">
      <w:pPr>
        <w:jc w:val="left"/>
        <w:rPr/>
      </w:pPr>
      <w:r w:rsidDel="00000000" w:rsidR="00000000" w:rsidRPr="00000000">
        <w:rPr>
          <w:rtl w:val="0"/>
        </w:rPr>
      </w:r>
    </w:p>
    <w:tbl>
      <w:tblPr>
        <w:tblStyle w:val="Table12"/>
        <w:tblW w:w="54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15"/>
        <w:gridCol w:w="915"/>
        <w:gridCol w:w="900"/>
        <w:gridCol w:w="900"/>
        <w:gridCol w:w="900"/>
        <w:tblGridChange w:id="0">
          <w:tblGrid>
            <w:gridCol w:w="915"/>
            <w:gridCol w:w="915"/>
            <w:gridCol w:w="915"/>
            <w:gridCol w:w="900"/>
            <w:gridCol w:w="900"/>
            <w:gridCol w:w="900"/>
          </w:tblGrid>
        </w:tblGridChange>
      </w:tblGrid>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6">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7">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8">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9">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A">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B">
            <w:pPr>
              <w:spacing w:before="0" w:line="240" w:lineRule="auto"/>
              <w:jc w:val="center"/>
              <w:rPr/>
            </w:pPr>
            <w:r w:rsidDel="00000000" w:rsidR="00000000" w:rsidRPr="00000000">
              <w:rPr>
                <w:rtl w:val="0"/>
              </w:rPr>
              <w:t xml:space="preserve">T</w:t>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C">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1683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194</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2">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44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178</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8">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42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520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1444</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E">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73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769</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4">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7096</w:t>
            </w:r>
            <w:r w:rsidDel="00000000" w:rsidR="00000000" w:rsidRPr="00000000">
              <w:rPr>
                <w:rtl w:val="0"/>
              </w:rPr>
            </w:r>
          </w:p>
        </w:tc>
      </w:tr>
    </w:tbl>
    <w:p w:rsidR="00000000" w:rsidDel="00000000" w:rsidP="00000000" w:rsidRDefault="00000000" w:rsidRPr="00000000" w14:paraId="0000018A">
      <w:pPr>
        <w:spacing w:after="0" w:before="200" w:line="480" w:lineRule="auto"/>
        <w:jc w:val="center"/>
        <w:rPr/>
      </w:pPr>
      <w:r w:rsidDel="00000000" w:rsidR="00000000" w:rsidRPr="00000000">
        <w:rPr>
          <w:rtl w:val="0"/>
        </w:rPr>
        <w:t xml:space="preserve">Tabela 8: Matrice konfuzije pri primeni modela na BS2</w:t>
      </w:r>
    </w:p>
    <w:p w:rsidR="00000000" w:rsidDel="00000000" w:rsidP="00000000" w:rsidRDefault="00000000" w:rsidRPr="00000000" w14:paraId="0000018B">
      <w:pPr>
        <w:spacing w:after="0" w:before="200" w:line="480" w:lineRule="auto"/>
        <w:jc w:val="center"/>
        <w:rPr/>
      </w:pPr>
      <w:r w:rsidDel="00000000" w:rsidR="00000000" w:rsidRPr="00000000">
        <w:rPr>
          <w:rtl w:val="0"/>
        </w:rPr>
      </w:r>
    </w:p>
    <w:tbl>
      <w:tblPr>
        <w:tblStyle w:val="Table13"/>
        <w:tblW w:w="54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15"/>
        <w:gridCol w:w="915"/>
        <w:gridCol w:w="900"/>
        <w:gridCol w:w="900"/>
        <w:gridCol w:w="900"/>
        <w:tblGridChange w:id="0">
          <w:tblGrid>
            <w:gridCol w:w="915"/>
            <w:gridCol w:w="915"/>
            <w:gridCol w:w="915"/>
            <w:gridCol w:w="900"/>
            <w:gridCol w:w="900"/>
            <w:gridCol w:w="900"/>
          </w:tblGrid>
        </w:tblGridChange>
      </w:tblGrid>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8C">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D">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E">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F">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90">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91">
            <w:pPr>
              <w:spacing w:before="0" w:line="240" w:lineRule="auto"/>
              <w:jc w:val="center"/>
              <w:rPr/>
            </w:pPr>
            <w:r w:rsidDel="00000000" w:rsidR="00000000" w:rsidRPr="00000000">
              <w:rPr>
                <w:rtl w:val="0"/>
              </w:rPr>
              <w:t xml:space="preserve">T</w:t>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92">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1361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103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79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212</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98">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9E">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821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17</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A4">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281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28</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AA">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199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107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286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12881</w:t>
            </w:r>
            <w:r w:rsidDel="00000000" w:rsidR="00000000" w:rsidRPr="00000000">
              <w:rPr>
                <w:rtl w:val="0"/>
              </w:rPr>
            </w:r>
          </w:p>
        </w:tc>
      </w:tr>
    </w:tbl>
    <w:p w:rsidR="00000000" w:rsidDel="00000000" w:rsidP="00000000" w:rsidRDefault="00000000" w:rsidRPr="00000000" w14:paraId="000001B0">
      <w:pPr>
        <w:spacing w:before="200" w:line="480" w:lineRule="auto"/>
        <w:jc w:val="center"/>
        <w:rPr/>
      </w:pPr>
      <w:r w:rsidDel="00000000" w:rsidR="00000000" w:rsidRPr="00000000">
        <w:rPr>
          <w:rtl w:val="0"/>
        </w:rPr>
        <w:t xml:space="preserve">Tabela 9: Matrice konfuzije pri primeni modela na GEO</w:t>
      </w:r>
    </w:p>
    <w:tbl>
      <w:tblPr>
        <w:tblStyle w:val="Table14"/>
        <w:tblW w:w="54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15"/>
        <w:gridCol w:w="915"/>
        <w:gridCol w:w="900"/>
        <w:gridCol w:w="900"/>
        <w:gridCol w:w="900"/>
        <w:tblGridChange w:id="0">
          <w:tblGrid>
            <w:gridCol w:w="915"/>
            <w:gridCol w:w="915"/>
            <w:gridCol w:w="915"/>
            <w:gridCol w:w="900"/>
            <w:gridCol w:w="900"/>
            <w:gridCol w:w="900"/>
          </w:tblGrid>
        </w:tblGridChange>
      </w:tblGrid>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B1">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2">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3">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4">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5">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6">
            <w:pPr>
              <w:spacing w:before="0" w:line="240" w:lineRule="auto"/>
              <w:jc w:val="center"/>
              <w:rPr/>
            </w:pPr>
            <w:r w:rsidDel="00000000" w:rsidR="00000000" w:rsidRPr="00000000">
              <w:rPr>
                <w:rtl w:val="0"/>
              </w:rPr>
              <w:t xml:space="preserve">T</w:t>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7">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9672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53</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BD">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3">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96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1628</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89</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9">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7447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731</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F">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8</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62554</w:t>
            </w:r>
            <w:r w:rsidDel="00000000" w:rsidR="00000000" w:rsidRPr="00000000">
              <w:rPr>
                <w:rtl w:val="0"/>
              </w:rPr>
            </w:r>
          </w:p>
        </w:tc>
      </w:tr>
    </w:tbl>
    <w:p w:rsidR="00000000" w:rsidDel="00000000" w:rsidP="00000000" w:rsidRDefault="00000000" w:rsidRPr="00000000" w14:paraId="000001D5">
      <w:pPr>
        <w:spacing w:before="0" w:line="240" w:lineRule="auto"/>
        <w:rPr/>
      </w:pPr>
      <w:r w:rsidDel="00000000" w:rsidR="00000000" w:rsidRPr="00000000">
        <w:rPr>
          <w:rtl w:val="0"/>
        </w:rPr>
      </w:r>
    </w:p>
    <w:p w:rsidR="00000000" w:rsidDel="00000000" w:rsidP="00000000" w:rsidRDefault="00000000" w:rsidRPr="00000000" w14:paraId="000001D6">
      <w:pPr>
        <w:spacing w:after="0" w:before="0" w:line="480" w:lineRule="auto"/>
        <w:jc w:val="center"/>
        <w:rPr/>
      </w:pPr>
      <w:r w:rsidDel="00000000" w:rsidR="00000000" w:rsidRPr="00000000">
        <w:rPr>
          <w:rtl w:val="0"/>
        </w:rPr>
        <w:t xml:space="preserve">Tabela 10: Matrica konfuzije pri primeni modela na 10x</w:t>
      </w:r>
    </w:p>
    <w:p w:rsidR="00000000" w:rsidDel="00000000" w:rsidP="00000000" w:rsidRDefault="00000000" w:rsidRPr="00000000" w14:paraId="000001D7">
      <w:pPr>
        <w:rPr/>
      </w:pPr>
      <w:r w:rsidDel="00000000" w:rsidR="00000000" w:rsidRPr="00000000">
        <w:rPr>
          <w:rtl w:val="0"/>
        </w:rPr>
        <w:t xml:space="preserve">Kada uporedimo rezultate koje smo dobili koristeći slučajne šume sa rezultatima XGBoost-a, primećujemo slične probleme. Sa tabele 6 i slike 5 vidimo da kada primenimo algoritam na svaku datoteku ponaosob, dobijamo jako dobre rezultate. U slučaju kada na BS2 primenimo model treniran na BS1, rezultati nisu zadovoljavajući, a sa matrica konfuzije možemo da izvedemo zaključak da i ovaj model ima favorizuje predviđanje klase T. Sa druge strane klasifikacija BS2, a pogotovo 10x podataka, je i više nego prihvatljiva. Model i dalje za neke instance kaže da pripadaju klasi D iako u ove dve datoteke nemamo takvih ćelija, ali je broj takvih promašaja zanemarljivo mali. </w:t>
      </w:r>
    </w:p>
    <w:p w:rsidR="00000000" w:rsidDel="00000000" w:rsidP="00000000" w:rsidRDefault="00000000" w:rsidRPr="00000000" w14:paraId="000001D8">
      <w:pPr>
        <w:pStyle w:val="Heading2"/>
        <w:rPr/>
      </w:pPr>
      <w:bookmarkStart w:colFirst="0" w:colLast="0" w:name="_iiy5ls444a6c" w:id="14"/>
      <w:bookmarkEnd w:id="14"/>
      <w:r w:rsidDel="00000000" w:rsidR="00000000" w:rsidRPr="00000000">
        <w:rPr>
          <w:rtl w:val="0"/>
        </w:rPr>
        <w:t xml:space="preserve">4</w:t>
      </w:r>
      <w:r w:rsidDel="00000000" w:rsidR="00000000" w:rsidRPr="00000000">
        <w:rPr>
          <w:rtl w:val="0"/>
        </w:rPr>
        <w:t xml:space="preserve">.3</w:t>
        <w:tab/>
        <w:t xml:space="preserve">LOGISTIČKA REGRESIJA</w:t>
      </w:r>
    </w:p>
    <w:p w:rsidR="00000000" w:rsidDel="00000000" w:rsidP="00000000" w:rsidRDefault="00000000" w:rsidRPr="00000000" w14:paraId="000001D9">
      <w:pPr>
        <w:rPr>
          <w:highlight w:val="white"/>
        </w:rPr>
      </w:pPr>
      <w:r w:rsidDel="00000000" w:rsidR="00000000" w:rsidRPr="00000000">
        <w:rPr>
          <w:b w:val="1"/>
          <w:highlight w:val="white"/>
          <w:rtl w:val="0"/>
        </w:rPr>
        <w:t xml:space="preserve">Logistička regresija</w:t>
      </w:r>
      <w:r w:rsidDel="00000000" w:rsidR="00000000" w:rsidRPr="00000000">
        <w:rPr>
          <w:highlight w:val="white"/>
          <w:rtl w:val="0"/>
        </w:rPr>
        <w:t xml:space="preserve"> je statistički metod koji se, u osnovnoj varijanti koristi za modelovanje binarnih ishoda. U daljem tekstu logistička regresija koja će biti pomenuta je multinomijalna logistička regresija, odnosno ona koja se koristi kada imamo više od dva ishoda. Modeluje verovatnoću da zavisna promenljiva pripada jednoj od nekoliko kategorija. Izlaz su verovatnoće za svaku kategoriju. Logistička regresija koristi logističku funkciju (log-odds) da poveže linearnu kombinaciju ulaza sa verovatnoćom ishoda. Logistička funkcija je log(p/(1-p)), gde je p verovatnoća događaja. Jedna od kategorija se izabere kao referentna i sve ostale kategorije se porede sa njom. Koeficijenti se procenjuju u odnosu na referentnu kategoriju. Naravno, u našem slučaju, sa više mogućih ishoda, postoji više logističkih funkcija, po jedna za svaku kategoriju (osim referentne kategorije). Formula za kategoriju </w:t>
      </w:r>
      <w:r w:rsidDel="00000000" w:rsidR="00000000" w:rsidRPr="00000000">
        <w:rPr>
          <w:i w:val="1"/>
          <w:highlight w:val="white"/>
          <w:rtl w:val="0"/>
        </w:rPr>
        <w:t xml:space="preserve">k</w:t>
      </w:r>
      <w:r w:rsidDel="00000000" w:rsidR="00000000" w:rsidRPr="00000000">
        <w:rPr>
          <w:highlight w:val="white"/>
          <w:rtl w:val="0"/>
        </w:rPr>
        <w:t xml:space="preserve"> je:</w:t>
      </w:r>
    </w:p>
    <w:p w:rsidR="00000000" w:rsidDel="00000000" w:rsidP="00000000" w:rsidRDefault="00000000" w:rsidRPr="00000000" w14:paraId="000001DA">
      <w:pPr>
        <w:jc w:val="center"/>
        <w:rPr>
          <w:highlight w:val="white"/>
        </w:rPr>
      </w:pPr>
      <w:r w:rsidDel="00000000" w:rsidR="00000000" w:rsidRPr="00000000">
        <w:rPr>
          <w:highlight w:val="white"/>
        </w:rPr>
        <w:drawing>
          <wp:inline distB="114300" distT="114300" distL="114300" distR="114300">
            <wp:extent cx="4429125" cy="714375"/>
            <wp:effectExtent b="0" l="0" r="0" t="0"/>
            <wp:docPr id="1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4291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line="288" w:lineRule="auto"/>
        <w:rPr>
          <w:rFonts w:ascii="Roboto" w:cs="Roboto" w:eastAsia="Roboto" w:hAnsi="Roboto"/>
          <w:color w:val="0d0d0d"/>
          <w:sz w:val="24"/>
          <w:szCs w:val="24"/>
          <w:highlight w:val="white"/>
        </w:rPr>
      </w:pPr>
      <w:r w:rsidDel="00000000" w:rsidR="00000000" w:rsidRPr="00000000">
        <w:rPr>
          <w:highlight w:val="white"/>
          <w:rtl w:val="0"/>
        </w:rPr>
        <w:t xml:space="preserve">Gde su </w:t>
      </w:r>
      <w:r w:rsidDel="00000000" w:rsidR="00000000" w:rsidRPr="00000000">
        <w:rPr>
          <w:rFonts w:ascii="Cardo" w:cs="Cardo" w:eastAsia="Cardo" w:hAnsi="Cardo"/>
          <w:i w:val="1"/>
          <w:highlight w:val="white"/>
          <w:rtl w:val="0"/>
        </w:rPr>
        <w:t xml:space="preserve">β</w:t>
      </w:r>
      <w:r w:rsidDel="00000000" w:rsidR="00000000" w:rsidRPr="00000000">
        <w:rPr>
          <w:highlight w:val="white"/>
          <w:rtl w:val="0"/>
        </w:rPr>
        <w:t xml:space="preserve">0 </w:t>
      </w:r>
      <w:r w:rsidDel="00000000" w:rsidR="00000000" w:rsidRPr="00000000">
        <w:rPr>
          <w:highlight w:val="white"/>
          <w:rtl w:val="0"/>
        </w:rPr>
        <w:t xml:space="preserve">i </w:t>
      </w:r>
      <w:r w:rsidDel="00000000" w:rsidR="00000000" w:rsidRPr="00000000">
        <w:rPr>
          <w:rFonts w:ascii="Cardo" w:cs="Cardo" w:eastAsia="Cardo" w:hAnsi="Cardo"/>
          <w:i w:val="1"/>
          <w:highlight w:val="white"/>
          <w:rtl w:val="0"/>
        </w:rPr>
        <w:t xml:space="preserve">β</w:t>
      </w:r>
      <w:r w:rsidDel="00000000" w:rsidR="00000000" w:rsidRPr="00000000">
        <w:rPr>
          <w:i w:val="1"/>
          <w:highlight w:val="white"/>
          <w:rtl w:val="0"/>
        </w:rPr>
        <w:t xml:space="preserve">n </w:t>
      </w:r>
      <w:r w:rsidDel="00000000" w:rsidR="00000000" w:rsidRPr="00000000">
        <w:rPr>
          <w:highlight w:val="white"/>
          <w:rtl w:val="0"/>
        </w:rPr>
        <w:t xml:space="preserve">koeficijenti modela, a </w:t>
      </w:r>
      <w:r w:rsidDel="00000000" w:rsidR="00000000" w:rsidRPr="00000000">
        <w:rPr>
          <w:highlight w:val="white"/>
          <w:rtl w:val="0"/>
        </w:rPr>
        <w:t xml:space="preserve">𝑥𝑛</w:t>
      </w:r>
      <w:r w:rsidDel="00000000" w:rsidR="00000000" w:rsidRPr="00000000">
        <w:rPr>
          <w:i w:val="1"/>
          <w:highlight w:val="white"/>
          <w:rtl w:val="0"/>
        </w:rPr>
        <w:t xml:space="preserve"> </w:t>
      </w:r>
      <w:r w:rsidDel="00000000" w:rsidR="00000000" w:rsidRPr="00000000">
        <w:rPr>
          <w:highlight w:val="white"/>
          <w:rtl w:val="0"/>
        </w:rPr>
        <w:t xml:space="preserve">ulazi, </w:t>
      </w:r>
      <w:r w:rsidDel="00000000" w:rsidR="00000000" w:rsidRPr="00000000">
        <w:rPr>
          <w:i w:val="1"/>
          <w:highlight w:val="white"/>
          <w:rtl w:val="0"/>
        </w:rPr>
        <w:t xml:space="preserve">p</w:t>
      </w:r>
      <w:r w:rsidDel="00000000" w:rsidR="00000000" w:rsidRPr="00000000">
        <w:rPr>
          <w:i w:val="1"/>
          <w:highlight w:val="white"/>
          <w:rtl w:val="0"/>
        </w:rPr>
        <w:t xml:space="preserve">k </w:t>
      </w:r>
      <w:r w:rsidDel="00000000" w:rsidR="00000000" w:rsidRPr="00000000">
        <w:rPr>
          <w:highlight w:val="white"/>
          <w:rtl w:val="0"/>
        </w:rPr>
        <w:t xml:space="preserve">verovatnoća da ishod pripada kategoriji</w:t>
      </w:r>
      <w:r w:rsidDel="00000000" w:rsidR="00000000" w:rsidRPr="00000000">
        <w:rPr>
          <w:highlight w:val="white"/>
          <w:rtl w:val="0"/>
        </w:rPr>
        <w:t xml:space="preserve"> </w:t>
      </w:r>
      <w:r w:rsidDel="00000000" w:rsidR="00000000" w:rsidRPr="00000000">
        <w:rPr>
          <w:i w:val="1"/>
          <w:highlight w:val="white"/>
          <w:rtl w:val="0"/>
        </w:rPr>
        <w:t xml:space="preserve">k</w:t>
      </w:r>
      <w:r w:rsidDel="00000000" w:rsidR="00000000" w:rsidRPr="00000000">
        <w:rPr>
          <w:highlight w:val="white"/>
          <w:rtl w:val="0"/>
        </w:rPr>
        <w:t xml:space="preserve">, a</w:t>
      </w:r>
      <w:r w:rsidDel="00000000" w:rsidR="00000000" w:rsidRPr="00000000">
        <w:rPr>
          <w:highlight w:val="white"/>
          <w:rtl w:val="0"/>
        </w:rPr>
        <w:t xml:space="preserve"> </w:t>
      </w:r>
      <w:r w:rsidDel="00000000" w:rsidR="00000000" w:rsidRPr="00000000">
        <w:rPr>
          <w:i w:val="1"/>
          <w:highlight w:val="white"/>
          <w:rtl w:val="0"/>
        </w:rPr>
        <w:t xml:space="preserve">p</w:t>
      </w:r>
      <w:r w:rsidDel="00000000" w:rsidR="00000000" w:rsidRPr="00000000">
        <w:rPr>
          <w:i w:val="1"/>
          <w:highlight w:val="white"/>
          <w:rtl w:val="0"/>
        </w:rPr>
        <w:t xml:space="preserve">ref </w:t>
      </w:r>
      <w:r w:rsidDel="00000000" w:rsidR="00000000" w:rsidRPr="00000000">
        <w:rPr>
          <w:highlight w:val="white"/>
          <w:rtl w:val="0"/>
        </w:rPr>
        <w:t xml:space="preserve">je verovatnoća referentne kategorije. Koeficijenti modela se obično procenjuju metodom maksimalne verodostojnosti. Koeficijenti (</w:t>
      </w:r>
      <w:r w:rsidDel="00000000" w:rsidR="00000000" w:rsidRPr="00000000">
        <w:rPr>
          <w:rFonts w:ascii="Cardo" w:cs="Cardo" w:eastAsia="Cardo" w:hAnsi="Cardo"/>
          <w:i w:val="1"/>
          <w:highlight w:val="white"/>
          <w:rtl w:val="0"/>
        </w:rPr>
        <w:t xml:space="preserve">β</w:t>
      </w:r>
      <w:r w:rsidDel="00000000" w:rsidR="00000000" w:rsidRPr="00000000">
        <w:rPr>
          <w:highlight w:val="white"/>
          <w:rtl w:val="0"/>
        </w:rPr>
        <w:t xml:space="preserve">) u logističkoj regresiji se interpretiraju kao promena u logističke funkcije za prelazak iz referentne kategorije u datu kategoriju za jedinicu promene u ulazu.</w:t>
      </w: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tbl>
      <w:tblPr>
        <w:tblStyle w:val="Table15"/>
        <w:tblW w:w="68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2280"/>
        <w:gridCol w:w="2280"/>
        <w:tblGridChange w:id="0">
          <w:tblGrid>
            <w:gridCol w:w="2310"/>
            <w:gridCol w:w="2280"/>
            <w:gridCol w:w="2280"/>
          </w:tblGrid>
        </w:tblGridChange>
      </w:tblGrid>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DD">
            <w:pPr>
              <w:spacing w:before="0" w:line="240" w:lineRule="auto"/>
              <w:jc w:val="center"/>
              <w:rPr>
                <w:b w:val="1"/>
              </w:rPr>
            </w:pPr>
            <w:r w:rsidDel="00000000" w:rsidR="00000000" w:rsidRPr="00000000">
              <w:rPr>
                <w:b w:val="1"/>
                <w:rtl w:val="0"/>
              </w:rPr>
              <w:t xml:space="preserve">Metrika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DE">
            <w:pPr>
              <w:spacing w:before="0" w:line="240" w:lineRule="auto"/>
              <w:jc w:val="center"/>
              <w:rPr>
                <w:b w:val="1"/>
              </w:rPr>
            </w:pPr>
            <w:r w:rsidDel="00000000" w:rsidR="00000000" w:rsidRPr="00000000">
              <w:rPr>
                <w:b w:val="1"/>
                <w:rtl w:val="0"/>
              </w:rPr>
              <w:t xml:space="preserve">Vrednost </w:t>
            </w:r>
          </w:p>
          <w:p w:rsidR="00000000" w:rsidDel="00000000" w:rsidP="00000000" w:rsidRDefault="00000000" w:rsidRPr="00000000" w14:paraId="000001DF">
            <w:pPr>
              <w:spacing w:before="0" w:line="240" w:lineRule="auto"/>
              <w:jc w:val="center"/>
              <w:rPr>
                <w:b w:val="1"/>
              </w:rPr>
            </w:pPr>
            <w:r w:rsidDel="00000000" w:rsidR="00000000" w:rsidRPr="00000000">
              <w:rPr>
                <w:b w:val="1"/>
                <w:rtl w:val="0"/>
              </w:rPr>
              <w:t xml:space="preserve">(model bez klasnih težina)</w:t>
            </w:r>
          </w:p>
          <w:p w:rsidR="00000000" w:rsidDel="00000000" w:rsidP="00000000" w:rsidRDefault="00000000" w:rsidRPr="00000000" w14:paraId="000001E0">
            <w:pPr>
              <w:spacing w:before="0" w:line="240" w:lineRule="auto"/>
              <w:jc w:val="center"/>
              <w:rPr>
                <w:b w:val="1"/>
              </w:rPr>
            </w:pPr>
            <w:r w:rsidDel="00000000" w:rsidR="00000000" w:rsidRPr="00000000">
              <w:rPr>
                <w:b w:val="1"/>
                <w:rtl w:val="0"/>
              </w:rPr>
              <w:t xml:space="preserve">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E1">
            <w:pPr>
              <w:spacing w:before="0" w:line="240" w:lineRule="auto"/>
              <w:jc w:val="center"/>
              <w:rPr>
                <w:b w:val="1"/>
              </w:rPr>
            </w:pPr>
            <w:r w:rsidDel="00000000" w:rsidR="00000000" w:rsidRPr="00000000">
              <w:rPr>
                <w:b w:val="1"/>
                <w:rtl w:val="0"/>
              </w:rPr>
              <w:t xml:space="preserve">Vrednost </w:t>
            </w:r>
          </w:p>
          <w:p w:rsidR="00000000" w:rsidDel="00000000" w:rsidP="00000000" w:rsidRDefault="00000000" w:rsidRPr="00000000" w14:paraId="000001E2">
            <w:pPr>
              <w:spacing w:before="0" w:line="240" w:lineRule="auto"/>
              <w:jc w:val="center"/>
              <w:rPr>
                <w:b w:val="1"/>
              </w:rPr>
            </w:pPr>
            <w:r w:rsidDel="00000000" w:rsidR="00000000" w:rsidRPr="00000000">
              <w:rPr>
                <w:b w:val="1"/>
                <w:rtl w:val="0"/>
              </w:rPr>
              <w:t xml:space="preserve">(model sa klasnim težinama) </w:t>
            </w:r>
          </w:p>
          <w:p w:rsidR="00000000" w:rsidDel="00000000" w:rsidP="00000000" w:rsidRDefault="00000000" w:rsidRPr="00000000" w14:paraId="000001E3">
            <w:pPr>
              <w:spacing w:before="0" w:line="240" w:lineRule="auto"/>
              <w:jc w:val="center"/>
              <w:rPr>
                <w:b w:val="1"/>
              </w:rPr>
            </w:pPr>
            <w:r w:rsidDel="00000000" w:rsidR="00000000" w:rsidRPr="00000000">
              <w:rPr>
                <w:b w:val="1"/>
                <w:rtl w:val="0"/>
              </w:rPr>
              <w:t xml:space="preserve">(%)</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spacing w:before="0" w:line="240" w:lineRule="auto"/>
              <w:jc w:val="center"/>
              <w:rPr/>
            </w:pPr>
            <w:r w:rsidDel="00000000" w:rsidR="00000000" w:rsidRPr="00000000">
              <w:rPr>
                <w:rtl w:val="0"/>
              </w:rPr>
              <w:t xml:space="preserve">Tačnost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before="0" w:line="240" w:lineRule="auto"/>
              <w:jc w:val="center"/>
              <w:rPr/>
            </w:pPr>
            <w:r w:rsidDel="00000000" w:rsidR="00000000" w:rsidRPr="00000000">
              <w:rPr>
                <w:rtl w:val="0"/>
              </w:rPr>
              <w:t xml:space="preserve">95.72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before="0" w:line="240" w:lineRule="auto"/>
              <w:jc w:val="center"/>
              <w:rPr/>
            </w:pPr>
            <w:r w:rsidDel="00000000" w:rsidR="00000000" w:rsidRPr="00000000">
              <w:rPr>
                <w:rtl w:val="0"/>
              </w:rPr>
              <w:t xml:space="preserve">95.49</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before="0" w:line="240" w:lineRule="auto"/>
              <w:jc w:val="center"/>
              <w:rPr/>
            </w:pPr>
            <w:r w:rsidDel="00000000" w:rsidR="00000000" w:rsidRPr="00000000">
              <w:rPr>
                <w:rtl w:val="0"/>
              </w:rPr>
              <w:t xml:space="preserve">Preciznost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before="0" w:line="240" w:lineRule="auto"/>
              <w:jc w:val="center"/>
              <w:rPr/>
            </w:pPr>
            <w:r w:rsidDel="00000000" w:rsidR="00000000" w:rsidRPr="00000000">
              <w:rPr>
                <w:rtl w:val="0"/>
              </w:rPr>
              <w:t xml:space="preserve">95.73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before="0" w:line="240" w:lineRule="auto"/>
              <w:jc w:val="center"/>
              <w:rPr/>
            </w:pPr>
            <w:r w:rsidDel="00000000" w:rsidR="00000000" w:rsidRPr="00000000">
              <w:rPr>
                <w:rtl w:val="0"/>
              </w:rPr>
              <w:t xml:space="preserve">95.78</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before="0" w:line="240" w:lineRule="auto"/>
              <w:jc w:val="center"/>
              <w:rPr/>
            </w:pPr>
            <w:r w:rsidDel="00000000" w:rsidR="00000000" w:rsidRPr="00000000">
              <w:rPr>
                <w:rtl w:val="0"/>
              </w:rPr>
              <w:t xml:space="preserve">Odziv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spacing w:before="0" w:line="240" w:lineRule="auto"/>
              <w:jc w:val="center"/>
              <w:rPr/>
            </w:pPr>
            <w:r w:rsidDel="00000000" w:rsidR="00000000" w:rsidRPr="00000000">
              <w:rPr>
                <w:rtl w:val="0"/>
              </w:rPr>
              <w:t xml:space="preserve">95.72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before="0" w:line="240" w:lineRule="auto"/>
              <w:jc w:val="center"/>
              <w:rPr/>
            </w:pPr>
            <w:r w:rsidDel="00000000" w:rsidR="00000000" w:rsidRPr="00000000">
              <w:rPr>
                <w:rtl w:val="0"/>
              </w:rPr>
              <w:t xml:space="preserve">95.49</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before="0" w:line="240" w:lineRule="auto"/>
              <w:jc w:val="center"/>
              <w:rPr/>
            </w:pPr>
            <w:r w:rsidDel="00000000" w:rsidR="00000000" w:rsidRPr="00000000">
              <w:rPr>
                <w:rtl w:val="0"/>
              </w:rPr>
              <w:t xml:space="preserve">F1 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spacing w:before="0" w:line="240" w:lineRule="auto"/>
              <w:jc w:val="center"/>
              <w:rPr/>
            </w:pPr>
            <w:r w:rsidDel="00000000" w:rsidR="00000000" w:rsidRPr="00000000">
              <w:rPr>
                <w:rtl w:val="0"/>
              </w:rPr>
              <w:t xml:space="preserve">95.72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before="0" w:line="240" w:lineRule="auto"/>
              <w:jc w:val="center"/>
              <w:rPr/>
            </w:pPr>
            <w:r w:rsidDel="00000000" w:rsidR="00000000" w:rsidRPr="00000000">
              <w:rPr>
                <w:rtl w:val="0"/>
              </w:rPr>
              <w:t xml:space="preserve">95.58</w:t>
            </w:r>
          </w:p>
        </w:tc>
      </w:tr>
    </w:tbl>
    <w:p w:rsidR="00000000" w:rsidDel="00000000" w:rsidP="00000000" w:rsidRDefault="00000000" w:rsidRPr="00000000" w14:paraId="000001F0">
      <w:pPr>
        <w:jc w:val="center"/>
        <w:rPr/>
      </w:pPr>
      <w:r w:rsidDel="00000000" w:rsidR="00000000" w:rsidRPr="00000000">
        <w:rPr>
          <w:rtl w:val="0"/>
        </w:rPr>
        <w:t xml:space="preserve">Tabela 11: Rezultati klasifikacije za BS1 datoteku koristeći logističku regresiju</w:t>
      </w:r>
    </w:p>
    <w:tbl>
      <w:tblPr>
        <w:tblStyle w:val="Table1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spacing w:before="0" w:line="240" w:lineRule="auto"/>
              <w:rPr/>
            </w:pPr>
            <w:r w:rsidDel="00000000" w:rsidR="00000000" w:rsidRPr="00000000">
              <w:rPr>
                <w:rtl w:val="0"/>
              </w:rPr>
            </w:r>
          </w:p>
          <w:tbl>
            <w:tblPr>
              <w:tblStyle w:val="Table17"/>
              <w:tblW w:w="4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6.6666666666666"/>
              <w:gridCol w:w="746.6666666666666"/>
              <w:gridCol w:w="746.6666666666666"/>
              <w:gridCol w:w="746.6666666666666"/>
              <w:gridCol w:w="746.6666666666666"/>
              <w:gridCol w:w="746.6666666666666"/>
              <w:tblGridChange w:id="0">
                <w:tblGrid>
                  <w:gridCol w:w="746.6666666666666"/>
                  <w:gridCol w:w="746.6666666666666"/>
                  <w:gridCol w:w="746.6666666666666"/>
                  <w:gridCol w:w="746.6666666666666"/>
                  <w:gridCol w:w="746.6666666666666"/>
                  <w:gridCol w:w="746.66666666666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F2">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3">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4">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5">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6">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7">
                  <w:pPr>
                    <w:spacing w:before="0" w:line="240" w:lineRule="auto"/>
                    <w:jc w:val="center"/>
                    <w:rPr/>
                  </w:pPr>
                  <w:r w:rsidDel="00000000" w:rsidR="00000000" w:rsidRPr="00000000">
                    <w:rPr>
                      <w:rtl w:val="0"/>
                    </w:rPr>
                    <w:t xml:space="preserve">T</w:t>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8">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1142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FE">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99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4">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1165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0A">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993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9</w:t>
                  </w:r>
                  <w:r w:rsidDel="00000000" w:rsidR="00000000" w:rsidRPr="00000000">
                    <w:rPr>
                      <w:rtl w:val="0"/>
                    </w:rPr>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10">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5813</w:t>
                  </w:r>
                  <w:r w:rsidDel="00000000" w:rsidR="00000000" w:rsidRPr="00000000">
                    <w:rPr>
                      <w:rtl w:val="0"/>
                    </w:rPr>
                  </w:r>
                </w:p>
              </w:tc>
            </w:tr>
          </w:tbl>
          <w:p w:rsidR="00000000" w:rsidDel="00000000" w:rsidP="00000000" w:rsidRDefault="00000000" w:rsidRPr="00000000" w14:paraId="00000216">
            <w:pPr>
              <w:spacing w:before="0" w:line="240" w:lineRule="auto"/>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spacing w:before="0" w:line="240" w:lineRule="auto"/>
              <w:rPr/>
            </w:pPr>
            <w:r w:rsidDel="00000000" w:rsidR="00000000" w:rsidRPr="00000000">
              <w:rPr>
                <w:rtl w:val="0"/>
              </w:rPr>
            </w:r>
          </w:p>
          <w:tbl>
            <w:tblPr>
              <w:tblStyle w:val="Table18"/>
              <w:tblW w:w="4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6.6666666666666"/>
              <w:gridCol w:w="746.6666666666666"/>
              <w:gridCol w:w="746.6666666666666"/>
              <w:gridCol w:w="746.6666666666666"/>
              <w:gridCol w:w="746.6666666666666"/>
              <w:gridCol w:w="746.6666666666666"/>
              <w:tblGridChange w:id="0">
                <w:tblGrid>
                  <w:gridCol w:w="746.6666666666666"/>
                  <w:gridCol w:w="746.6666666666666"/>
                  <w:gridCol w:w="746.6666666666666"/>
                  <w:gridCol w:w="746.6666666666666"/>
                  <w:gridCol w:w="746.6666666666666"/>
                  <w:gridCol w:w="746.6666666666666"/>
                </w:tblGrid>
              </w:tblGridChange>
            </w:tblGrid>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18">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19">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1A">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1B">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1C">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1D">
                  <w:pPr>
                    <w:spacing w:before="0" w:line="240" w:lineRule="auto"/>
                    <w:jc w:val="center"/>
                    <w:rPr/>
                  </w:pPr>
                  <w:r w:rsidDel="00000000" w:rsidR="00000000" w:rsidRPr="00000000">
                    <w:rPr>
                      <w:rtl w:val="0"/>
                    </w:rPr>
                    <w:t xml:space="preserve">T</w:t>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1E">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510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24">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2A">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488</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30">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319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72</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36">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74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3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2432</w:t>
                  </w:r>
                  <w:r w:rsidDel="00000000" w:rsidR="00000000" w:rsidRPr="00000000">
                    <w:rPr>
                      <w:rtl w:val="0"/>
                    </w:rPr>
                  </w:r>
                </w:p>
              </w:tc>
            </w:tr>
          </w:tbl>
          <w:p w:rsidR="00000000" w:rsidDel="00000000" w:rsidP="00000000" w:rsidRDefault="00000000" w:rsidRPr="00000000" w14:paraId="0000023C">
            <w:pPr>
              <w:spacing w:before="0" w:line="240" w:lineRule="auto"/>
              <w:rPr/>
            </w:pPr>
            <w:r w:rsidDel="00000000" w:rsidR="00000000" w:rsidRPr="00000000">
              <w:rPr>
                <w:rtl w:val="0"/>
              </w:rPr>
            </w:r>
          </w:p>
        </w:tc>
      </w:tr>
    </w:tbl>
    <w:p w:rsidR="00000000" w:rsidDel="00000000" w:rsidP="00000000" w:rsidRDefault="00000000" w:rsidRPr="00000000" w14:paraId="0000023D">
      <w:pPr>
        <w:spacing w:before="0" w:line="276" w:lineRule="auto"/>
        <w:jc w:val="center"/>
        <w:rPr/>
      </w:pPr>
      <w:r w:rsidDel="00000000" w:rsidR="00000000" w:rsidRPr="00000000">
        <w:rPr>
          <w:rtl w:val="0"/>
        </w:rPr>
        <w:t xml:space="preserve">Tabela 12: Matrice konfuzije (model bez klasnih težina) za trening (levo) i test (desno) pri upotrebi BS1 </w:t>
      </w:r>
    </w:p>
    <w:tbl>
      <w:tblPr>
        <w:tblStyle w:val="Table1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before="0" w:line="240" w:lineRule="auto"/>
              <w:rPr/>
            </w:pPr>
            <w:r w:rsidDel="00000000" w:rsidR="00000000" w:rsidRPr="00000000">
              <w:rPr>
                <w:rtl w:val="0"/>
              </w:rPr>
            </w:r>
          </w:p>
          <w:tbl>
            <w:tblPr>
              <w:tblStyle w:val="Table20"/>
              <w:tblW w:w="4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6.6666666666666"/>
              <w:gridCol w:w="746.6666666666666"/>
              <w:gridCol w:w="746.6666666666666"/>
              <w:gridCol w:w="746.6666666666666"/>
              <w:gridCol w:w="746.6666666666666"/>
              <w:gridCol w:w="746.6666666666666"/>
              <w:tblGridChange w:id="0">
                <w:tblGrid>
                  <w:gridCol w:w="746.6666666666666"/>
                  <w:gridCol w:w="746.6666666666666"/>
                  <w:gridCol w:w="746.6666666666666"/>
                  <w:gridCol w:w="746.6666666666666"/>
                  <w:gridCol w:w="746.6666666666666"/>
                  <w:gridCol w:w="746.66666666666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3F">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0">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1">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2">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3">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4">
                  <w:pPr>
                    <w:spacing w:before="0" w:line="240" w:lineRule="auto"/>
                    <w:jc w:val="center"/>
                    <w:rPr/>
                  </w:pPr>
                  <w:r w:rsidDel="00000000" w:rsidR="00000000" w:rsidRPr="00000000">
                    <w:rPr>
                      <w:rtl w:val="0"/>
                    </w:rPr>
                    <w:t xml:space="preserve">T</w:t>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5">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1142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4B">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101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4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51">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1165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57">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1002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5D">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168</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6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5650</w:t>
                  </w:r>
                  <w:r w:rsidDel="00000000" w:rsidR="00000000" w:rsidRPr="00000000">
                    <w:rPr>
                      <w:rtl w:val="0"/>
                    </w:rPr>
                  </w:r>
                </w:p>
              </w:tc>
            </w:tr>
          </w:tbl>
          <w:p w:rsidR="00000000" w:rsidDel="00000000" w:rsidP="00000000" w:rsidRDefault="00000000" w:rsidRPr="00000000" w14:paraId="00000263">
            <w:pPr>
              <w:spacing w:before="0" w:line="240" w:lineRule="auto"/>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spacing w:before="0" w:line="240" w:lineRule="auto"/>
              <w:rPr/>
            </w:pPr>
            <w:r w:rsidDel="00000000" w:rsidR="00000000" w:rsidRPr="00000000">
              <w:rPr>
                <w:rtl w:val="0"/>
              </w:rPr>
            </w:r>
          </w:p>
          <w:tbl>
            <w:tblPr>
              <w:tblStyle w:val="Table21"/>
              <w:tblW w:w="4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6.6666666666666"/>
              <w:gridCol w:w="746.6666666666666"/>
              <w:gridCol w:w="746.6666666666666"/>
              <w:gridCol w:w="746.6666666666666"/>
              <w:gridCol w:w="746.6666666666666"/>
              <w:gridCol w:w="746.6666666666666"/>
              <w:tblGridChange w:id="0">
                <w:tblGrid>
                  <w:gridCol w:w="746.6666666666666"/>
                  <w:gridCol w:w="746.6666666666666"/>
                  <w:gridCol w:w="746.6666666666666"/>
                  <w:gridCol w:w="746.6666666666666"/>
                  <w:gridCol w:w="746.6666666666666"/>
                  <w:gridCol w:w="746.6666666666666"/>
                </w:tblGrid>
              </w:tblGridChange>
            </w:tblGrid>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65">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6">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7">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8">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9">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A">
                  <w:pPr>
                    <w:spacing w:before="0" w:line="240" w:lineRule="auto"/>
                    <w:jc w:val="center"/>
                    <w:rPr/>
                  </w:pPr>
                  <w:r w:rsidDel="00000000" w:rsidR="00000000" w:rsidRPr="00000000">
                    <w:rPr>
                      <w:rtl w:val="0"/>
                    </w:rPr>
                    <w:t xml:space="preserve">T</w:t>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B">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515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71">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77">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494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7D">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7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363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28</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83">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125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8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2380</w:t>
                  </w:r>
                  <w:r w:rsidDel="00000000" w:rsidR="00000000" w:rsidRPr="00000000">
                    <w:rPr>
                      <w:rtl w:val="0"/>
                    </w:rPr>
                  </w:r>
                </w:p>
              </w:tc>
            </w:tr>
          </w:tbl>
          <w:p w:rsidR="00000000" w:rsidDel="00000000" w:rsidP="00000000" w:rsidRDefault="00000000" w:rsidRPr="00000000" w14:paraId="00000289">
            <w:pPr>
              <w:spacing w:before="0" w:line="240" w:lineRule="auto"/>
              <w:rPr/>
            </w:pPr>
            <w:r w:rsidDel="00000000" w:rsidR="00000000" w:rsidRPr="00000000">
              <w:rPr>
                <w:rtl w:val="0"/>
              </w:rPr>
            </w:r>
          </w:p>
        </w:tc>
      </w:tr>
    </w:tbl>
    <w:p w:rsidR="00000000" w:rsidDel="00000000" w:rsidP="00000000" w:rsidRDefault="00000000" w:rsidRPr="00000000" w14:paraId="0000028A">
      <w:pPr>
        <w:spacing w:before="0" w:line="276" w:lineRule="auto"/>
        <w:jc w:val="center"/>
        <w:rPr/>
      </w:pPr>
      <w:r w:rsidDel="00000000" w:rsidR="00000000" w:rsidRPr="00000000">
        <w:rPr>
          <w:rtl w:val="0"/>
        </w:rPr>
        <w:t xml:space="preserve">Tabela 13: Matrice konfuzije </w:t>
      </w:r>
      <w:r w:rsidDel="00000000" w:rsidR="00000000" w:rsidRPr="00000000">
        <w:rPr>
          <w:rtl w:val="0"/>
        </w:rPr>
        <w:t xml:space="preserve">(model sa klasnim težinama)</w:t>
      </w:r>
      <w:r w:rsidDel="00000000" w:rsidR="00000000" w:rsidRPr="00000000">
        <w:rPr>
          <w:b w:val="1"/>
          <w:rtl w:val="0"/>
        </w:rPr>
        <w:t xml:space="preserve"> </w:t>
      </w:r>
      <w:r w:rsidDel="00000000" w:rsidR="00000000" w:rsidRPr="00000000">
        <w:rPr>
          <w:rtl w:val="0"/>
        </w:rPr>
        <w:t xml:space="preserve">za trening (levo) i test (desno) pri upotrebi BS1</w:t>
      </w:r>
    </w:p>
    <w:p w:rsidR="00000000" w:rsidDel="00000000" w:rsidP="00000000" w:rsidRDefault="00000000" w:rsidRPr="00000000" w14:paraId="0000028B">
      <w:pPr>
        <w:jc w:val="center"/>
        <w:rPr/>
      </w:pPr>
      <w:r w:rsidDel="00000000" w:rsidR="00000000" w:rsidRPr="00000000">
        <w:rPr/>
        <mc:AlternateContent>
          <mc:Choice Requires="wpg">
            <w:drawing>
              <wp:inline distB="114300" distT="114300" distL="114300" distR="114300">
                <wp:extent cx="5476875" cy="2535423"/>
                <wp:effectExtent b="0" l="0" r="0" t="0"/>
                <wp:docPr id="14" name=""/>
                <a:graphic>
                  <a:graphicData uri="http://schemas.microsoft.com/office/word/2010/wordprocessingGroup">
                    <wpg:wgp>
                      <wpg:cNvGrpSpPr/>
                      <wpg:grpSpPr>
                        <a:xfrm>
                          <a:off x="549100" y="276475"/>
                          <a:ext cx="5476875" cy="2535423"/>
                          <a:chOff x="549100" y="276475"/>
                          <a:chExt cx="5759825" cy="2623350"/>
                        </a:xfrm>
                      </wpg:grpSpPr>
                      <pic:pic>
                        <pic:nvPicPr>
                          <pic:cNvPr id="2" name="Shape 2"/>
                          <pic:cNvPicPr preferRelativeResize="0"/>
                        </pic:nvPicPr>
                        <pic:blipFill rotWithShape="1">
                          <a:blip r:embed="rId19">
                            <a:alphaModFix/>
                          </a:blip>
                          <a:srcRect b="0" l="0" r="0" t="0"/>
                          <a:stretch/>
                        </pic:blipFill>
                        <pic:spPr>
                          <a:xfrm>
                            <a:off x="549101" y="276476"/>
                            <a:ext cx="2783813" cy="2233924"/>
                          </a:xfrm>
                          <a:prstGeom prst="rect">
                            <a:avLst/>
                          </a:prstGeom>
                          <a:noFill/>
                          <a:ln>
                            <a:noFill/>
                          </a:ln>
                        </pic:spPr>
                      </pic:pic>
                      <wps:wsp>
                        <wps:cNvSpPr txBox="1"/>
                        <wps:cNvPr id="3" name="Shape 3"/>
                        <wps:spPr>
                          <a:xfrm>
                            <a:off x="549163" y="2510400"/>
                            <a:ext cx="2783700" cy="27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erriweather" w:cs="Merriweather" w:eastAsia="Merriweather" w:hAnsi="Merriweather"/>
                                  <w:b w:val="0"/>
                                  <w:i w:val="0"/>
                                  <w:smallCaps w:val="0"/>
                                  <w:strike w:val="0"/>
                                  <w:color w:val="666666"/>
                                  <w:sz w:val="22"/>
                                  <w:vertAlign w:val="baseline"/>
                                </w:rPr>
                                <w:t xml:space="preserve">Slika 7: Rezultati klasifikacije za svaku od datoteka</w:t>
                              </w:r>
                            </w:p>
                          </w:txbxContent>
                        </wps:txbx>
                        <wps:bodyPr anchorCtr="0" anchor="t" bIns="91425" lIns="91425" spcFirstLastPara="1" rIns="91425" wrap="square" tIns="91425">
                          <a:noAutofit/>
                        </wps:bodyPr>
                      </wps:wsp>
                      <pic:pic>
                        <pic:nvPicPr>
                          <pic:cNvPr id="4" name="Shape 4"/>
                          <pic:cNvPicPr preferRelativeResize="0"/>
                        </pic:nvPicPr>
                        <pic:blipFill rotWithShape="1">
                          <a:blip r:embed="rId20">
                            <a:alphaModFix/>
                          </a:blip>
                          <a:srcRect b="0" l="0" r="0" t="0"/>
                          <a:stretch/>
                        </pic:blipFill>
                        <pic:spPr>
                          <a:xfrm>
                            <a:off x="3525095" y="276475"/>
                            <a:ext cx="2783813" cy="2233924"/>
                          </a:xfrm>
                          <a:prstGeom prst="rect">
                            <a:avLst/>
                          </a:prstGeom>
                          <a:noFill/>
                          <a:ln>
                            <a:noFill/>
                          </a:ln>
                        </pic:spPr>
                      </pic:pic>
                      <wps:wsp>
                        <wps:cNvSpPr txBox="1"/>
                        <wps:cNvPr id="5" name="Shape 5"/>
                        <wps:spPr>
                          <a:xfrm>
                            <a:off x="3525138" y="2510400"/>
                            <a:ext cx="2783700" cy="27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erriweather" w:cs="Merriweather" w:eastAsia="Merriweather" w:hAnsi="Merriweather"/>
                                  <w:b w:val="0"/>
                                  <w:i w:val="0"/>
                                  <w:smallCaps w:val="0"/>
                                  <w:strike w:val="0"/>
                                  <w:color w:val="666666"/>
                                  <w:sz w:val="22"/>
                                  <w:vertAlign w:val="baseline"/>
                                </w:rPr>
                                <w:t xml:space="preserve">Slika 8: Rezultati primene BS1 modela na svaku od datoteka</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476875" cy="2535423"/>
                <wp:effectExtent b="0" l="0" r="0" t="0"/>
                <wp:docPr id="14" name="image32.png"/>
                <a:graphic>
                  <a:graphicData uri="http://schemas.openxmlformats.org/drawingml/2006/picture">
                    <pic:pic>
                      <pic:nvPicPr>
                        <pic:cNvPr id="0" name="image32.png"/>
                        <pic:cNvPicPr preferRelativeResize="0"/>
                      </pic:nvPicPr>
                      <pic:blipFill>
                        <a:blip r:embed="rId21"/>
                        <a:srcRect/>
                        <a:stretch>
                          <a:fillRect/>
                        </a:stretch>
                      </pic:blipFill>
                      <pic:spPr>
                        <a:xfrm>
                          <a:off x="0" y="0"/>
                          <a:ext cx="5476875" cy="25354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C">
      <w:pPr>
        <w:jc w:val="center"/>
        <w:rPr/>
      </w:pPr>
      <w:r w:rsidDel="00000000" w:rsidR="00000000" w:rsidRPr="00000000">
        <w:rPr>
          <w:rtl w:val="0"/>
        </w:rPr>
      </w:r>
    </w:p>
    <w:tbl>
      <w:tblPr>
        <w:tblStyle w:val="Table22"/>
        <w:tblW w:w="54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15"/>
        <w:gridCol w:w="915"/>
        <w:gridCol w:w="900"/>
        <w:gridCol w:w="900"/>
        <w:gridCol w:w="900"/>
        <w:tblGridChange w:id="0">
          <w:tblGrid>
            <w:gridCol w:w="915"/>
            <w:gridCol w:w="915"/>
            <w:gridCol w:w="915"/>
            <w:gridCol w:w="900"/>
            <w:gridCol w:w="900"/>
            <w:gridCol w:w="900"/>
          </w:tblGrid>
        </w:tblGridChange>
      </w:tblGrid>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8D">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8E">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8F">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90">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91">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92">
            <w:pPr>
              <w:spacing w:before="0" w:line="240" w:lineRule="auto"/>
              <w:jc w:val="center"/>
              <w:rPr/>
            </w:pPr>
            <w:r w:rsidDel="00000000" w:rsidR="00000000" w:rsidRPr="00000000">
              <w:rPr>
                <w:rtl w:val="0"/>
              </w:rPr>
              <w:t xml:space="preserve">T</w:t>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93">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1855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15</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99">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88</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167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9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9F">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2006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A5">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796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46</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AB">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A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760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6383</w:t>
            </w:r>
            <w:r w:rsidDel="00000000" w:rsidR="00000000" w:rsidRPr="00000000">
              <w:rPr>
                <w:rtl w:val="0"/>
              </w:rPr>
            </w:r>
          </w:p>
        </w:tc>
      </w:tr>
    </w:tbl>
    <w:p w:rsidR="00000000" w:rsidDel="00000000" w:rsidP="00000000" w:rsidRDefault="00000000" w:rsidRPr="00000000" w14:paraId="000002B1">
      <w:pPr>
        <w:spacing w:before="0" w:line="240" w:lineRule="auto"/>
        <w:rPr/>
      </w:pPr>
      <w:r w:rsidDel="00000000" w:rsidR="00000000" w:rsidRPr="00000000">
        <w:rPr>
          <w:rtl w:val="0"/>
        </w:rPr>
      </w:r>
    </w:p>
    <w:p w:rsidR="00000000" w:rsidDel="00000000" w:rsidP="00000000" w:rsidRDefault="00000000" w:rsidRPr="00000000" w14:paraId="000002B2">
      <w:pPr>
        <w:spacing w:before="0" w:line="240" w:lineRule="auto"/>
        <w:jc w:val="center"/>
        <w:rPr/>
      </w:pPr>
      <w:r w:rsidDel="00000000" w:rsidR="00000000" w:rsidRPr="00000000">
        <w:rPr>
          <w:rtl w:val="0"/>
        </w:rPr>
        <w:t xml:space="preserve">Tabela 14: Matrica konfuzije pri primeni modela na BS2</w:t>
      </w:r>
    </w:p>
    <w:p w:rsidR="00000000" w:rsidDel="00000000" w:rsidP="00000000" w:rsidRDefault="00000000" w:rsidRPr="00000000" w14:paraId="000002B3">
      <w:pPr>
        <w:spacing w:before="0" w:line="240" w:lineRule="auto"/>
        <w:jc w:val="center"/>
        <w:rPr/>
      </w:pPr>
      <w:r w:rsidDel="00000000" w:rsidR="00000000" w:rsidRPr="00000000">
        <w:rPr>
          <w:rtl w:val="0"/>
        </w:rPr>
      </w:r>
    </w:p>
    <w:p w:rsidR="00000000" w:rsidDel="00000000" w:rsidP="00000000" w:rsidRDefault="00000000" w:rsidRPr="00000000" w14:paraId="000002B4">
      <w:pPr>
        <w:spacing w:before="0" w:line="240" w:lineRule="auto"/>
        <w:jc w:val="center"/>
        <w:rPr/>
      </w:pPr>
      <w:r w:rsidDel="00000000" w:rsidR="00000000" w:rsidRPr="00000000">
        <w:rPr>
          <w:rtl w:val="0"/>
        </w:rPr>
      </w:r>
    </w:p>
    <w:tbl>
      <w:tblPr>
        <w:tblStyle w:val="Table23"/>
        <w:tblW w:w="54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15"/>
        <w:gridCol w:w="915"/>
        <w:gridCol w:w="900"/>
        <w:gridCol w:w="900"/>
        <w:gridCol w:w="900"/>
        <w:tblGridChange w:id="0">
          <w:tblGrid>
            <w:gridCol w:w="915"/>
            <w:gridCol w:w="915"/>
            <w:gridCol w:w="915"/>
            <w:gridCol w:w="900"/>
            <w:gridCol w:w="900"/>
            <w:gridCol w:w="900"/>
          </w:tblGrid>
        </w:tblGridChange>
      </w:tblGrid>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B5">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6">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7">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8">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9">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A">
            <w:pPr>
              <w:spacing w:before="0" w:line="240" w:lineRule="auto"/>
              <w:jc w:val="center"/>
              <w:rPr/>
            </w:pPr>
            <w:r w:rsidDel="00000000" w:rsidR="00000000" w:rsidRPr="00000000">
              <w:rPr>
                <w:rtl w:val="0"/>
              </w:rPr>
              <w:t xml:space="preserve">T</w:t>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B">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1286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106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B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83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281</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C1">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C7">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841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11</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CD">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C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302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7</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D3">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58</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110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583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D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12733</w:t>
            </w:r>
            <w:r w:rsidDel="00000000" w:rsidR="00000000" w:rsidRPr="00000000">
              <w:rPr>
                <w:rtl w:val="0"/>
              </w:rPr>
            </w:r>
          </w:p>
        </w:tc>
      </w:tr>
    </w:tbl>
    <w:p w:rsidR="00000000" w:rsidDel="00000000" w:rsidP="00000000" w:rsidRDefault="00000000" w:rsidRPr="00000000" w14:paraId="000002D9">
      <w:pPr>
        <w:spacing w:before="0" w:line="240" w:lineRule="auto"/>
        <w:jc w:val="center"/>
        <w:rPr/>
      </w:pPr>
      <w:r w:rsidDel="00000000" w:rsidR="00000000" w:rsidRPr="00000000">
        <w:rPr>
          <w:rtl w:val="0"/>
        </w:rPr>
      </w:r>
    </w:p>
    <w:p w:rsidR="00000000" w:rsidDel="00000000" w:rsidP="00000000" w:rsidRDefault="00000000" w:rsidRPr="00000000" w14:paraId="000002DA">
      <w:pPr>
        <w:spacing w:before="0" w:line="240" w:lineRule="auto"/>
        <w:jc w:val="center"/>
        <w:rPr/>
      </w:pPr>
      <w:r w:rsidDel="00000000" w:rsidR="00000000" w:rsidRPr="00000000">
        <w:rPr>
          <w:rtl w:val="0"/>
        </w:rPr>
        <w:t xml:space="preserve">Tabela 15: Matrice konfuzije pri primeni modela na GEO</w:t>
      </w:r>
    </w:p>
    <w:p w:rsidR="00000000" w:rsidDel="00000000" w:rsidP="00000000" w:rsidRDefault="00000000" w:rsidRPr="00000000" w14:paraId="000002DB">
      <w:pPr>
        <w:spacing w:before="0" w:line="240" w:lineRule="auto"/>
        <w:jc w:val="center"/>
        <w:rPr/>
      </w:pPr>
      <w:r w:rsidDel="00000000" w:rsidR="00000000" w:rsidRPr="00000000">
        <w:rPr>
          <w:rtl w:val="0"/>
        </w:rPr>
      </w:r>
    </w:p>
    <w:tbl>
      <w:tblPr>
        <w:tblStyle w:val="Table24"/>
        <w:tblW w:w="54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15"/>
        <w:gridCol w:w="915"/>
        <w:gridCol w:w="900"/>
        <w:gridCol w:w="900"/>
        <w:gridCol w:w="900"/>
        <w:tblGridChange w:id="0">
          <w:tblGrid>
            <w:gridCol w:w="915"/>
            <w:gridCol w:w="915"/>
            <w:gridCol w:w="915"/>
            <w:gridCol w:w="900"/>
            <w:gridCol w:w="900"/>
            <w:gridCol w:w="900"/>
          </w:tblGrid>
        </w:tblGridChange>
      </w:tblGrid>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DC">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DD">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DE">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DF">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E0">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E1">
            <w:pPr>
              <w:spacing w:before="0" w:line="240" w:lineRule="auto"/>
              <w:jc w:val="center"/>
              <w:rPr/>
            </w:pPr>
            <w:r w:rsidDel="00000000" w:rsidR="00000000" w:rsidRPr="00000000">
              <w:rPr>
                <w:rtl w:val="0"/>
              </w:rPr>
              <w:t xml:space="preserve">T</w:t>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E2">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9442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283</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E8">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EE">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E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134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1683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28</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F4">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8031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147</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FA">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28</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317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F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62331</w:t>
            </w:r>
            <w:r w:rsidDel="00000000" w:rsidR="00000000" w:rsidRPr="00000000">
              <w:rPr>
                <w:rtl w:val="0"/>
              </w:rPr>
            </w:r>
          </w:p>
        </w:tc>
      </w:tr>
    </w:tbl>
    <w:p w:rsidR="00000000" w:rsidDel="00000000" w:rsidP="00000000" w:rsidRDefault="00000000" w:rsidRPr="00000000" w14:paraId="00000300">
      <w:pPr>
        <w:spacing w:before="0" w:line="240" w:lineRule="auto"/>
        <w:jc w:val="center"/>
        <w:rPr/>
      </w:pPr>
      <w:r w:rsidDel="00000000" w:rsidR="00000000" w:rsidRPr="00000000">
        <w:rPr>
          <w:rtl w:val="0"/>
        </w:rPr>
      </w:r>
    </w:p>
    <w:p w:rsidR="00000000" w:rsidDel="00000000" w:rsidP="00000000" w:rsidRDefault="00000000" w:rsidRPr="00000000" w14:paraId="00000301">
      <w:pPr>
        <w:spacing w:before="0" w:line="240" w:lineRule="auto"/>
        <w:jc w:val="center"/>
        <w:rPr/>
      </w:pPr>
      <w:r w:rsidDel="00000000" w:rsidR="00000000" w:rsidRPr="00000000">
        <w:rPr>
          <w:rtl w:val="0"/>
        </w:rPr>
        <w:t xml:space="preserve">Tabela 16: Matrice konfuzije pri primeni modela na 10x</w:t>
      </w:r>
    </w:p>
    <w:p w:rsidR="00000000" w:rsidDel="00000000" w:rsidP="00000000" w:rsidRDefault="00000000" w:rsidRPr="00000000" w14:paraId="00000302">
      <w:pPr>
        <w:rPr/>
      </w:pPr>
      <w:r w:rsidDel="00000000" w:rsidR="00000000" w:rsidRPr="00000000">
        <w:rPr>
          <w:rtl w:val="0"/>
        </w:rPr>
        <w:t xml:space="preserve">Ovaj model nam pruža i mogućnost da dodelimo težine klasama kako bi se borili sa problemom nebalansiranih klasa. Kao i do sad, unakrsnom proverom pronađeni su najbolji parametri koje smo kasnije koristili da istreniramo model, ali sada smo ih testirali na slučajevima sa i bez klasnih težina, i dobili da je ista kombinacija parametra najbolja na oba slučaja:</w:t>
      </w:r>
    </w:p>
    <w:p w:rsidR="00000000" w:rsidDel="00000000" w:rsidP="00000000" w:rsidRDefault="00000000" w:rsidRPr="00000000" w14:paraId="00000303">
      <w:pPr>
        <w:numPr>
          <w:ilvl w:val="0"/>
          <w:numId w:val="2"/>
        </w:numPr>
        <w:spacing w:before="0"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'C': 0.001,</w:t>
      </w:r>
    </w:p>
    <w:p w:rsidR="00000000" w:rsidDel="00000000" w:rsidP="00000000" w:rsidRDefault="00000000" w:rsidRPr="00000000" w14:paraId="00000304">
      <w:pPr>
        <w:numPr>
          <w:ilvl w:val="0"/>
          <w:numId w:val="2"/>
        </w:numPr>
        <w:spacing w:before="0"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'penalty': 'l2',</w:t>
      </w:r>
    </w:p>
    <w:p w:rsidR="00000000" w:rsidDel="00000000" w:rsidP="00000000" w:rsidRDefault="00000000" w:rsidRPr="00000000" w14:paraId="00000305">
      <w:pPr>
        <w:numPr>
          <w:ilvl w:val="0"/>
          <w:numId w:val="2"/>
        </w:numPr>
        <w:spacing w:before="0"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'solver': 'sag',</w:t>
      </w:r>
    </w:p>
    <w:p w:rsidR="00000000" w:rsidDel="00000000" w:rsidP="00000000" w:rsidRDefault="00000000" w:rsidRPr="00000000" w14:paraId="00000306">
      <w:pPr>
        <w:numPr>
          <w:ilvl w:val="0"/>
          <w:numId w:val="2"/>
        </w:numPr>
        <w:spacing w:before="0"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'class_weight': 'balanced'</w:t>
      </w:r>
    </w:p>
    <w:p w:rsidR="00000000" w:rsidDel="00000000" w:rsidP="00000000" w:rsidRDefault="00000000" w:rsidRPr="00000000" w14:paraId="00000307">
      <w:pPr>
        <w:rPr/>
      </w:pPr>
      <w:r w:rsidDel="00000000" w:rsidR="00000000" w:rsidRPr="00000000">
        <w:rPr>
          <w:rtl w:val="0"/>
        </w:rPr>
        <w:t xml:space="preserve">Rezultati dobijeni ovim algoritmom su generalno dobri, bolji nego kod prethodnih algoritama, u oba slučaja. Kada dodamo težine klasama, u većini slučajeva, vrednosti metrika jako blago opadnu, ali dobijemo mnogo bolja predviđanja retkih klasa (D i NK). Preciznost kod većih klasa uglavnom opadne, ali u većini slučajeva je i dalje dobra. Takođe, modeli pravljeni na drugim datotekama, a pogtovo na BS2 i GEO, i testirani na istim, daju dosta bolje rezultate nego oni trenirani na BS1, što nam, zajedno sa rezultatima prethodinh algotritama, dalje ukazuje na različitost podataka u ovim skupovima.</w:t>
      </w:r>
    </w:p>
    <w:p w:rsidR="00000000" w:rsidDel="00000000" w:rsidP="00000000" w:rsidRDefault="00000000" w:rsidRPr="00000000" w14:paraId="00000308">
      <w:pPr>
        <w:jc w:val="center"/>
        <w:rPr/>
      </w:pPr>
      <w:r w:rsidDel="00000000" w:rsidR="00000000" w:rsidRPr="00000000">
        <w:rPr/>
        <mc:AlternateContent>
          <mc:Choice Requires="wpg">
            <w:drawing>
              <wp:inline distB="114300" distT="114300" distL="114300" distR="114300">
                <wp:extent cx="5476875" cy="2535423"/>
                <wp:effectExtent b="0" l="0" r="0" t="0"/>
                <wp:docPr id="2" name=""/>
                <a:graphic>
                  <a:graphicData uri="http://schemas.microsoft.com/office/word/2010/wordprocessingGroup">
                    <wpg:wgp>
                      <wpg:cNvGrpSpPr/>
                      <wpg:grpSpPr>
                        <a:xfrm>
                          <a:off x="549100" y="276475"/>
                          <a:ext cx="5476875" cy="2535423"/>
                          <a:chOff x="549100" y="276475"/>
                          <a:chExt cx="5759825" cy="2623350"/>
                        </a:xfrm>
                      </wpg:grpSpPr>
                      <pic:pic>
                        <pic:nvPicPr>
                          <pic:cNvPr id="2" name="Shape 2"/>
                          <pic:cNvPicPr preferRelativeResize="0"/>
                        </pic:nvPicPr>
                        <pic:blipFill rotWithShape="1">
                          <a:blip r:embed="rId22">
                            <a:alphaModFix/>
                          </a:blip>
                          <a:srcRect b="0" l="0" r="0" t="0"/>
                          <a:stretch/>
                        </pic:blipFill>
                        <pic:spPr>
                          <a:xfrm>
                            <a:off x="549101" y="276476"/>
                            <a:ext cx="2783813" cy="2233924"/>
                          </a:xfrm>
                          <a:prstGeom prst="rect">
                            <a:avLst/>
                          </a:prstGeom>
                          <a:noFill/>
                          <a:ln>
                            <a:noFill/>
                          </a:ln>
                        </pic:spPr>
                      </pic:pic>
                      <wps:wsp>
                        <wps:cNvSpPr txBox="1"/>
                        <wps:cNvPr id="3" name="Shape 3"/>
                        <wps:spPr>
                          <a:xfrm>
                            <a:off x="549163" y="2510400"/>
                            <a:ext cx="2783700" cy="27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erriweather" w:cs="Merriweather" w:eastAsia="Merriweather" w:hAnsi="Merriweather"/>
                                  <w:b w:val="0"/>
                                  <w:i w:val="0"/>
                                  <w:smallCaps w:val="0"/>
                                  <w:strike w:val="0"/>
                                  <w:color w:val="666666"/>
                                  <w:sz w:val="22"/>
                                  <w:vertAlign w:val="baseline"/>
                                </w:rPr>
                                <w:t xml:space="preserve">Slika 9: Rezultati klasifikacije za svaku od datoteka</w:t>
                              </w:r>
                            </w:p>
                          </w:txbxContent>
                        </wps:txbx>
                        <wps:bodyPr anchorCtr="0" anchor="t" bIns="91425" lIns="91425" spcFirstLastPara="1" rIns="91425" wrap="square" tIns="91425">
                          <a:noAutofit/>
                        </wps:bodyPr>
                      </wps:wsp>
                      <pic:pic>
                        <pic:nvPicPr>
                          <pic:cNvPr id="4" name="Shape 4"/>
                          <pic:cNvPicPr preferRelativeResize="0"/>
                        </pic:nvPicPr>
                        <pic:blipFill rotWithShape="1">
                          <a:blip r:embed="rId23">
                            <a:alphaModFix/>
                          </a:blip>
                          <a:srcRect b="0" l="0" r="0" t="0"/>
                          <a:stretch/>
                        </pic:blipFill>
                        <pic:spPr>
                          <a:xfrm>
                            <a:off x="3525095" y="276475"/>
                            <a:ext cx="2783813" cy="2233924"/>
                          </a:xfrm>
                          <a:prstGeom prst="rect">
                            <a:avLst/>
                          </a:prstGeom>
                          <a:noFill/>
                          <a:ln>
                            <a:noFill/>
                          </a:ln>
                        </pic:spPr>
                      </pic:pic>
                      <wps:wsp>
                        <wps:cNvSpPr txBox="1"/>
                        <wps:cNvPr id="5" name="Shape 5"/>
                        <wps:spPr>
                          <a:xfrm>
                            <a:off x="3525138" y="2510400"/>
                            <a:ext cx="2783700" cy="27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erriweather" w:cs="Merriweather" w:eastAsia="Merriweather" w:hAnsi="Merriweather"/>
                                  <w:b w:val="0"/>
                                  <w:i w:val="0"/>
                                  <w:smallCaps w:val="0"/>
                                  <w:strike w:val="0"/>
                                  <w:color w:val="666666"/>
                                  <w:sz w:val="22"/>
                                  <w:vertAlign w:val="baseline"/>
                                </w:rPr>
                                <w:t xml:space="preserve">Slika 10: Rezultati primene BS1 modela na svaku od datoteka</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476875" cy="2535423"/>
                <wp:effectExtent b="0" l="0" r="0" t="0"/>
                <wp:docPr id="2" name="image4.png"/>
                <a:graphic>
                  <a:graphicData uri="http://schemas.openxmlformats.org/drawingml/2006/picture">
                    <pic:pic>
                      <pic:nvPicPr>
                        <pic:cNvPr id="0" name="image4.png"/>
                        <pic:cNvPicPr preferRelativeResize="0"/>
                      </pic:nvPicPr>
                      <pic:blipFill>
                        <a:blip r:embed="rId24"/>
                        <a:srcRect/>
                        <a:stretch>
                          <a:fillRect/>
                        </a:stretch>
                      </pic:blipFill>
                      <pic:spPr>
                        <a:xfrm>
                          <a:off x="0" y="0"/>
                          <a:ext cx="5476875" cy="25354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09">
      <w:pPr>
        <w:jc w:val="left"/>
        <w:rPr/>
      </w:pPr>
      <w:r w:rsidDel="00000000" w:rsidR="00000000" w:rsidRPr="00000000">
        <w:rPr>
          <w:rtl w:val="0"/>
        </w:rPr>
      </w:r>
    </w:p>
    <w:tbl>
      <w:tblPr>
        <w:tblStyle w:val="Table25"/>
        <w:tblW w:w="54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15"/>
        <w:gridCol w:w="915"/>
        <w:gridCol w:w="900"/>
        <w:gridCol w:w="900"/>
        <w:gridCol w:w="900"/>
        <w:tblGridChange w:id="0">
          <w:tblGrid>
            <w:gridCol w:w="915"/>
            <w:gridCol w:w="915"/>
            <w:gridCol w:w="915"/>
            <w:gridCol w:w="900"/>
            <w:gridCol w:w="900"/>
            <w:gridCol w:w="900"/>
          </w:tblGrid>
        </w:tblGridChange>
      </w:tblGrid>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0A">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0B">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0C">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0D">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0E">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0F">
            <w:pPr>
              <w:spacing w:before="0" w:line="240" w:lineRule="auto"/>
              <w:jc w:val="center"/>
              <w:rPr/>
            </w:pPr>
            <w:r w:rsidDel="00000000" w:rsidR="00000000" w:rsidRPr="00000000">
              <w:rPr>
                <w:rtl w:val="0"/>
              </w:rPr>
              <w:t xml:space="preserve">T</w:t>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10">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1862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16">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84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62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119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1C">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1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2006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22">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827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14</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28">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1801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2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5335</w:t>
            </w:r>
            <w:r w:rsidDel="00000000" w:rsidR="00000000" w:rsidRPr="00000000">
              <w:rPr>
                <w:rtl w:val="0"/>
              </w:rPr>
            </w:r>
          </w:p>
        </w:tc>
      </w:tr>
    </w:tbl>
    <w:p w:rsidR="00000000" w:rsidDel="00000000" w:rsidP="00000000" w:rsidRDefault="00000000" w:rsidRPr="00000000" w14:paraId="0000032E">
      <w:pPr>
        <w:spacing w:before="0" w:line="240" w:lineRule="auto"/>
        <w:rPr/>
      </w:pPr>
      <w:r w:rsidDel="00000000" w:rsidR="00000000" w:rsidRPr="00000000">
        <w:rPr>
          <w:rtl w:val="0"/>
        </w:rPr>
      </w:r>
    </w:p>
    <w:p w:rsidR="00000000" w:rsidDel="00000000" w:rsidP="00000000" w:rsidRDefault="00000000" w:rsidRPr="00000000" w14:paraId="0000032F">
      <w:pPr>
        <w:spacing w:before="0" w:line="240" w:lineRule="auto"/>
        <w:jc w:val="center"/>
        <w:rPr/>
      </w:pPr>
      <w:r w:rsidDel="00000000" w:rsidR="00000000" w:rsidRPr="00000000">
        <w:rPr>
          <w:rtl w:val="0"/>
        </w:rPr>
        <w:t xml:space="preserve">Tabela 17: Matrica konfuzije pri primeni modela na BS2</w:t>
      </w:r>
    </w:p>
    <w:p w:rsidR="00000000" w:rsidDel="00000000" w:rsidP="00000000" w:rsidRDefault="00000000" w:rsidRPr="00000000" w14:paraId="00000330">
      <w:pPr>
        <w:spacing w:before="0" w:line="240" w:lineRule="auto"/>
        <w:jc w:val="center"/>
        <w:rPr/>
      </w:pPr>
      <w:r w:rsidDel="00000000" w:rsidR="00000000" w:rsidRPr="00000000">
        <w:rPr>
          <w:rtl w:val="0"/>
        </w:rPr>
      </w:r>
    </w:p>
    <w:tbl>
      <w:tblPr>
        <w:tblStyle w:val="Table26"/>
        <w:tblW w:w="54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15"/>
        <w:gridCol w:w="915"/>
        <w:gridCol w:w="900"/>
        <w:gridCol w:w="900"/>
        <w:gridCol w:w="900"/>
        <w:tblGridChange w:id="0">
          <w:tblGrid>
            <w:gridCol w:w="915"/>
            <w:gridCol w:w="915"/>
            <w:gridCol w:w="915"/>
            <w:gridCol w:w="900"/>
            <w:gridCol w:w="900"/>
            <w:gridCol w:w="900"/>
          </w:tblGrid>
        </w:tblGridChange>
      </w:tblGrid>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31">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32">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33">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34">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35">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36">
            <w:pPr>
              <w:spacing w:before="0" w:line="240" w:lineRule="auto"/>
              <w:jc w:val="center"/>
              <w:rPr/>
            </w:pPr>
            <w:r w:rsidDel="00000000" w:rsidR="00000000" w:rsidRPr="00000000">
              <w:rPr>
                <w:rtl w:val="0"/>
              </w:rPr>
              <w:t xml:space="preserve">T</w:t>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37">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1352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112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83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209</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3D">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3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43">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843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7</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49">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309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4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4F">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126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407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1832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5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11119</w:t>
            </w:r>
            <w:r w:rsidDel="00000000" w:rsidR="00000000" w:rsidRPr="00000000">
              <w:rPr>
                <w:rtl w:val="0"/>
              </w:rPr>
            </w:r>
          </w:p>
        </w:tc>
      </w:tr>
    </w:tbl>
    <w:p w:rsidR="00000000" w:rsidDel="00000000" w:rsidP="00000000" w:rsidRDefault="00000000" w:rsidRPr="00000000" w14:paraId="00000355">
      <w:pPr>
        <w:spacing w:before="0" w:line="240" w:lineRule="auto"/>
        <w:rPr/>
      </w:pPr>
      <w:r w:rsidDel="00000000" w:rsidR="00000000" w:rsidRPr="00000000">
        <w:rPr>
          <w:rtl w:val="0"/>
        </w:rPr>
      </w:r>
    </w:p>
    <w:p w:rsidR="00000000" w:rsidDel="00000000" w:rsidP="00000000" w:rsidRDefault="00000000" w:rsidRPr="00000000" w14:paraId="00000356">
      <w:pPr>
        <w:spacing w:before="0" w:line="240" w:lineRule="auto"/>
        <w:jc w:val="center"/>
        <w:rPr>
          <w:sz w:val="20"/>
          <w:szCs w:val="20"/>
        </w:rPr>
      </w:pPr>
      <w:r w:rsidDel="00000000" w:rsidR="00000000" w:rsidRPr="00000000">
        <w:rPr>
          <w:rtl w:val="0"/>
        </w:rPr>
        <w:t xml:space="preserve">Tabela 18: Matrice konfuzije pri primeni modela na </w:t>
      </w:r>
      <w:r w:rsidDel="00000000" w:rsidR="00000000" w:rsidRPr="00000000">
        <w:rPr>
          <w:sz w:val="20"/>
          <w:szCs w:val="20"/>
          <w:rtl w:val="0"/>
        </w:rPr>
        <w:t xml:space="preserve">GEO</w:t>
      </w:r>
    </w:p>
    <w:p w:rsidR="00000000" w:rsidDel="00000000" w:rsidP="00000000" w:rsidRDefault="00000000" w:rsidRPr="00000000" w14:paraId="00000357">
      <w:pPr>
        <w:jc w:val="center"/>
        <w:rPr/>
      </w:pPr>
      <w:r w:rsidDel="00000000" w:rsidR="00000000" w:rsidRPr="00000000">
        <w:rPr>
          <w:rtl w:val="0"/>
        </w:rPr>
      </w:r>
    </w:p>
    <w:p w:rsidR="00000000" w:rsidDel="00000000" w:rsidP="00000000" w:rsidRDefault="00000000" w:rsidRPr="00000000" w14:paraId="00000358">
      <w:pPr>
        <w:jc w:val="center"/>
        <w:rPr/>
      </w:pPr>
      <w:r w:rsidDel="00000000" w:rsidR="00000000" w:rsidRPr="00000000">
        <w:rPr>
          <w:rtl w:val="0"/>
        </w:rPr>
      </w:r>
    </w:p>
    <w:tbl>
      <w:tblPr>
        <w:tblStyle w:val="Table27"/>
        <w:tblW w:w="54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15"/>
        <w:gridCol w:w="915"/>
        <w:gridCol w:w="900"/>
        <w:gridCol w:w="900"/>
        <w:gridCol w:w="900"/>
        <w:tblGridChange w:id="0">
          <w:tblGrid>
            <w:gridCol w:w="915"/>
            <w:gridCol w:w="915"/>
            <w:gridCol w:w="915"/>
            <w:gridCol w:w="900"/>
            <w:gridCol w:w="900"/>
            <w:gridCol w:w="900"/>
          </w:tblGrid>
        </w:tblGridChange>
      </w:tblGrid>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59">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5A">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5B">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5C">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5D">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5E">
            <w:pPr>
              <w:spacing w:before="0" w:line="240" w:lineRule="auto"/>
              <w:jc w:val="center"/>
              <w:rPr/>
            </w:pPr>
            <w:r w:rsidDel="00000000" w:rsidR="00000000" w:rsidRPr="00000000">
              <w:rPr>
                <w:rtl w:val="0"/>
              </w:rPr>
              <w:t xml:space="preserve">T</w:t>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5F">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9719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65">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6B">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80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42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1700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6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20</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71">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8112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65</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77">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8</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759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7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61871</w:t>
            </w:r>
            <w:r w:rsidDel="00000000" w:rsidR="00000000" w:rsidRPr="00000000">
              <w:rPr>
                <w:rtl w:val="0"/>
              </w:rPr>
            </w:r>
          </w:p>
        </w:tc>
      </w:tr>
    </w:tbl>
    <w:p w:rsidR="00000000" w:rsidDel="00000000" w:rsidP="00000000" w:rsidRDefault="00000000" w:rsidRPr="00000000" w14:paraId="0000037D">
      <w:pPr>
        <w:spacing w:before="0" w:line="240" w:lineRule="auto"/>
        <w:rPr/>
      </w:pPr>
      <w:r w:rsidDel="00000000" w:rsidR="00000000" w:rsidRPr="00000000">
        <w:rPr>
          <w:rtl w:val="0"/>
        </w:rPr>
      </w:r>
    </w:p>
    <w:p w:rsidR="00000000" w:rsidDel="00000000" w:rsidP="00000000" w:rsidRDefault="00000000" w:rsidRPr="00000000" w14:paraId="0000037E">
      <w:pPr>
        <w:spacing w:before="0" w:line="240" w:lineRule="auto"/>
        <w:jc w:val="center"/>
        <w:rPr/>
      </w:pPr>
      <w:r w:rsidDel="00000000" w:rsidR="00000000" w:rsidRPr="00000000">
        <w:rPr>
          <w:rtl w:val="0"/>
        </w:rPr>
        <w:t xml:space="preserve">Tabela 19: Matrice konfuzije pri primeni modela na 10x</w:t>
      </w:r>
    </w:p>
    <w:p w:rsidR="00000000" w:rsidDel="00000000" w:rsidP="00000000" w:rsidRDefault="00000000" w:rsidRPr="00000000" w14:paraId="0000037F">
      <w:pPr>
        <w:pStyle w:val="Heading2"/>
        <w:rPr/>
      </w:pPr>
      <w:bookmarkStart w:colFirst="0" w:colLast="0" w:name="_iebpavvkmxe1" w:id="15"/>
      <w:bookmarkEnd w:id="15"/>
      <w:r w:rsidDel="00000000" w:rsidR="00000000" w:rsidRPr="00000000">
        <w:rPr>
          <w:rtl w:val="0"/>
        </w:rPr>
        <w:t xml:space="preserve">4</w:t>
      </w:r>
      <w:r w:rsidDel="00000000" w:rsidR="00000000" w:rsidRPr="00000000">
        <w:rPr>
          <w:rtl w:val="0"/>
        </w:rPr>
        <w:t xml:space="preserve">.4</w:t>
        <w:tab/>
        <w:t xml:space="preserve">NEURONSKE MREŽE</w:t>
      </w:r>
      <w:r w:rsidDel="00000000" w:rsidR="00000000" w:rsidRPr="00000000">
        <w:rPr>
          <w:rtl w:val="0"/>
        </w:rPr>
      </w:r>
    </w:p>
    <w:p w:rsidR="00000000" w:rsidDel="00000000" w:rsidP="00000000" w:rsidRDefault="00000000" w:rsidRPr="00000000" w14:paraId="00000380">
      <w:pPr>
        <w:jc w:val="left"/>
        <w:rPr/>
      </w:pPr>
      <w:r w:rsidDel="00000000" w:rsidR="00000000" w:rsidRPr="00000000">
        <w:rPr>
          <w:b w:val="1"/>
          <w:rtl w:val="0"/>
        </w:rPr>
        <w:t xml:space="preserve">Neuronske mreže</w:t>
      </w:r>
      <w:r w:rsidDel="00000000" w:rsidR="00000000" w:rsidRPr="00000000">
        <w:rPr>
          <w:rtl w:val="0"/>
        </w:rPr>
        <w:t xml:space="preserve"> su klasa modela mašinskog učenja inspirisanih strukturom i funkcijom ljudskog mozga. Sastoje se od slojeva međusobno povezanih čvorova, ili neurona, koji obrađuju ulazne podatke da bi prepoznali obrasce i napravili predviđanja. Svaka veza ima pridruženu težinu, koja se prilagođava tokom treninga kako bi se minimizirala greška. One su posebno efikasne za zadatke koji uključuju složene i nelinearne odnose, kao što je prepoznavanje slike i govora.</w:t>
        <w:br w:type="textWrapping"/>
        <w:t xml:space="preserve">Za potrebe našeg zadatka mi ćemo koristiti višeslojni perceptron (en. Multi-Layer Perceptron, MLP), vrstu neuronske mreže koja uključuje jedan ili više skrivenih slojeva između ulaznog i izlaznog sloja. On koristi propagaciju unazad za prilagođavanje težina kroz gradijentni spust, omogućavajući modelu da uči iz označenih podataka za trening i poboljša svoju tačnost u predviđanju klasa za nove podatke.</w:t>
      </w:r>
    </w:p>
    <w:p w:rsidR="00000000" w:rsidDel="00000000" w:rsidP="00000000" w:rsidRDefault="00000000" w:rsidRPr="00000000" w14:paraId="00000381">
      <w:pPr>
        <w:jc w:val="left"/>
        <w:rPr/>
      </w:pPr>
      <w:r w:rsidDel="00000000" w:rsidR="00000000" w:rsidRPr="00000000">
        <w:rPr>
          <w:rtl w:val="0"/>
        </w:rPr>
        <w:t xml:space="preserve">Kao i do sad, unakrsnom proverom pronađeni su najbolji parametri koje smo kasnije koristili da istreniramo model, koristili smo </w:t>
      </w:r>
      <w:r w:rsidDel="00000000" w:rsidR="00000000" w:rsidRPr="00000000">
        <w:rPr>
          <w:i w:val="1"/>
          <w:rtl w:val="0"/>
        </w:rPr>
        <w:t xml:space="preserve">neural_network.ipynb </w:t>
      </w:r>
      <w:r w:rsidDel="00000000" w:rsidR="00000000" w:rsidRPr="00000000">
        <w:rPr>
          <w:rtl w:val="0"/>
        </w:rPr>
        <w:t xml:space="preserve">iz direktorijuma </w:t>
      </w:r>
      <w:r w:rsidDel="00000000" w:rsidR="00000000" w:rsidRPr="00000000">
        <w:rPr>
          <w:i w:val="1"/>
          <w:rtl w:val="0"/>
        </w:rPr>
        <w:t xml:space="preserve">models</w:t>
      </w:r>
      <w:r w:rsidDel="00000000" w:rsidR="00000000" w:rsidRPr="00000000">
        <w:rPr>
          <w:rtl w:val="0"/>
        </w:rPr>
        <w:t xml:space="preserve"> i kao dobijene parametre imamo</w:t>
      </w:r>
      <w:r w:rsidDel="00000000" w:rsidR="00000000" w:rsidRPr="00000000">
        <w:rPr>
          <w:rtl w:val="0"/>
        </w:rPr>
        <w:t xml:space="preserve">:</w:t>
      </w:r>
    </w:p>
    <w:p w:rsidR="00000000" w:rsidDel="00000000" w:rsidP="00000000" w:rsidRDefault="00000000" w:rsidRPr="00000000" w14:paraId="00000382">
      <w:pPr>
        <w:numPr>
          <w:ilvl w:val="0"/>
          <w:numId w:val="3"/>
        </w:numPr>
        <w:spacing w:before="0"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'alpha': 1e-05,</w:t>
      </w:r>
    </w:p>
    <w:p w:rsidR="00000000" w:rsidDel="00000000" w:rsidP="00000000" w:rsidRDefault="00000000" w:rsidRPr="00000000" w14:paraId="00000383">
      <w:pPr>
        <w:numPr>
          <w:ilvl w:val="0"/>
          <w:numId w:val="3"/>
        </w:numPr>
        <w:spacing w:before="0"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'batch_size': 32,</w:t>
      </w:r>
    </w:p>
    <w:p w:rsidR="00000000" w:rsidDel="00000000" w:rsidP="00000000" w:rsidRDefault="00000000" w:rsidRPr="00000000" w14:paraId="00000384">
      <w:pPr>
        <w:numPr>
          <w:ilvl w:val="0"/>
          <w:numId w:val="3"/>
        </w:numPr>
        <w:spacing w:before="0"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'hidden_layer_sizes': (50,),</w:t>
      </w:r>
    </w:p>
    <w:p w:rsidR="00000000" w:rsidDel="00000000" w:rsidP="00000000" w:rsidRDefault="00000000" w:rsidRPr="00000000" w14:paraId="00000385">
      <w:pPr>
        <w:numPr>
          <w:ilvl w:val="0"/>
          <w:numId w:val="3"/>
        </w:numPr>
        <w:spacing w:before="0"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'learning_rate_init': 0.001,</w:t>
      </w:r>
    </w:p>
    <w:p w:rsidR="00000000" w:rsidDel="00000000" w:rsidP="00000000" w:rsidRDefault="00000000" w:rsidRPr="00000000" w14:paraId="00000386">
      <w:pPr>
        <w:numPr>
          <w:ilvl w:val="0"/>
          <w:numId w:val="3"/>
        </w:numPr>
        <w:spacing w:before="0" w:lineRule="auto"/>
        <w:ind w:left="720" w:hanging="360"/>
        <w:rPr>
          <w:rFonts w:ascii="Consolas" w:cs="Consolas" w:eastAsia="Consolas" w:hAnsi="Consolas"/>
        </w:rPr>
      </w:pPr>
      <w:r w:rsidDel="00000000" w:rsidR="00000000" w:rsidRPr="00000000">
        <w:rPr>
          <w:rFonts w:ascii="Consolas" w:cs="Consolas" w:eastAsia="Consolas" w:hAnsi="Consolas"/>
          <w:rtl w:val="0"/>
        </w:rPr>
        <w:t xml:space="preserve">'max_iter': 1000</w:t>
      </w:r>
    </w:p>
    <w:p w:rsidR="00000000" w:rsidDel="00000000" w:rsidP="00000000" w:rsidRDefault="00000000" w:rsidRPr="00000000" w14:paraId="00000387">
      <w:pPr>
        <w:jc w:val="left"/>
        <w:rPr/>
      </w:pPr>
      <w:r w:rsidDel="00000000" w:rsidR="00000000" w:rsidRPr="00000000">
        <w:rPr>
          <w:rtl w:val="0"/>
        </w:rPr>
        <w:t xml:space="preserve">I</w:t>
      </w:r>
      <w:r w:rsidDel="00000000" w:rsidR="00000000" w:rsidRPr="00000000">
        <w:rPr>
          <w:rtl w:val="0"/>
        </w:rPr>
        <w:t xml:space="preserve"> u ovom slučaju dobili smo pozitivne rezultate za BS1 (tabela 20). Takođe, i modeli trenirani za preostale tri datoteke deluju jako dobro (slika 11), u nivou sa ostalim algoritmima koje smo koristili. Ono gde se neuronske mreže pokazuju malo bolje od drugih jeste primena BS1 modela na svaku od datoteka (slika 12). Tačnost u svim slučajevima prelazi 92%, i odlično predviđa sve klase osim klase D koja nam i dalje predstavlja problem.</w:t>
      </w:r>
      <w:r w:rsidDel="00000000" w:rsidR="00000000" w:rsidRPr="00000000">
        <w:rPr>
          <w:rtl w:val="0"/>
        </w:rPr>
      </w:r>
    </w:p>
    <w:tbl>
      <w:tblPr>
        <w:tblStyle w:val="Table28"/>
        <w:tblW w:w="39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1665"/>
        <w:tblGridChange w:id="0">
          <w:tblGrid>
            <w:gridCol w:w="2310"/>
            <w:gridCol w:w="1665"/>
          </w:tblGrid>
        </w:tblGridChange>
      </w:tblGrid>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88">
            <w:pPr>
              <w:spacing w:before="0" w:line="240" w:lineRule="auto"/>
              <w:jc w:val="center"/>
              <w:rPr>
                <w:b w:val="1"/>
              </w:rPr>
            </w:pPr>
            <w:r w:rsidDel="00000000" w:rsidR="00000000" w:rsidRPr="00000000">
              <w:rPr>
                <w:b w:val="1"/>
                <w:rtl w:val="0"/>
              </w:rPr>
              <w:t xml:space="preserve">Metrika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89">
            <w:pPr>
              <w:spacing w:before="0" w:line="240" w:lineRule="auto"/>
              <w:jc w:val="center"/>
              <w:rPr>
                <w:b w:val="1"/>
              </w:rPr>
            </w:pPr>
            <w:r w:rsidDel="00000000" w:rsidR="00000000" w:rsidRPr="00000000">
              <w:rPr>
                <w:b w:val="1"/>
                <w:rtl w:val="0"/>
              </w:rPr>
              <w:t xml:space="preserve">Vrednost (%)</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spacing w:before="0" w:line="240" w:lineRule="auto"/>
              <w:jc w:val="center"/>
              <w:rPr/>
            </w:pPr>
            <w:r w:rsidDel="00000000" w:rsidR="00000000" w:rsidRPr="00000000">
              <w:rPr>
                <w:rtl w:val="0"/>
              </w:rPr>
              <w:t xml:space="preserve">Tačnost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spacing w:before="0" w:line="240" w:lineRule="auto"/>
              <w:jc w:val="center"/>
              <w:rPr/>
            </w:pPr>
            <w:r w:rsidDel="00000000" w:rsidR="00000000" w:rsidRPr="00000000">
              <w:rPr>
                <w:rtl w:val="0"/>
              </w:rPr>
              <w:t xml:space="preserve">95.80</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spacing w:before="0" w:line="240" w:lineRule="auto"/>
              <w:jc w:val="center"/>
              <w:rPr/>
            </w:pPr>
            <w:r w:rsidDel="00000000" w:rsidR="00000000" w:rsidRPr="00000000">
              <w:rPr>
                <w:rtl w:val="0"/>
              </w:rPr>
              <w:t xml:space="preserve">Preciznost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spacing w:before="0" w:line="240" w:lineRule="auto"/>
              <w:jc w:val="center"/>
              <w:rPr/>
            </w:pPr>
            <w:r w:rsidDel="00000000" w:rsidR="00000000" w:rsidRPr="00000000">
              <w:rPr>
                <w:rtl w:val="0"/>
              </w:rPr>
              <w:t xml:space="preserve">95.87</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spacing w:before="0" w:line="240" w:lineRule="auto"/>
              <w:jc w:val="center"/>
              <w:rPr/>
            </w:pPr>
            <w:r w:rsidDel="00000000" w:rsidR="00000000" w:rsidRPr="00000000">
              <w:rPr>
                <w:rtl w:val="0"/>
              </w:rPr>
              <w:t xml:space="preserve">Odziv</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spacing w:before="0" w:line="240" w:lineRule="auto"/>
              <w:jc w:val="center"/>
              <w:rPr/>
            </w:pPr>
            <w:r w:rsidDel="00000000" w:rsidR="00000000" w:rsidRPr="00000000">
              <w:rPr>
                <w:rtl w:val="0"/>
              </w:rPr>
              <w:t xml:space="preserve">95.80</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spacing w:before="0" w:line="240" w:lineRule="auto"/>
              <w:jc w:val="center"/>
              <w:rPr/>
            </w:pPr>
            <w:r w:rsidDel="00000000" w:rsidR="00000000" w:rsidRPr="00000000">
              <w:rPr>
                <w:rtl w:val="0"/>
              </w:rPr>
              <w:t xml:space="preserve">F1 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spacing w:before="0" w:line="240" w:lineRule="auto"/>
              <w:jc w:val="center"/>
              <w:rPr/>
            </w:pPr>
            <w:r w:rsidDel="00000000" w:rsidR="00000000" w:rsidRPr="00000000">
              <w:rPr>
                <w:rtl w:val="0"/>
              </w:rPr>
              <w:t xml:space="preserve">95.83</w:t>
            </w:r>
          </w:p>
        </w:tc>
      </w:tr>
    </w:tbl>
    <w:p w:rsidR="00000000" w:rsidDel="00000000" w:rsidP="00000000" w:rsidRDefault="00000000" w:rsidRPr="00000000" w14:paraId="00000392">
      <w:pPr>
        <w:jc w:val="center"/>
        <w:rPr/>
      </w:pPr>
      <w:r w:rsidDel="00000000" w:rsidR="00000000" w:rsidRPr="00000000">
        <w:rPr>
          <w:rtl w:val="0"/>
        </w:rPr>
        <w:t xml:space="preserve">Tabela 20: Rezultati klasifikacije za BS1 datoteku koristeći neuronske mreže</w:t>
      </w:r>
    </w:p>
    <w:tbl>
      <w:tblPr>
        <w:tblStyle w:val="Table2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spacing w:before="0" w:line="240" w:lineRule="auto"/>
              <w:rPr/>
            </w:pPr>
            <w:r w:rsidDel="00000000" w:rsidR="00000000" w:rsidRPr="00000000">
              <w:rPr>
                <w:rtl w:val="0"/>
              </w:rPr>
            </w:r>
          </w:p>
          <w:tbl>
            <w:tblPr>
              <w:tblStyle w:val="Table30"/>
              <w:tblW w:w="4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6.6666666666666"/>
              <w:gridCol w:w="746.6666666666666"/>
              <w:gridCol w:w="746.6666666666666"/>
              <w:gridCol w:w="746.6666666666666"/>
              <w:gridCol w:w="746.6666666666666"/>
              <w:gridCol w:w="746.6666666666666"/>
              <w:tblGridChange w:id="0">
                <w:tblGrid>
                  <w:gridCol w:w="746.6666666666666"/>
                  <w:gridCol w:w="746.6666666666666"/>
                  <w:gridCol w:w="746.6666666666666"/>
                  <w:gridCol w:w="746.6666666666666"/>
                  <w:gridCol w:w="746.6666666666666"/>
                  <w:gridCol w:w="746.6666666666666"/>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94">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95">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96">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97">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98">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99">
                  <w:pPr>
                    <w:spacing w:before="0" w:line="240" w:lineRule="auto"/>
                    <w:jc w:val="center"/>
                    <w:rPr/>
                  </w:pPr>
                  <w:r w:rsidDel="00000000" w:rsidR="00000000" w:rsidRPr="00000000">
                    <w:rPr>
                      <w:rtl w:val="0"/>
                    </w:rPr>
                    <w:t xml:space="preserve">T</w:t>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9A">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1142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A0">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101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A6">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1165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AC">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A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1002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0"/>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B2">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B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5818</w:t>
                  </w:r>
                  <w:r w:rsidDel="00000000" w:rsidR="00000000" w:rsidRPr="00000000">
                    <w:rPr>
                      <w:rtl w:val="0"/>
                    </w:rPr>
                  </w:r>
                </w:p>
              </w:tc>
            </w:tr>
          </w:tbl>
          <w:p w:rsidR="00000000" w:rsidDel="00000000" w:rsidP="00000000" w:rsidRDefault="00000000" w:rsidRPr="00000000" w14:paraId="000003B8">
            <w:pPr>
              <w:spacing w:before="0" w:line="240" w:lineRule="auto"/>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spacing w:before="0" w:line="240" w:lineRule="auto"/>
              <w:rPr/>
            </w:pPr>
            <w:r w:rsidDel="00000000" w:rsidR="00000000" w:rsidRPr="00000000">
              <w:rPr>
                <w:rtl w:val="0"/>
              </w:rPr>
            </w:r>
          </w:p>
          <w:tbl>
            <w:tblPr>
              <w:tblStyle w:val="Table31"/>
              <w:tblW w:w="4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6.6666666666666"/>
              <w:gridCol w:w="746.6666666666666"/>
              <w:gridCol w:w="746.6666666666666"/>
              <w:gridCol w:w="746.6666666666666"/>
              <w:gridCol w:w="746.6666666666666"/>
              <w:gridCol w:w="746.6666666666666"/>
              <w:tblGridChange w:id="0">
                <w:tblGrid>
                  <w:gridCol w:w="746.6666666666666"/>
                  <w:gridCol w:w="746.6666666666666"/>
                  <w:gridCol w:w="746.6666666666666"/>
                  <w:gridCol w:w="746.6666666666666"/>
                  <w:gridCol w:w="746.6666666666666"/>
                  <w:gridCol w:w="746.6666666666666"/>
                </w:tblGrid>
              </w:tblGridChange>
            </w:tblGrid>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BA">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BB">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BC">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BD">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BE">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BF">
                  <w:pPr>
                    <w:spacing w:before="0" w:line="240" w:lineRule="auto"/>
                    <w:jc w:val="center"/>
                    <w:rPr/>
                  </w:pPr>
                  <w:r w:rsidDel="00000000" w:rsidR="00000000" w:rsidRPr="00000000">
                    <w:rPr>
                      <w:rtl w:val="0"/>
                    </w:rPr>
                    <w:t xml:space="preserve">T</w:t>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C0">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511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C6">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CC">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C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490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D2">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321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70</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D8">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81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D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2425</w:t>
                  </w:r>
                  <w:r w:rsidDel="00000000" w:rsidR="00000000" w:rsidRPr="00000000">
                    <w:rPr>
                      <w:rtl w:val="0"/>
                    </w:rPr>
                  </w:r>
                </w:p>
              </w:tc>
            </w:tr>
          </w:tbl>
          <w:p w:rsidR="00000000" w:rsidDel="00000000" w:rsidP="00000000" w:rsidRDefault="00000000" w:rsidRPr="00000000" w14:paraId="000003DE">
            <w:pPr>
              <w:spacing w:before="0" w:line="240" w:lineRule="auto"/>
              <w:rPr/>
            </w:pPr>
            <w:r w:rsidDel="00000000" w:rsidR="00000000" w:rsidRPr="00000000">
              <w:rPr>
                <w:rtl w:val="0"/>
              </w:rPr>
            </w:r>
          </w:p>
        </w:tc>
      </w:tr>
    </w:tbl>
    <w:p w:rsidR="00000000" w:rsidDel="00000000" w:rsidP="00000000" w:rsidRDefault="00000000" w:rsidRPr="00000000" w14:paraId="000003DF">
      <w:pPr>
        <w:spacing w:before="0" w:line="480" w:lineRule="auto"/>
        <w:jc w:val="center"/>
        <w:rPr/>
      </w:pPr>
      <w:r w:rsidDel="00000000" w:rsidR="00000000" w:rsidRPr="00000000">
        <w:rPr>
          <w:rtl w:val="0"/>
        </w:rPr>
        <w:t xml:space="preserve">Tabela 21: Matrice konfuzije za trening (levo) i test (desno) pri upotrebi BS1</w:t>
      </w:r>
    </w:p>
    <w:p w:rsidR="00000000" w:rsidDel="00000000" w:rsidP="00000000" w:rsidRDefault="00000000" w:rsidRPr="00000000" w14:paraId="000003E0">
      <w:pPr>
        <w:jc w:val="center"/>
        <w:rPr/>
      </w:pPr>
      <w:r w:rsidDel="00000000" w:rsidR="00000000" w:rsidRPr="00000000">
        <w:rPr/>
        <mc:AlternateContent>
          <mc:Choice Requires="wpg">
            <w:drawing>
              <wp:inline distB="114300" distT="114300" distL="114300" distR="114300">
                <wp:extent cx="5476875" cy="2535423"/>
                <wp:effectExtent b="0" l="0" r="0" t="0"/>
                <wp:docPr id="12" name=""/>
                <a:graphic>
                  <a:graphicData uri="http://schemas.microsoft.com/office/word/2010/wordprocessingGroup">
                    <wpg:wgp>
                      <wpg:cNvGrpSpPr/>
                      <wpg:grpSpPr>
                        <a:xfrm>
                          <a:off x="549100" y="276475"/>
                          <a:ext cx="5476875" cy="2535423"/>
                          <a:chOff x="549100" y="276475"/>
                          <a:chExt cx="5759825" cy="2623350"/>
                        </a:xfrm>
                      </wpg:grpSpPr>
                      <pic:pic>
                        <pic:nvPicPr>
                          <pic:cNvPr id="2" name="Shape 2"/>
                          <pic:cNvPicPr preferRelativeResize="0"/>
                        </pic:nvPicPr>
                        <pic:blipFill rotWithShape="1">
                          <a:blip r:embed="rId25">
                            <a:alphaModFix/>
                          </a:blip>
                          <a:srcRect b="0" l="0" r="0" t="0"/>
                          <a:stretch/>
                        </pic:blipFill>
                        <pic:spPr>
                          <a:xfrm>
                            <a:off x="549101" y="276476"/>
                            <a:ext cx="2783813" cy="2233924"/>
                          </a:xfrm>
                          <a:prstGeom prst="rect">
                            <a:avLst/>
                          </a:prstGeom>
                          <a:noFill/>
                          <a:ln>
                            <a:noFill/>
                          </a:ln>
                        </pic:spPr>
                      </pic:pic>
                      <wps:wsp>
                        <wps:cNvSpPr txBox="1"/>
                        <wps:cNvPr id="3" name="Shape 3"/>
                        <wps:spPr>
                          <a:xfrm>
                            <a:off x="549163" y="2510400"/>
                            <a:ext cx="2783700" cy="27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erriweather" w:cs="Merriweather" w:eastAsia="Merriweather" w:hAnsi="Merriweather"/>
                                  <w:b w:val="0"/>
                                  <w:i w:val="0"/>
                                  <w:smallCaps w:val="0"/>
                                  <w:strike w:val="0"/>
                                  <w:color w:val="666666"/>
                                  <w:sz w:val="22"/>
                                  <w:vertAlign w:val="baseline"/>
                                </w:rPr>
                                <w:t xml:space="preserve">Slika 11: Rezultati klasifikacije za svaku od datoteka</w:t>
                              </w:r>
                            </w:p>
                          </w:txbxContent>
                        </wps:txbx>
                        <wps:bodyPr anchorCtr="0" anchor="t" bIns="91425" lIns="91425" spcFirstLastPara="1" rIns="91425" wrap="square" tIns="91425">
                          <a:noAutofit/>
                        </wps:bodyPr>
                      </wps:wsp>
                      <pic:pic>
                        <pic:nvPicPr>
                          <pic:cNvPr id="4" name="Shape 4"/>
                          <pic:cNvPicPr preferRelativeResize="0"/>
                        </pic:nvPicPr>
                        <pic:blipFill rotWithShape="1">
                          <a:blip r:embed="rId26">
                            <a:alphaModFix/>
                          </a:blip>
                          <a:srcRect b="0" l="0" r="0" t="0"/>
                          <a:stretch/>
                        </pic:blipFill>
                        <pic:spPr>
                          <a:xfrm>
                            <a:off x="3525095" y="276475"/>
                            <a:ext cx="2783813" cy="2233924"/>
                          </a:xfrm>
                          <a:prstGeom prst="rect">
                            <a:avLst/>
                          </a:prstGeom>
                          <a:noFill/>
                          <a:ln>
                            <a:noFill/>
                          </a:ln>
                        </pic:spPr>
                      </pic:pic>
                      <wps:wsp>
                        <wps:cNvSpPr txBox="1"/>
                        <wps:cNvPr id="5" name="Shape 5"/>
                        <wps:spPr>
                          <a:xfrm>
                            <a:off x="3525138" y="2510400"/>
                            <a:ext cx="2783700" cy="27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erriweather" w:cs="Merriweather" w:eastAsia="Merriweather" w:hAnsi="Merriweather"/>
                                  <w:b w:val="0"/>
                                  <w:i w:val="0"/>
                                  <w:smallCaps w:val="0"/>
                                  <w:strike w:val="0"/>
                                  <w:color w:val="666666"/>
                                  <w:sz w:val="22"/>
                                  <w:vertAlign w:val="baseline"/>
                                </w:rPr>
                                <w:t xml:space="preserve">Slika 12: Rezultati primene BS1 modela na svaku od datoteka</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476875" cy="2535423"/>
                <wp:effectExtent b="0" l="0" r="0" t="0"/>
                <wp:docPr id="12" name="image22.png"/>
                <a:graphic>
                  <a:graphicData uri="http://schemas.openxmlformats.org/drawingml/2006/picture">
                    <pic:pic>
                      <pic:nvPicPr>
                        <pic:cNvPr id="0" name="image22.png"/>
                        <pic:cNvPicPr preferRelativeResize="0"/>
                      </pic:nvPicPr>
                      <pic:blipFill>
                        <a:blip r:embed="rId27"/>
                        <a:srcRect/>
                        <a:stretch>
                          <a:fillRect/>
                        </a:stretch>
                      </pic:blipFill>
                      <pic:spPr>
                        <a:xfrm>
                          <a:off x="0" y="0"/>
                          <a:ext cx="5476875" cy="25354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E1">
      <w:pPr>
        <w:jc w:val="center"/>
        <w:rPr/>
      </w:pPr>
      <w:r w:rsidDel="00000000" w:rsidR="00000000" w:rsidRPr="00000000">
        <w:rPr>
          <w:rtl w:val="0"/>
        </w:rPr>
      </w:r>
    </w:p>
    <w:p w:rsidR="00000000" w:rsidDel="00000000" w:rsidP="00000000" w:rsidRDefault="00000000" w:rsidRPr="00000000" w14:paraId="000003E2">
      <w:pPr>
        <w:jc w:val="center"/>
        <w:rPr/>
      </w:pPr>
      <w:r w:rsidDel="00000000" w:rsidR="00000000" w:rsidRPr="00000000">
        <w:rPr>
          <w:rtl w:val="0"/>
        </w:rPr>
      </w:r>
    </w:p>
    <w:p w:rsidR="00000000" w:rsidDel="00000000" w:rsidP="00000000" w:rsidRDefault="00000000" w:rsidRPr="00000000" w14:paraId="000003E3">
      <w:pPr>
        <w:jc w:val="center"/>
        <w:rPr/>
      </w:pPr>
      <w:r w:rsidDel="00000000" w:rsidR="00000000" w:rsidRPr="00000000">
        <w:rPr>
          <w:rtl w:val="0"/>
        </w:rPr>
      </w:r>
    </w:p>
    <w:tbl>
      <w:tblPr>
        <w:tblStyle w:val="Table32"/>
        <w:tblW w:w="54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15"/>
        <w:gridCol w:w="915"/>
        <w:gridCol w:w="900"/>
        <w:gridCol w:w="900"/>
        <w:gridCol w:w="900"/>
        <w:tblGridChange w:id="0">
          <w:tblGrid>
            <w:gridCol w:w="915"/>
            <w:gridCol w:w="915"/>
            <w:gridCol w:w="915"/>
            <w:gridCol w:w="900"/>
            <w:gridCol w:w="900"/>
            <w:gridCol w:w="900"/>
          </w:tblGrid>
        </w:tblGridChange>
      </w:tblGrid>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E4">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E5">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E6">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E7">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E8">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E9">
            <w:pPr>
              <w:spacing w:before="0" w:line="240" w:lineRule="auto"/>
              <w:jc w:val="center"/>
              <w:rPr/>
            </w:pPr>
            <w:r w:rsidDel="00000000" w:rsidR="00000000" w:rsidRPr="00000000">
              <w:rPr>
                <w:rtl w:val="0"/>
              </w:rPr>
              <w:t xml:space="preserve">T</w:t>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EA">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1861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E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12</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F0">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79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172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F6">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2006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FC">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763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79</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02">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599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0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6541</w:t>
            </w:r>
            <w:r w:rsidDel="00000000" w:rsidR="00000000" w:rsidRPr="00000000">
              <w:rPr>
                <w:rtl w:val="0"/>
              </w:rPr>
            </w:r>
          </w:p>
        </w:tc>
      </w:tr>
    </w:tbl>
    <w:p w:rsidR="00000000" w:rsidDel="00000000" w:rsidP="00000000" w:rsidRDefault="00000000" w:rsidRPr="00000000" w14:paraId="00000408">
      <w:pPr>
        <w:spacing w:before="0" w:line="240" w:lineRule="auto"/>
        <w:rPr/>
      </w:pPr>
      <w:r w:rsidDel="00000000" w:rsidR="00000000" w:rsidRPr="00000000">
        <w:rPr>
          <w:rtl w:val="0"/>
        </w:rPr>
      </w:r>
    </w:p>
    <w:p w:rsidR="00000000" w:rsidDel="00000000" w:rsidP="00000000" w:rsidRDefault="00000000" w:rsidRPr="00000000" w14:paraId="00000409">
      <w:pPr>
        <w:spacing w:before="0" w:line="240" w:lineRule="auto"/>
        <w:jc w:val="center"/>
        <w:rPr/>
      </w:pPr>
      <w:r w:rsidDel="00000000" w:rsidR="00000000" w:rsidRPr="00000000">
        <w:rPr>
          <w:rtl w:val="0"/>
        </w:rPr>
        <w:t xml:space="preserve">Tabela 22: Matrica konfuzije pri primeni modela na BS2</w:t>
      </w:r>
    </w:p>
    <w:p w:rsidR="00000000" w:rsidDel="00000000" w:rsidP="00000000" w:rsidRDefault="00000000" w:rsidRPr="00000000" w14:paraId="0000040A">
      <w:pPr>
        <w:spacing w:before="0" w:line="240" w:lineRule="auto"/>
        <w:jc w:val="center"/>
        <w:rPr/>
      </w:pPr>
      <w:r w:rsidDel="00000000" w:rsidR="00000000" w:rsidRPr="00000000">
        <w:rPr>
          <w:rtl w:val="0"/>
        </w:rPr>
      </w:r>
    </w:p>
    <w:tbl>
      <w:tblPr>
        <w:tblStyle w:val="Table33"/>
        <w:tblW w:w="54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15"/>
        <w:gridCol w:w="915"/>
        <w:gridCol w:w="900"/>
        <w:gridCol w:w="900"/>
        <w:gridCol w:w="900"/>
        <w:tblGridChange w:id="0">
          <w:tblGrid>
            <w:gridCol w:w="915"/>
            <w:gridCol w:w="915"/>
            <w:gridCol w:w="915"/>
            <w:gridCol w:w="900"/>
            <w:gridCol w:w="900"/>
            <w:gridCol w:w="900"/>
          </w:tblGrid>
        </w:tblGridChange>
      </w:tblGrid>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0B">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0C">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0D">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0E">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0F">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10">
            <w:pPr>
              <w:spacing w:before="0" w:line="240" w:lineRule="auto"/>
              <w:jc w:val="center"/>
              <w:rPr/>
            </w:pPr>
            <w:r w:rsidDel="00000000" w:rsidR="00000000" w:rsidRPr="00000000">
              <w:rPr>
                <w:rtl w:val="0"/>
              </w:rPr>
              <w:t xml:space="preserve">T</w:t>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11">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1346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109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85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216</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17">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1D">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1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840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13</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23">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282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27</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29">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108</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114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292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2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12970</w:t>
            </w:r>
            <w:r w:rsidDel="00000000" w:rsidR="00000000" w:rsidRPr="00000000">
              <w:rPr>
                <w:rtl w:val="0"/>
              </w:rPr>
            </w:r>
          </w:p>
        </w:tc>
      </w:tr>
    </w:tbl>
    <w:p w:rsidR="00000000" w:rsidDel="00000000" w:rsidP="00000000" w:rsidRDefault="00000000" w:rsidRPr="00000000" w14:paraId="0000042F">
      <w:pPr>
        <w:spacing w:before="0" w:line="240" w:lineRule="auto"/>
        <w:rPr/>
      </w:pPr>
      <w:r w:rsidDel="00000000" w:rsidR="00000000" w:rsidRPr="00000000">
        <w:rPr>
          <w:rtl w:val="0"/>
        </w:rPr>
      </w:r>
    </w:p>
    <w:p w:rsidR="00000000" w:rsidDel="00000000" w:rsidP="00000000" w:rsidRDefault="00000000" w:rsidRPr="00000000" w14:paraId="00000430">
      <w:pPr>
        <w:spacing w:before="0" w:line="240" w:lineRule="auto"/>
        <w:jc w:val="center"/>
        <w:rPr>
          <w:sz w:val="20"/>
          <w:szCs w:val="20"/>
        </w:rPr>
      </w:pPr>
      <w:r w:rsidDel="00000000" w:rsidR="00000000" w:rsidRPr="00000000">
        <w:rPr>
          <w:rtl w:val="0"/>
        </w:rPr>
        <w:t xml:space="preserve">Tabela 23: Matrice konfuzije pri primeni modela na </w:t>
      </w:r>
      <w:r w:rsidDel="00000000" w:rsidR="00000000" w:rsidRPr="00000000">
        <w:rPr>
          <w:sz w:val="20"/>
          <w:szCs w:val="20"/>
          <w:rtl w:val="0"/>
        </w:rPr>
        <w:t xml:space="preserve">GEO</w:t>
      </w:r>
    </w:p>
    <w:p w:rsidR="00000000" w:rsidDel="00000000" w:rsidP="00000000" w:rsidRDefault="00000000" w:rsidRPr="00000000" w14:paraId="00000431">
      <w:pPr>
        <w:spacing w:before="0" w:line="240" w:lineRule="auto"/>
        <w:jc w:val="center"/>
        <w:rPr>
          <w:sz w:val="20"/>
          <w:szCs w:val="20"/>
        </w:rPr>
      </w:pPr>
      <w:r w:rsidDel="00000000" w:rsidR="00000000" w:rsidRPr="00000000">
        <w:rPr>
          <w:rtl w:val="0"/>
        </w:rPr>
      </w:r>
    </w:p>
    <w:tbl>
      <w:tblPr>
        <w:tblStyle w:val="Table34"/>
        <w:tblW w:w="54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15"/>
        <w:gridCol w:w="915"/>
        <w:gridCol w:w="900"/>
        <w:gridCol w:w="900"/>
        <w:gridCol w:w="900"/>
        <w:tblGridChange w:id="0">
          <w:tblGrid>
            <w:gridCol w:w="915"/>
            <w:gridCol w:w="915"/>
            <w:gridCol w:w="915"/>
            <w:gridCol w:w="900"/>
            <w:gridCol w:w="900"/>
            <w:gridCol w:w="900"/>
          </w:tblGrid>
        </w:tblGridChange>
      </w:tblGrid>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32">
            <w:pPr>
              <w:spacing w:before="0" w:line="240" w:lineRule="auto"/>
              <w:jc w:val="center"/>
              <w:rPr/>
            </w:pPr>
            <w:r w:rsidDel="00000000" w:rsidR="00000000" w:rsidRPr="00000000">
              <w:rPr>
                <w:rtl w:val="0"/>
              </w:rPr>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33">
            <w:pPr>
              <w:spacing w:before="0" w:line="240" w:lineRule="auto"/>
              <w:jc w:val="center"/>
              <w:rPr/>
            </w:pPr>
            <w:r w:rsidDel="00000000" w:rsidR="00000000" w:rsidRPr="00000000">
              <w:rPr>
                <w:rtl w:val="0"/>
              </w:rPr>
              <w:t xml:space="preserve">B</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34">
            <w:pPr>
              <w:spacing w:before="0" w:line="240" w:lineRule="auto"/>
              <w:jc w:val="center"/>
              <w:rPr/>
            </w:pPr>
            <w:r w:rsidDel="00000000" w:rsidR="00000000" w:rsidRPr="00000000">
              <w:rPr>
                <w:rtl w:val="0"/>
              </w:rPr>
              <w:t xml:space="preserve">D</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35">
            <w:pPr>
              <w:spacing w:before="0" w:line="240" w:lineRule="auto"/>
              <w:jc w:val="center"/>
              <w:rPr/>
            </w:pPr>
            <w:r w:rsidDel="00000000" w:rsidR="00000000" w:rsidRPr="00000000">
              <w:rPr>
                <w:rtl w:val="0"/>
              </w:rPr>
              <w:t xml:space="preserve">M</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36">
            <w:pPr>
              <w:spacing w:before="0" w:line="240" w:lineRule="auto"/>
              <w:jc w:val="center"/>
              <w:rPr/>
            </w:pPr>
            <w:r w:rsidDel="00000000" w:rsidR="00000000" w:rsidRPr="00000000">
              <w:rPr>
                <w:rtl w:val="0"/>
              </w:rPr>
              <w:t xml:space="preserve">NK</w:t>
            </w:r>
          </w:p>
        </w:tc>
        <w:tc>
          <w:tcPr>
            <w:tcBorders>
              <w:bottom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37">
            <w:pPr>
              <w:spacing w:before="0" w:line="240" w:lineRule="auto"/>
              <w:jc w:val="center"/>
              <w:rPr/>
            </w:pPr>
            <w:r w:rsidDel="00000000" w:rsidR="00000000" w:rsidRPr="00000000">
              <w:rPr>
                <w:rtl w:val="0"/>
              </w:rPr>
              <w:t xml:space="preserve">T</w:t>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38">
            <w:pPr>
              <w:spacing w:before="0" w:line="240" w:lineRule="auto"/>
              <w:jc w:val="center"/>
              <w:rPr/>
            </w:pPr>
            <w:r w:rsidDel="00000000" w:rsidR="00000000" w:rsidRPr="00000000">
              <w:rPr>
                <w:rtl w:val="0"/>
              </w:rPr>
              <w:t xml:space="preserve">B</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9651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A">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74</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3E">
            <w:pPr>
              <w:spacing w:before="0" w:line="240" w:lineRule="auto"/>
              <w:jc w:val="center"/>
              <w:rPr/>
            </w:pPr>
            <w:r w:rsidDel="00000000" w:rsidR="00000000" w:rsidRPr="00000000">
              <w:rPr>
                <w:rtl w:val="0"/>
              </w:rPr>
              <w:t xml:space="preserve">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3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0">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44">
            <w:pPr>
              <w:spacing w:before="0" w:line="240" w:lineRule="auto"/>
              <w:jc w:val="center"/>
              <w:rPr/>
            </w:pPr>
            <w:r w:rsidDel="00000000" w:rsidR="00000000" w:rsidRPr="00000000">
              <w:rPr>
                <w:rtl w:val="0"/>
              </w:rPr>
              <w:t xml:space="preserve">M</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93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6">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7">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1726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8">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9">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25</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4A">
            <w:pPr>
              <w:spacing w:before="0" w:line="240" w:lineRule="auto"/>
              <w:jc w:val="center"/>
              <w:rPr/>
            </w:pPr>
            <w:r w:rsidDel="00000000" w:rsidR="00000000" w:rsidRPr="00000000">
              <w:rPr>
                <w:rtl w:val="0"/>
              </w:rPr>
              <w:t xml:space="preserve">NK</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B">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C">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D">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E">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8005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4F">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173</w:t>
            </w:r>
            <w:r w:rsidDel="00000000" w:rsidR="00000000" w:rsidRPr="00000000">
              <w:rPr>
                <w:rtl w:val="0"/>
              </w:rPr>
            </w:r>
          </w:p>
        </w:tc>
      </w:tr>
      <w:tr>
        <w:trPr>
          <w:cantSplit w:val="1"/>
          <w:tblHeader w:val="0"/>
        </w:trPr>
        <w:tc>
          <w:tcPr>
            <w:tcBorders>
              <w:right w:color="000000"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450">
            <w:pPr>
              <w:spacing w:before="0" w:line="240" w:lineRule="auto"/>
              <w:jc w:val="center"/>
              <w:rPr/>
            </w:pPr>
            <w:r w:rsidDel="00000000" w:rsidR="00000000" w:rsidRPr="00000000">
              <w:rPr>
                <w:rtl w:val="0"/>
              </w:rPr>
              <w:t xml:space="preserve">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51">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31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52">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53">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54">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177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55">
            <w:pPr>
              <w:spacing w:before="0" w:line="276" w:lineRule="auto"/>
              <w:jc w:val="center"/>
              <w:rPr>
                <w:rFonts w:ascii="Arial" w:cs="Arial" w:eastAsia="Arial" w:hAnsi="Arial"/>
                <w:color w:val="000000"/>
                <w:sz w:val="20"/>
                <w:szCs w:val="20"/>
              </w:rPr>
            </w:pPr>
            <w:r w:rsidDel="00000000" w:rsidR="00000000" w:rsidRPr="00000000">
              <w:rPr>
                <w:rFonts w:ascii="Consolas" w:cs="Consolas" w:eastAsia="Consolas" w:hAnsi="Consolas"/>
                <w:color w:val="000000"/>
                <w:sz w:val="20"/>
                <w:szCs w:val="20"/>
                <w:rtl w:val="0"/>
              </w:rPr>
              <w:t xml:space="preserve">62468</w:t>
            </w:r>
            <w:r w:rsidDel="00000000" w:rsidR="00000000" w:rsidRPr="00000000">
              <w:rPr>
                <w:rtl w:val="0"/>
              </w:rPr>
            </w:r>
          </w:p>
        </w:tc>
      </w:tr>
    </w:tbl>
    <w:p w:rsidR="00000000" w:rsidDel="00000000" w:rsidP="00000000" w:rsidRDefault="00000000" w:rsidRPr="00000000" w14:paraId="00000456">
      <w:pPr>
        <w:spacing w:before="0" w:line="240" w:lineRule="auto"/>
        <w:rPr/>
      </w:pPr>
      <w:r w:rsidDel="00000000" w:rsidR="00000000" w:rsidRPr="00000000">
        <w:rPr>
          <w:rtl w:val="0"/>
        </w:rPr>
      </w:r>
    </w:p>
    <w:p w:rsidR="00000000" w:rsidDel="00000000" w:rsidP="00000000" w:rsidRDefault="00000000" w:rsidRPr="00000000" w14:paraId="00000457">
      <w:pPr>
        <w:spacing w:before="0" w:line="240" w:lineRule="auto"/>
        <w:jc w:val="center"/>
        <w:rPr/>
      </w:pPr>
      <w:r w:rsidDel="00000000" w:rsidR="00000000" w:rsidRPr="00000000">
        <w:rPr>
          <w:rtl w:val="0"/>
        </w:rPr>
        <w:t xml:space="preserve">Tabela 24: Matrice konfuzije pri primeni modela na 10x</w:t>
      </w:r>
    </w:p>
    <w:p w:rsidR="00000000" w:rsidDel="00000000" w:rsidP="00000000" w:rsidRDefault="00000000" w:rsidRPr="00000000" w14:paraId="00000458">
      <w:pPr>
        <w:spacing w:before="0" w:line="240" w:lineRule="auto"/>
        <w:jc w:val="center"/>
        <w:rPr/>
      </w:pPr>
      <w:r w:rsidDel="00000000" w:rsidR="00000000" w:rsidRPr="00000000">
        <w:rPr>
          <w:rtl w:val="0"/>
        </w:rPr>
      </w:r>
    </w:p>
    <w:p w:rsidR="00000000" w:rsidDel="00000000" w:rsidP="00000000" w:rsidRDefault="00000000" w:rsidRPr="00000000" w14:paraId="00000459">
      <w:pPr>
        <w:pStyle w:val="Heading2"/>
        <w:rPr/>
      </w:pPr>
      <w:bookmarkStart w:colFirst="0" w:colLast="0" w:name="_gi0c8e8dxw2n" w:id="16"/>
      <w:bookmarkEnd w:id="16"/>
      <w:r w:rsidDel="00000000" w:rsidR="00000000" w:rsidRPr="00000000">
        <w:rPr>
          <w:rtl w:val="0"/>
        </w:rPr>
        <w:t xml:space="preserve">4.5</w:t>
        <w:tab/>
        <w:t xml:space="preserve">POREĐENJE MODELA</w:t>
      </w:r>
    </w:p>
    <w:p w:rsidR="00000000" w:rsidDel="00000000" w:rsidP="00000000" w:rsidRDefault="00000000" w:rsidRPr="00000000" w14:paraId="0000045A">
      <w:pPr>
        <w:rPr/>
      </w:pPr>
      <w:r w:rsidDel="00000000" w:rsidR="00000000" w:rsidRPr="00000000">
        <w:rPr>
          <w:rtl w:val="0"/>
        </w:rPr>
        <w:t xml:space="preserve">Sada kada imamo rezultate klasifikacije za svaki od algoritama, možemo da analiziramo kvalitete modela. Metrike koje koristimo za procene kvaliteta su prvenstveno </w:t>
      </w:r>
      <w:r w:rsidDel="00000000" w:rsidR="00000000" w:rsidRPr="00000000">
        <w:rPr>
          <w:b w:val="1"/>
          <w:rtl w:val="0"/>
        </w:rPr>
        <w:t xml:space="preserve">tačnost </w:t>
      </w:r>
      <w:r w:rsidDel="00000000" w:rsidR="00000000" w:rsidRPr="00000000">
        <w:rPr>
          <w:rtl w:val="0"/>
        </w:rPr>
        <w:t xml:space="preserve">(en. accuracy), a pored toga ćemo pratiti i </w:t>
      </w:r>
      <w:r w:rsidDel="00000000" w:rsidR="00000000" w:rsidRPr="00000000">
        <w:rPr>
          <w:b w:val="1"/>
          <w:rtl w:val="0"/>
        </w:rPr>
        <w:t xml:space="preserve">preciznost </w:t>
      </w:r>
      <w:r w:rsidDel="00000000" w:rsidR="00000000" w:rsidRPr="00000000">
        <w:rPr>
          <w:rtl w:val="0"/>
        </w:rPr>
        <w:t xml:space="preserve">(en. precision), </w:t>
      </w:r>
      <w:r w:rsidDel="00000000" w:rsidR="00000000" w:rsidRPr="00000000">
        <w:rPr>
          <w:b w:val="1"/>
          <w:rtl w:val="0"/>
        </w:rPr>
        <w:t xml:space="preserve">odziv </w:t>
      </w:r>
      <w:r w:rsidDel="00000000" w:rsidR="00000000" w:rsidRPr="00000000">
        <w:rPr>
          <w:rtl w:val="0"/>
        </w:rPr>
        <w:t xml:space="preserve">(en. recall) i </w:t>
      </w:r>
      <w:r w:rsidDel="00000000" w:rsidR="00000000" w:rsidRPr="00000000">
        <w:rPr>
          <w:b w:val="1"/>
          <w:rtl w:val="0"/>
        </w:rPr>
        <w:t xml:space="preserve">f1 meru</w:t>
      </w:r>
      <w:r w:rsidDel="00000000" w:rsidR="00000000" w:rsidRPr="00000000">
        <w:rPr>
          <w:rtl w:val="0"/>
        </w:rPr>
        <w:t xml:space="preserve"> (en. f1 score). Zbog toga što su naši podaci neuravnoteženi bitno je posmatrati i preostale tri metrike, jer gledanje samo tačnosti u ovakvim slučajevima može da bude obmanjujuće.</w:t>
      </w:r>
    </w:p>
    <w:p w:rsidR="00000000" w:rsidDel="00000000" w:rsidP="00000000" w:rsidRDefault="00000000" w:rsidRPr="00000000" w14:paraId="0000045B">
      <w:pPr>
        <w:rPr/>
      </w:pPr>
      <w:r w:rsidDel="00000000" w:rsidR="00000000" w:rsidRPr="00000000">
        <w:rPr>
          <w:rtl w:val="0"/>
        </w:rPr>
        <w:t xml:space="preserve">U tabelama 25, 26, 27 i 28 možemo da vidimo dobijene rezultate, računate za modele trenirane na BS1 skupu podataka, a primenjene za testiranje na svim datotekama. Primećujemo da ipak nema neke značajne razlike u rezultatima između metrika. Iz tog razloga nema potrebe analizirati svaku za sebe već možemo uopštiti i usresrediti se na posmatranje samo jedne metrike, na primer tačnost. Rezultate tačnosti čitamo sa slike 13.</w:t>
        <w:br w:type="textWrapping"/>
      </w:r>
    </w:p>
    <w:tbl>
      <w:tblPr>
        <w:tblStyle w:val="Table35"/>
        <w:tblW w:w="83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680"/>
        <w:gridCol w:w="1680"/>
        <w:gridCol w:w="1680"/>
        <w:gridCol w:w="1665"/>
        <w:tblGridChange w:id="0">
          <w:tblGrid>
            <w:gridCol w:w="1680"/>
            <w:gridCol w:w="1680"/>
            <w:gridCol w:w="1680"/>
            <w:gridCol w:w="1680"/>
            <w:gridCol w:w="1665"/>
          </w:tblGrid>
        </w:tblGridChange>
      </w:tblGrid>
      <w:tr>
        <w:trPr>
          <w:cantSplit w:val="1"/>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45C">
            <w:pPr>
              <w:spacing w:before="0" w:line="240" w:lineRule="auto"/>
              <w:jc w:val="center"/>
              <w:rPr/>
            </w:pPr>
            <w:r w:rsidDel="00000000" w:rsidR="00000000" w:rsidRPr="00000000">
              <w:rPr>
                <w:rtl w:val="0"/>
              </w:rPr>
              <w:t xml:space="preserve">Model</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45D">
            <w:pPr>
              <w:spacing w:before="0" w:line="240" w:lineRule="auto"/>
              <w:jc w:val="center"/>
              <w:rPr/>
            </w:pPr>
            <w:r w:rsidDel="00000000" w:rsidR="00000000" w:rsidRPr="00000000">
              <w:rPr>
                <w:rtl w:val="0"/>
              </w:rPr>
              <w:t xml:space="preserve">Tačnost </w:t>
            </w:r>
          </w:p>
          <w:p w:rsidR="00000000" w:rsidDel="00000000" w:rsidP="00000000" w:rsidRDefault="00000000" w:rsidRPr="00000000" w14:paraId="0000045E">
            <w:pPr>
              <w:spacing w:before="0" w:line="240" w:lineRule="auto"/>
              <w:jc w:val="center"/>
              <w:rPr/>
            </w:pPr>
            <w:r w:rsidDel="00000000" w:rsidR="00000000" w:rsidRPr="00000000">
              <w:rPr>
                <w:rtl w:val="0"/>
              </w:rPr>
              <w:t xml:space="preserve">(%)</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45F">
            <w:pPr>
              <w:spacing w:before="0" w:line="240" w:lineRule="auto"/>
              <w:jc w:val="center"/>
              <w:rPr/>
            </w:pPr>
            <w:r w:rsidDel="00000000" w:rsidR="00000000" w:rsidRPr="00000000">
              <w:rPr>
                <w:rtl w:val="0"/>
              </w:rPr>
              <w:t xml:space="preserve">Preciznost </w:t>
            </w:r>
          </w:p>
          <w:p w:rsidR="00000000" w:rsidDel="00000000" w:rsidP="00000000" w:rsidRDefault="00000000" w:rsidRPr="00000000" w14:paraId="00000460">
            <w:pPr>
              <w:spacing w:before="0" w:line="240" w:lineRule="auto"/>
              <w:jc w:val="center"/>
              <w:rPr/>
            </w:pPr>
            <w:r w:rsidDel="00000000" w:rsidR="00000000" w:rsidRPr="00000000">
              <w:rPr>
                <w:rtl w:val="0"/>
              </w:rPr>
              <w:t xml:space="preserve">(%)</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461">
            <w:pPr>
              <w:spacing w:before="0" w:line="240" w:lineRule="auto"/>
              <w:jc w:val="center"/>
              <w:rPr/>
            </w:pPr>
            <w:r w:rsidDel="00000000" w:rsidR="00000000" w:rsidRPr="00000000">
              <w:rPr>
                <w:rtl w:val="0"/>
              </w:rPr>
              <w:t xml:space="preserve">Odziv </w:t>
            </w:r>
          </w:p>
          <w:p w:rsidR="00000000" w:rsidDel="00000000" w:rsidP="00000000" w:rsidRDefault="00000000" w:rsidRPr="00000000" w14:paraId="00000462">
            <w:pPr>
              <w:spacing w:before="0" w:line="240" w:lineRule="auto"/>
              <w:jc w:val="center"/>
              <w:rPr/>
            </w:pPr>
            <w:r w:rsidDel="00000000" w:rsidR="00000000" w:rsidRPr="00000000">
              <w:rPr>
                <w:rtl w:val="0"/>
              </w:rPr>
              <w:t xml:space="preserve">(%)</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463">
            <w:pPr>
              <w:spacing w:before="0" w:line="240" w:lineRule="auto"/>
              <w:jc w:val="center"/>
              <w:rPr/>
            </w:pPr>
            <w:r w:rsidDel="00000000" w:rsidR="00000000" w:rsidRPr="00000000">
              <w:rPr>
                <w:rtl w:val="0"/>
              </w:rPr>
              <w:t xml:space="preserve">F1 mera </w:t>
            </w:r>
          </w:p>
          <w:p w:rsidR="00000000" w:rsidDel="00000000" w:rsidP="00000000" w:rsidRDefault="00000000" w:rsidRPr="00000000" w14:paraId="00000464">
            <w:pPr>
              <w:spacing w:before="0" w:line="240" w:lineRule="auto"/>
              <w:jc w:val="center"/>
              <w:rPr/>
            </w:pPr>
            <w:r w:rsidDel="00000000" w:rsidR="00000000" w:rsidRPr="00000000">
              <w:rPr>
                <w:rtl w:val="0"/>
              </w:rPr>
              <w:t xml:space="preserve">(%)</w:t>
            </w:r>
          </w:p>
        </w:tc>
      </w:tr>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5">
            <w:pPr>
              <w:spacing w:before="0" w:line="240" w:lineRule="auto"/>
              <w:jc w:val="center"/>
              <w:rPr/>
            </w:pPr>
            <w:r w:rsidDel="00000000" w:rsidR="00000000" w:rsidRPr="00000000">
              <w:rPr>
                <w:rtl w:val="0"/>
              </w:rPr>
              <w:t xml:space="preserve">RF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6">
            <w:pPr>
              <w:spacing w:before="0" w:line="240" w:lineRule="auto"/>
              <w:jc w:val="center"/>
              <w:rPr/>
            </w:pPr>
            <w:r w:rsidDel="00000000" w:rsidR="00000000" w:rsidRPr="00000000">
              <w:rPr>
                <w:rtl w:val="0"/>
              </w:rPr>
              <w:t xml:space="preserve">96.18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7">
            <w:pPr>
              <w:spacing w:before="0" w:line="240" w:lineRule="auto"/>
              <w:jc w:val="center"/>
              <w:rPr/>
            </w:pPr>
            <w:r w:rsidDel="00000000" w:rsidR="00000000" w:rsidRPr="00000000">
              <w:rPr>
                <w:rtl w:val="0"/>
              </w:rPr>
              <w:t xml:space="preserve">96.11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8">
            <w:pPr>
              <w:spacing w:before="0" w:line="240" w:lineRule="auto"/>
              <w:jc w:val="center"/>
              <w:rPr/>
            </w:pPr>
            <w:r w:rsidDel="00000000" w:rsidR="00000000" w:rsidRPr="00000000">
              <w:rPr>
                <w:rtl w:val="0"/>
              </w:rPr>
              <w:t xml:space="preserve">96.18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9">
            <w:pPr>
              <w:spacing w:before="0" w:line="240" w:lineRule="auto"/>
              <w:jc w:val="center"/>
              <w:rPr/>
            </w:pPr>
            <w:r w:rsidDel="00000000" w:rsidR="00000000" w:rsidRPr="00000000">
              <w:rPr>
                <w:rtl w:val="0"/>
              </w:rPr>
              <w:t xml:space="preserve">96.14</w:t>
            </w:r>
          </w:p>
        </w:tc>
      </w:tr>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A">
            <w:pPr>
              <w:spacing w:before="0" w:line="240" w:lineRule="auto"/>
              <w:jc w:val="center"/>
              <w:rPr/>
            </w:pPr>
            <w:r w:rsidDel="00000000" w:rsidR="00000000" w:rsidRPr="00000000">
              <w:rPr>
                <w:rtl w:val="0"/>
              </w:rPr>
              <w:t xml:space="preserve">XGB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B">
            <w:pPr>
              <w:spacing w:before="0" w:line="240" w:lineRule="auto"/>
              <w:jc w:val="center"/>
              <w:rPr/>
            </w:pPr>
            <w:r w:rsidDel="00000000" w:rsidR="00000000" w:rsidRPr="00000000">
              <w:rPr>
                <w:rtl w:val="0"/>
              </w:rPr>
              <w:t xml:space="preserve">96.48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C">
            <w:pPr>
              <w:spacing w:before="0" w:line="240" w:lineRule="auto"/>
              <w:jc w:val="center"/>
              <w:rPr/>
            </w:pPr>
            <w:r w:rsidDel="00000000" w:rsidR="00000000" w:rsidRPr="00000000">
              <w:rPr>
                <w:rtl w:val="0"/>
              </w:rPr>
              <w:t xml:space="preserve">96.58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D">
            <w:pPr>
              <w:spacing w:before="0" w:line="240" w:lineRule="auto"/>
              <w:jc w:val="center"/>
              <w:rPr/>
            </w:pPr>
            <w:r w:rsidDel="00000000" w:rsidR="00000000" w:rsidRPr="00000000">
              <w:rPr>
                <w:rtl w:val="0"/>
              </w:rPr>
              <w:t xml:space="preserve">96.48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E">
            <w:pPr>
              <w:spacing w:before="0" w:line="240" w:lineRule="auto"/>
              <w:jc w:val="center"/>
              <w:rPr/>
            </w:pPr>
            <w:r w:rsidDel="00000000" w:rsidR="00000000" w:rsidRPr="00000000">
              <w:rPr>
                <w:rtl w:val="0"/>
              </w:rPr>
              <w:t xml:space="preserve">96.52</w:t>
            </w:r>
          </w:p>
        </w:tc>
      </w:tr>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F">
            <w:pPr>
              <w:spacing w:before="0" w:line="240" w:lineRule="auto"/>
              <w:jc w:val="center"/>
              <w:rPr/>
            </w:pPr>
            <w:r w:rsidDel="00000000" w:rsidR="00000000" w:rsidRPr="00000000">
              <w:rPr>
                <w:rtl w:val="0"/>
              </w:rPr>
              <w:t xml:space="preserve">LR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0">
            <w:pPr>
              <w:spacing w:before="0" w:line="240" w:lineRule="auto"/>
              <w:jc w:val="center"/>
              <w:rPr/>
            </w:pPr>
            <w:r w:rsidDel="00000000" w:rsidR="00000000" w:rsidRPr="00000000">
              <w:rPr>
                <w:rtl w:val="0"/>
              </w:rPr>
              <w:t xml:space="preserve">95.72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1">
            <w:pPr>
              <w:spacing w:before="0" w:line="240" w:lineRule="auto"/>
              <w:jc w:val="center"/>
              <w:rPr/>
            </w:pPr>
            <w:r w:rsidDel="00000000" w:rsidR="00000000" w:rsidRPr="00000000">
              <w:rPr>
                <w:rtl w:val="0"/>
              </w:rPr>
              <w:t xml:space="preserve">95.73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2">
            <w:pPr>
              <w:spacing w:before="0" w:line="240" w:lineRule="auto"/>
              <w:jc w:val="center"/>
              <w:rPr/>
            </w:pPr>
            <w:r w:rsidDel="00000000" w:rsidR="00000000" w:rsidRPr="00000000">
              <w:rPr>
                <w:rtl w:val="0"/>
              </w:rPr>
              <w:t xml:space="preserve">95.72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3">
            <w:pPr>
              <w:spacing w:before="0" w:line="240" w:lineRule="auto"/>
              <w:jc w:val="center"/>
              <w:rPr/>
            </w:pPr>
            <w:r w:rsidDel="00000000" w:rsidR="00000000" w:rsidRPr="00000000">
              <w:rPr>
                <w:rtl w:val="0"/>
              </w:rPr>
              <w:t xml:space="preserve">95.73</w:t>
            </w:r>
          </w:p>
        </w:tc>
      </w:tr>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4">
            <w:pPr>
              <w:spacing w:before="0" w:line="240" w:lineRule="auto"/>
              <w:jc w:val="center"/>
              <w:rPr/>
            </w:pPr>
            <w:r w:rsidDel="00000000" w:rsidR="00000000" w:rsidRPr="00000000">
              <w:rPr>
                <w:rtl w:val="0"/>
              </w:rPr>
              <w:t xml:space="preserve">MLP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5">
            <w:pPr>
              <w:spacing w:before="0" w:line="240" w:lineRule="auto"/>
              <w:jc w:val="center"/>
              <w:rPr/>
            </w:pPr>
            <w:r w:rsidDel="00000000" w:rsidR="00000000" w:rsidRPr="00000000">
              <w:rPr>
                <w:rtl w:val="0"/>
              </w:rPr>
              <w:t xml:space="preserve">95.80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6">
            <w:pPr>
              <w:spacing w:before="0" w:line="240" w:lineRule="auto"/>
              <w:jc w:val="center"/>
              <w:rPr/>
            </w:pPr>
            <w:r w:rsidDel="00000000" w:rsidR="00000000" w:rsidRPr="00000000">
              <w:rPr>
                <w:rtl w:val="0"/>
              </w:rPr>
              <w:t xml:space="preserve">95.87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7">
            <w:pPr>
              <w:spacing w:before="0" w:line="240" w:lineRule="auto"/>
              <w:jc w:val="center"/>
              <w:rPr/>
            </w:pPr>
            <w:r w:rsidDel="00000000" w:rsidR="00000000" w:rsidRPr="00000000">
              <w:rPr>
                <w:rtl w:val="0"/>
              </w:rPr>
              <w:t xml:space="preserve">95.80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8">
            <w:pPr>
              <w:spacing w:before="0" w:line="240" w:lineRule="auto"/>
              <w:jc w:val="center"/>
              <w:rPr/>
            </w:pPr>
            <w:r w:rsidDel="00000000" w:rsidR="00000000" w:rsidRPr="00000000">
              <w:rPr>
                <w:rtl w:val="0"/>
              </w:rPr>
              <w:t xml:space="preserve">95.83</w:t>
            </w:r>
          </w:p>
        </w:tc>
      </w:tr>
    </w:tbl>
    <w:p w:rsidR="00000000" w:rsidDel="00000000" w:rsidP="00000000" w:rsidRDefault="00000000" w:rsidRPr="00000000" w14:paraId="00000479">
      <w:pPr>
        <w:spacing w:line="240" w:lineRule="auto"/>
        <w:jc w:val="center"/>
        <w:rPr/>
      </w:pPr>
      <w:r w:rsidDel="00000000" w:rsidR="00000000" w:rsidRPr="00000000">
        <w:rPr>
          <w:rtl w:val="0"/>
        </w:rPr>
        <w:t xml:space="preserve">Tabela 25: Upoređivanje modela za podatke iz BS1</w:t>
        <w:br w:type="textWrapping"/>
      </w:r>
    </w:p>
    <w:tbl>
      <w:tblPr>
        <w:tblStyle w:val="Table36"/>
        <w:tblW w:w="83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680"/>
        <w:gridCol w:w="1680"/>
        <w:gridCol w:w="1680"/>
        <w:gridCol w:w="1665"/>
        <w:tblGridChange w:id="0">
          <w:tblGrid>
            <w:gridCol w:w="1680"/>
            <w:gridCol w:w="1680"/>
            <w:gridCol w:w="1680"/>
            <w:gridCol w:w="1680"/>
            <w:gridCol w:w="1665"/>
          </w:tblGrid>
        </w:tblGridChange>
      </w:tblGrid>
      <w:tr>
        <w:trPr>
          <w:cantSplit w:val="1"/>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47A">
            <w:pPr>
              <w:spacing w:before="0" w:line="240" w:lineRule="auto"/>
              <w:jc w:val="center"/>
              <w:rPr/>
            </w:pPr>
            <w:r w:rsidDel="00000000" w:rsidR="00000000" w:rsidRPr="00000000">
              <w:rPr>
                <w:rtl w:val="0"/>
              </w:rPr>
              <w:t xml:space="preserve">Model</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47B">
            <w:pPr>
              <w:spacing w:before="0" w:line="240" w:lineRule="auto"/>
              <w:jc w:val="center"/>
              <w:rPr/>
            </w:pPr>
            <w:r w:rsidDel="00000000" w:rsidR="00000000" w:rsidRPr="00000000">
              <w:rPr>
                <w:rtl w:val="0"/>
              </w:rPr>
              <w:t xml:space="preserve">Tačnost </w:t>
            </w:r>
          </w:p>
          <w:p w:rsidR="00000000" w:rsidDel="00000000" w:rsidP="00000000" w:rsidRDefault="00000000" w:rsidRPr="00000000" w14:paraId="0000047C">
            <w:pPr>
              <w:spacing w:before="0" w:line="240" w:lineRule="auto"/>
              <w:jc w:val="center"/>
              <w:rPr/>
            </w:pPr>
            <w:r w:rsidDel="00000000" w:rsidR="00000000" w:rsidRPr="00000000">
              <w:rPr>
                <w:rtl w:val="0"/>
              </w:rPr>
              <w:t xml:space="preserve">(%)</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47D">
            <w:pPr>
              <w:spacing w:before="0" w:line="240" w:lineRule="auto"/>
              <w:jc w:val="center"/>
              <w:rPr/>
            </w:pPr>
            <w:r w:rsidDel="00000000" w:rsidR="00000000" w:rsidRPr="00000000">
              <w:rPr>
                <w:rtl w:val="0"/>
              </w:rPr>
              <w:t xml:space="preserve">Preciznost </w:t>
            </w:r>
          </w:p>
          <w:p w:rsidR="00000000" w:rsidDel="00000000" w:rsidP="00000000" w:rsidRDefault="00000000" w:rsidRPr="00000000" w14:paraId="0000047E">
            <w:pPr>
              <w:spacing w:before="0" w:line="240" w:lineRule="auto"/>
              <w:jc w:val="center"/>
              <w:rPr/>
            </w:pPr>
            <w:r w:rsidDel="00000000" w:rsidR="00000000" w:rsidRPr="00000000">
              <w:rPr>
                <w:rtl w:val="0"/>
              </w:rPr>
              <w:t xml:space="preserve">(%)</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47F">
            <w:pPr>
              <w:spacing w:before="0" w:line="240" w:lineRule="auto"/>
              <w:jc w:val="center"/>
              <w:rPr/>
            </w:pPr>
            <w:r w:rsidDel="00000000" w:rsidR="00000000" w:rsidRPr="00000000">
              <w:rPr>
                <w:rtl w:val="0"/>
              </w:rPr>
              <w:t xml:space="preserve">Odziv </w:t>
            </w:r>
          </w:p>
          <w:p w:rsidR="00000000" w:rsidDel="00000000" w:rsidP="00000000" w:rsidRDefault="00000000" w:rsidRPr="00000000" w14:paraId="00000480">
            <w:pPr>
              <w:spacing w:before="0" w:line="240" w:lineRule="auto"/>
              <w:jc w:val="center"/>
              <w:rPr/>
            </w:pPr>
            <w:r w:rsidDel="00000000" w:rsidR="00000000" w:rsidRPr="00000000">
              <w:rPr>
                <w:rtl w:val="0"/>
              </w:rPr>
              <w:t xml:space="preserve">(%)</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481">
            <w:pPr>
              <w:spacing w:before="0" w:line="240" w:lineRule="auto"/>
              <w:jc w:val="center"/>
              <w:rPr/>
            </w:pPr>
            <w:r w:rsidDel="00000000" w:rsidR="00000000" w:rsidRPr="00000000">
              <w:rPr>
                <w:rtl w:val="0"/>
              </w:rPr>
              <w:t xml:space="preserve">F1 mera </w:t>
            </w:r>
          </w:p>
          <w:p w:rsidR="00000000" w:rsidDel="00000000" w:rsidP="00000000" w:rsidRDefault="00000000" w:rsidRPr="00000000" w14:paraId="00000482">
            <w:pPr>
              <w:spacing w:before="0" w:line="240" w:lineRule="auto"/>
              <w:jc w:val="center"/>
              <w:rPr/>
            </w:pPr>
            <w:r w:rsidDel="00000000" w:rsidR="00000000" w:rsidRPr="00000000">
              <w:rPr>
                <w:rtl w:val="0"/>
              </w:rPr>
              <w:t xml:space="preserve">(%)</w:t>
            </w:r>
          </w:p>
        </w:tc>
      </w:tr>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3">
            <w:pPr>
              <w:spacing w:before="0" w:line="240" w:lineRule="auto"/>
              <w:jc w:val="center"/>
              <w:rPr/>
            </w:pPr>
            <w:r w:rsidDel="00000000" w:rsidR="00000000" w:rsidRPr="00000000">
              <w:rPr>
                <w:rtl w:val="0"/>
              </w:rPr>
              <w:t xml:space="preserve">RF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4">
            <w:pPr>
              <w:spacing w:before="0" w:line="240" w:lineRule="auto"/>
              <w:jc w:val="center"/>
              <w:rPr/>
            </w:pPr>
            <w:r w:rsidDel="00000000" w:rsidR="00000000" w:rsidRPr="00000000">
              <w:rPr>
                <w:rtl w:val="0"/>
              </w:rPr>
              <w:t xml:space="preserve">83.64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5">
            <w:pPr>
              <w:spacing w:before="0" w:line="240" w:lineRule="auto"/>
              <w:jc w:val="center"/>
              <w:rPr/>
            </w:pPr>
            <w:r w:rsidDel="00000000" w:rsidR="00000000" w:rsidRPr="00000000">
              <w:rPr>
                <w:rtl w:val="0"/>
              </w:rPr>
              <w:t xml:space="preserve">84.07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6">
            <w:pPr>
              <w:spacing w:before="0" w:line="240" w:lineRule="auto"/>
              <w:jc w:val="center"/>
              <w:rPr/>
            </w:pPr>
            <w:r w:rsidDel="00000000" w:rsidR="00000000" w:rsidRPr="00000000">
              <w:rPr>
                <w:rtl w:val="0"/>
              </w:rPr>
              <w:t xml:space="preserve">83.64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7">
            <w:pPr>
              <w:spacing w:before="0" w:line="240" w:lineRule="auto"/>
              <w:jc w:val="center"/>
              <w:rPr/>
            </w:pPr>
            <w:r w:rsidDel="00000000" w:rsidR="00000000" w:rsidRPr="00000000">
              <w:rPr>
                <w:rtl w:val="0"/>
              </w:rPr>
              <w:t xml:space="preserve">80.20</w:t>
            </w:r>
          </w:p>
        </w:tc>
      </w:tr>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8">
            <w:pPr>
              <w:spacing w:before="0" w:line="240" w:lineRule="auto"/>
              <w:jc w:val="center"/>
              <w:rPr/>
            </w:pPr>
            <w:r w:rsidDel="00000000" w:rsidR="00000000" w:rsidRPr="00000000">
              <w:rPr>
                <w:rtl w:val="0"/>
              </w:rPr>
              <w:t xml:space="preserve">XGB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9">
            <w:pPr>
              <w:spacing w:before="0" w:line="240" w:lineRule="auto"/>
              <w:jc w:val="center"/>
              <w:rPr/>
            </w:pPr>
            <w:r w:rsidDel="00000000" w:rsidR="00000000" w:rsidRPr="00000000">
              <w:rPr>
                <w:rtl w:val="0"/>
              </w:rPr>
              <w:t xml:space="preserve">77.73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A">
            <w:pPr>
              <w:spacing w:before="0" w:line="240" w:lineRule="auto"/>
              <w:jc w:val="center"/>
              <w:rPr/>
            </w:pPr>
            <w:r w:rsidDel="00000000" w:rsidR="00000000" w:rsidRPr="00000000">
              <w:rPr>
                <w:rtl w:val="0"/>
              </w:rPr>
              <w:t xml:space="preserve">80.73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B">
            <w:pPr>
              <w:spacing w:before="0" w:line="240" w:lineRule="auto"/>
              <w:jc w:val="center"/>
              <w:rPr/>
            </w:pPr>
            <w:r w:rsidDel="00000000" w:rsidR="00000000" w:rsidRPr="00000000">
              <w:rPr>
                <w:rtl w:val="0"/>
              </w:rPr>
              <w:t xml:space="preserve">77.73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C">
            <w:pPr>
              <w:spacing w:before="0" w:line="240" w:lineRule="auto"/>
              <w:jc w:val="center"/>
              <w:rPr/>
            </w:pPr>
            <w:r w:rsidDel="00000000" w:rsidR="00000000" w:rsidRPr="00000000">
              <w:rPr>
                <w:rtl w:val="0"/>
              </w:rPr>
              <w:t xml:space="preserve">72.73</w:t>
            </w:r>
          </w:p>
        </w:tc>
      </w:tr>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D">
            <w:pPr>
              <w:spacing w:before="0" w:line="240" w:lineRule="auto"/>
              <w:jc w:val="center"/>
              <w:rPr/>
            </w:pPr>
            <w:r w:rsidDel="00000000" w:rsidR="00000000" w:rsidRPr="00000000">
              <w:rPr>
                <w:rtl w:val="0"/>
              </w:rPr>
              <w:t xml:space="preserve">LR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E">
            <w:pPr>
              <w:spacing w:before="0" w:line="240" w:lineRule="auto"/>
              <w:jc w:val="center"/>
              <w:rPr/>
            </w:pPr>
            <w:r w:rsidDel="00000000" w:rsidR="00000000" w:rsidRPr="00000000">
              <w:rPr>
                <w:rtl w:val="0"/>
              </w:rPr>
              <w:t xml:space="preserve">90.97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F">
            <w:pPr>
              <w:spacing w:before="0" w:line="240" w:lineRule="auto"/>
              <w:jc w:val="center"/>
              <w:rPr/>
            </w:pPr>
            <w:r w:rsidDel="00000000" w:rsidR="00000000" w:rsidRPr="00000000">
              <w:rPr>
                <w:rtl w:val="0"/>
              </w:rPr>
              <w:t xml:space="preserve">93.95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0">
            <w:pPr>
              <w:spacing w:before="0" w:line="240" w:lineRule="auto"/>
              <w:jc w:val="center"/>
              <w:rPr/>
            </w:pPr>
            <w:r w:rsidDel="00000000" w:rsidR="00000000" w:rsidRPr="00000000">
              <w:rPr>
                <w:rtl w:val="0"/>
              </w:rPr>
              <w:t xml:space="preserve">90.97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1">
            <w:pPr>
              <w:spacing w:before="0" w:line="240" w:lineRule="auto"/>
              <w:jc w:val="center"/>
              <w:rPr/>
            </w:pPr>
            <w:r w:rsidDel="00000000" w:rsidR="00000000" w:rsidRPr="00000000">
              <w:rPr>
                <w:rtl w:val="0"/>
              </w:rPr>
              <w:t xml:space="preserve">90.83</w:t>
            </w:r>
          </w:p>
        </w:tc>
      </w:tr>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2">
            <w:pPr>
              <w:spacing w:before="0" w:line="240" w:lineRule="auto"/>
              <w:jc w:val="center"/>
              <w:rPr/>
            </w:pPr>
            <w:r w:rsidDel="00000000" w:rsidR="00000000" w:rsidRPr="00000000">
              <w:rPr>
                <w:rtl w:val="0"/>
              </w:rPr>
              <w:t xml:space="preserve">MLP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3">
            <w:pPr>
              <w:spacing w:before="0" w:line="240" w:lineRule="auto"/>
              <w:jc w:val="center"/>
              <w:rPr/>
            </w:pPr>
            <w:r w:rsidDel="00000000" w:rsidR="00000000" w:rsidRPr="00000000">
              <w:rPr>
                <w:rtl w:val="0"/>
              </w:rPr>
              <w:t xml:space="preserve">92.09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4">
            <w:pPr>
              <w:spacing w:before="0" w:line="240" w:lineRule="auto"/>
              <w:jc w:val="center"/>
              <w:rPr/>
            </w:pPr>
            <w:r w:rsidDel="00000000" w:rsidR="00000000" w:rsidRPr="00000000">
              <w:rPr>
                <w:rtl w:val="0"/>
              </w:rPr>
              <w:t xml:space="preserve">94.08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5">
            <w:pPr>
              <w:spacing w:before="0" w:line="240" w:lineRule="auto"/>
              <w:jc w:val="center"/>
              <w:rPr/>
            </w:pPr>
            <w:r w:rsidDel="00000000" w:rsidR="00000000" w:rsidRPr="00000000">
              <w:rPr>
                <w:rtl w:val="0"/>
              </w:rPr>
              <w:t xml:space="preserve">92.09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6">
            <w:pPr>
              <w:spacing w:before="0" w:line="240" w:lineRule="auto"/>
              <w:jc w:val="center"/>
              <w:rPr/>
            </w:pPr>
            <w:r w:rsidDel="00000000" w:rsidR="00000000" w:rsidRPr="00000000">
              <w:rPr>
                <w:rtl w:val="0"/>
              </w:rPr>
              <w:t xml:space="preserve">91.75</w:t>
            </w:r>
          </w:p>
        </w:tc>
      </w:tr>
    </w:tbl>
    <w:p w:rsidR="00000000" w:rsidDel="00000000" w:rsidP="00000000" w:rsidRDefault="00000000" w:rsidRPr="00000000" w14:paraId="00000497">
      <w:pPr>
        <w:jc w:val="center"/>
        <w:rPr/>
      </w:pPr>
      <w:r w:rsidDel="00000000" w:rsidR="00000000" w:rsidRPr="00000000">
        <w:rPr>
          <w:rtl w:val="0"/>
        </w:rPr>
        <w:t xml:space="preserve">Tabela 26: Upoređivanje modela za podatke iz BS2</w:t>
      </w:r>
    </w:p>
    <w:p w:rsidR="00000000" w:rsidDel="00000000" w:rsidP="00000000" w:rsidRDefault="00000000" w:rsidRPr="00000000" w14:paraId="00000498">
      <w:pPr>
        <w:spacing w:before="0" w:line="240" w:lineRule="auto"/>
        <w:jc w:val="center"/>
        <w:rPr/>
      </w:pPr>
      <w:r w:rsidDel="00000000" w:rsidR="00000000" w:rsidRPr="00000000">
        <w:rPr>
          <w:rtl w:val="0"/>
        </w:rPr>
      </w:r>
    </w:p>
    <w:tbl>
      <w:tblPr>
        <w:tblStyle w:val="Table37"/>
        <w:tblW w:w="83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680"/>
        <w:gridCol w:w="1680"/>
        <w:gridCol w:w="1680"/>
        <w:gridCol w:w="1665"/>
        <w:tblGridChange w:id="0">
          <w:tblGrid>
            <w:gridCol w:w="1680"/>
            <w:gridCol w:w="1680"/>
            <w:gridCol w:w="1680"/>
            <w:gridCol w:w="1680"/>
            <w:gridCol w:w="1665"/>
          </w:tblGrid>
        </w:tblGridChange>
      </w:tblGrid>
      <w:tr>
        <w:trPr>
          <w:cantSplit w:val="1"/>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499">
            <w:pPr>
              <w:spacing w:before="0" w:line="240" w:lineRule="auto"/>
              <w:jc w:val="center"/>
              <w:rPr/>
            </w:pPr>
            <w:r w:rsidDel="00000000" w:rsidR="00000000" w:rsidRPr="00000000">
              <w:rPr>
                <w:rtl w:val="0"/>
              </w:rPr>
              <w:t xml:space="preserve">Model</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49A">
            <w:pPr>
              <w:spacing w:before="0" w:line="240" w:lineRule="auto"/>
              <w:jc w:val="center"/>
              <w:rPr/>
            </w:pPr>
            <w:r w:rsidDel="00000000" w:rsidR="00000000" w:rsidRPr="00000000">
              <w:rPr>
                <w:rtl w:val="0"/>
              </w:rPr>
              <w:t xml:space="preserve">Tačnost </w:t>
            </w:r>
          </w:p>
          <w:p w:rsidR="00000000" w:rsidDel="00000000" w:rsidP="00000000" w:rsidRDefault="00000000" w:rsidRPr="00000000" w14:paraId="0000049B">
            <w:pPr>
              <w:spacing w:before="0" w:line="240" w:lineRule="auto"/>
              <w:jc w:val="center"/>
              <w:rPr/>
            </w:pPr>
            <w:r w:rsidDel="00000000" w:rsidR="00000000" w:rsidRPr="00000000">
              <w:rPr>
                <w:rtl w:val="0"/>
              </w:rPr>
              <w:t xml:space="preserve">(%)</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49C">
            <w:pPr>
              <w:spacing w:before="0" w:line="240" w:lineRule="auto"/>
              <w:jc w:val="center"/>
              <w:rPr/>
            </w:pPr>
            <w:r w:rsidDel="00000000" w:rsidR="00000000" w:rsidRPr="00000000">
              <w:rPr>
                <w:rtl w:val="0"/>
              </w:rPr>
              <w:t xml:space="preserve">Preciznost </w:t>
            </w:r>
          </w:p>
          <w:p w:rsidR="00000000" w:rsidDel="00000000" w:rsidP="00000000" w:rsidRDefault="00000000" w:rsidRPr="00000000" w14:paraId="0000049D">
            <w:pPr>
              <w:spacing w:before="0" w:line="240" w:lineRule="auto"/>
              <w:jc w:val="center"/>
              <w:rPr/>
            </w:pPr>
            <w:r w:rsidDel="00000000" w:rsidR="00000000" w:rsidRPr="00000000">
              <w:rPr>
                <w:rtl w:val="0"/>
              </w:rPr>
              <w:t xml:space="preserve">(%)</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49E">
            <w:pPr>
              <w:spacing w:before="0" w:line="240" w:lineRule="auto"/>
              <w:jc w:val="center"/>
              <w:rPr/>
            </w:pPr>
            <w:r w:rsidDel="00000000" w:rsidR="00000000" w:rsidRPr="00000000">
              <w:rPr>
                <w:rtl w:val="0"/>
              </w:rPr>
              <w:t xml:space="preserve">Odziv </w:t>
            </w:r>
          </w:p>
          <w:p w:rsidR="00000000" w:rsidDel="00000000" w:rsidP="00000000" w:rsidRDefault="00000000" w:rsidRPr="00000000" w14:paraId="0000049F">
            <w:pPr>
              <w:spacing w:before="0" w:line="240" w:lineRule="auto"/>
              <w:jc w:val="center"/>
              <w:rPr/>
            </w:pPr>
            <w:r w:rsidDel="00000000" w:rsidR="00000000" w:rsidRPr="00000000">
              <w:rPr>
                <w:rtl w:val="0"/>
              </w:rPr>
              <w:t xml:space="preserve">(%)</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4A0">
            <w:pPr>
              <w:spacing w:before="0" w:line="240" w:lineRule="auto"/>
              <w:jc w:val="center"/>
              <w:rPr/>
            </w:pPr>
            <w:r w:rsidDel="00000000" w:rsidR="00000000" w:rsidRPr="00000000">
              <w:rPr>
                <w:rtl w:val="0"/>
              </w:rPr>
              <w:t xml:space="preserve">F1 mera </w:t>
            </w:r>
          </w:p>
          <w:p w:rsidR="00000000" w:rsidDel="00000000" w:rsidP="00000000" w:rsidRDefault="00000000" w:rsidRPr="00000000" w14:paraId="000004A1">
            <w:pPr>
              <w:spacing w:before="0" w:line="240" w:lineRule="auto"/>
              <w:jc w:val="center"/>
              <w:rPr/>
            </w:pPr>
            <w:r w:rsidDel="00000000" w:rsidR="00000000" w:rsidRPr="00000000">
              <w:rPr>
                <w:rtl w:val="0"/>
              </w:rPr>
              <w:t xml:space="preserve">(%)</w:t>
            </w:r>
          </w:p>
        </w:tc>
      </w:tr>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2">
            <w:pPr>
              <w:spacing w:before="0" w:line="240" w:lineRule="auto"/>
              <w:jc w:val="center"/>
              <w:rPr/>
            </w:pPr>
            <w:r w:rsidDel="00000000" w:rsidR="00000000" w:rsidRPr="00000000">
              <w:rPr>
                <w:rtl w:val="0"/>
              </w:rPr>
              <w:t xml:space="preserve">RF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3">
            <w:pPr>
              <w:spacing w:before="0" w:line="240" w:lineRule="auto"/>
              <w:jc w:val="center"/>
              <w:rPr/>
            </w:pPr>
            <w:r w:rsidDel="00000000" w:rsidR="00000000" w:rsidRPr="00000000">
              <w:rPr>
                <w:rtl w:val="0"/>
              </w:rPr>
              <w:t xml:space="preserve">94.05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4">
            <w:pPr>
              <w:spacing w:before="0" w:line="240" w:lineRule="auto"/>
              <w:jc w:val="center"/>
              <w:rPr/>
            </w:pPr>
            <w:r w:rsidDel="00000000" w:rsidR="00000000" w:rsidRPr="00000000">
              <w:rPr>
                <w:rtl w:val="0"/>
              </w:rPr>
              <w:t xml:space="preserve">93.75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5">
            <w:pPr>
              <w:spacing w:before="0" w:line="240" w:lineRule="auto"/>
              <w:jc w:val="center"/>
              <w:rPr/>
            </w:pPr>
            <w:r w:rsidDel="00000000" w:rsidR="00000000" w:rsidRPr="00000000">
              <w:rPr>
                <w:rtl w:val="0"/>
              </w:rPr>
              <w:t xml:space="preserve">94.05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6">
            <w:pPr>
              <w:spacing w:before="0" w:line="240" w:lineRule="auto"/>
              <w:jc w:val="center"/>
              <w:rPr/>
            </w:pPr>
            <w:r w:rsidDel="00000000" w:rsidR="00000000" w:rsidRPr="00000000">
              <w:rPr>
                <w:rtl w:val="0"/>
              </w:rPr>
              <w:t xml:space="preserve">93.75</w:t>
            </w:r>
          </w:p>
        </w:tc>
      </w:tr>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7">
            <w:pPr>
              <w:spacing w:before="0" w:line="240" w:lineRule="auto"/>
              <w:jc w:val="center"/>
              <w:rPr/>
            </w:pPr>
            <w:r w:rsidDel="00000000" w:rsidR="00000000" w:rsidRPr="00000000">
              <w:rPr>
                <w:rtl w:val="0"/>
              </w:rPr>
              <w:t xml:space="preserve">XGB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8">
            <w:pPr>
              <w:spacing w:before="0" w:line="240" w:lineRule="auto"/>
              <w:jc w:val="center"/>
              <w:rPr/>
            </w:pPr>
            <w:r w:rsidDel="00000000" w:rsidR="00000000" w:rsidRPr="00000000">
              <w:rPr>
                <w:rtl w:val="0"/>
              </w:rPr>
              <w:t xml:space="preserve">93.51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9">
            <w:pPr>
              <w:spacing w:before="0" w:line="240" w:lineRule="auto"/>
              <w:jc w:val="center"/>
              <w:rPr/>
            </w:pPr>
            <w:r w:rsidDel="00000000" w:rsidR="00000000" w:rsidRPr="00000000">
              <w:rPr>
                <w:rtl w:val="0"/>
              </w:rPr>
              <w:t xml:space="preserve">94.90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A">
            <w:pPr>
              <w:spacing w:before="0" w:line="240" w:lineRule="auto"/>
              <w:jc w:val="center"/>
              <w:rPr/>
            </w:pPr>
            <w:r w:rsidDel="00000000" w:rsidR="00000000" w:rsidRPr="00000000">
              <w:rPr>
                <w:rtl w:val="0"/>
              </w:rPr>
              <w:t xml:space="preserve">93.51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B">
            <w:pPr>
              <w:spacing w:before="0" w:line="240" w:lineRule="auto"/>
              <w:jc w:val="center"/>
              <w:rPr/>
            </w:pPr>
            <w:r w:rsidDel="00000000" w:rsidR="00000000" w:rsidRPr="00000000">
              <w:rPr>
                <w:rtl w:val="0"/>
              </w:rPr>
              <w:t xml:space="preserve">93.96</w:t>
            </w:r>
          </w:p>
        </w:tc>
      </w:tr>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C">
            <w:pPr>
              <w:spacing w:before="0" w:line="240" w:lineRule="auto"/>
              <w:jc w:val="center"/>
              <w:rPr/>
            </w:pPr>
            <w:r w:rsidDel="00000000" w:rsidR="00000000" w:rsidRPr="00000000">
              <w:rPr>
                <w:rtl w:val="0"/>
              </w:rPr>
              <w:t xml:space="preserve">LR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D">
            <w:pPr>
              <w:spacing w:before="0" w:line="240" w:lineRule="auto"/>
              <w:jc w:val="center"/>
              <w:rPr/>
            </w:pPr>
            <w:r w:rsidDel="00000000" w:rsidR="00000000" w:rsidRPr="00000000">
              <w:rPr>
                <w:rtl w:val="0"/>
              </w:rPr>
              <w:t xml:space="preserve">92.42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E">
            <w:pPr>
              <w:spacing w:before="0" w:line="240" w:lineRule="auto"/>
              <w:jc w:val="center"/>
              <w:rPr/>
            </w:pPr>
            <w:r w:rsidDel="00000000" w:rsidR="00000000" w:rsidRPr="00000000">
              <w:rPr>
                <w:rtl w:val="0"/>
              </w:rPr>
              <w:t xml:space="preserve">95.27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F">
            <w:pPr>
              <w:spacing w:before="0" w:line="240" w:lineRule="auto"/>
              <w:jc w:val="center"/>
              <w:rPr/>
            </w:pPr>
            <w:r w:rsidDel="00000000" w:rsidR="00000000" w:rsidRPr="00000000">
              <w:rPr>
                <w:rtl w:val="0"/>
              </w:rPr>
              <w:t xml:space="preserve">92.42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0">
            <w:pPr>
              <w:spacing w:before="0" w:line="240" w:lineRule="auto"/>
              <w:jc w:val="center"/>
              <w:rPr/>
            </w:pPr>
            <w:r w:rsidDel="00000000" w:rsidR="00000000" w:rsidRPr="00000000">
              <w:rPr>
                <w:rtl w:val="0"/>
              </w:rPr>
              <w:t xml:space="preserve">93.29</w:t>
            </w:r>
          </w:p>
        </w:tc>
      </w:tr>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1">
            <w:pPr>
              <w:spacing w:before="0" w:line="240" w:lineRule="auto"/>
              <w:jc w:val="center"/>
              <w:rPr/>
            </w:pPr>
            <w:r w:rsidDel="00000000" w:rsidR="00000000" w:rsidRPr="00000000">
              <w:rPr>
                <w:rtl w:val="0"/>
              </w:rPr>
              <w:t xml:space="preserve">MLP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2">
            <w:pPr>
              <w:spacing w:before="0" w:line="240" w:lineRule="auto"/>
              <w:jc w:val="center"/>
              <w:rPr/>
            </w:pPr>
            <w:r w:rsidDel="00000000" w:rsidR="00000000" w:rsidRPr="00000000">
              <w:rPr>
                <w:rtl w:val="0"/>
              </w:rPr>
              <w:t xml:space="preserve">94.10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3">
            <w:pPr>
              <w:spacing w:before="0" w:line="240" w:lineRule="auto"/>
              <w:jc w:val="center"/>
              <w:rPr/>
            </w:pPr>
            <w:r w:rsidDel="00000000" w:rsidR="00000000" w:rsidRPr="00000000">
              <w:rPr>
                <w:rtl w:val="0"/>
              </w:rPr>
              <w:t xml:space="preserve">95.42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4">
            <w:pPr>
              <w:spacing w:before="0" w:line="240" w:lineRule="auto"/>
              <w:jc w:val="center"/>
              <w:rPr/>
            </w:pPr>
            <w:r w:rsidDel="00000000" w:rsidR="00000000" w:rsidRPr="00000000">
              <w:rPr>
                <w:rtl w:val="0"/>
              </w:rPr>
              <w:t xml:space="preserve">94.10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5">
            <w:pPr>
              <w:spacing w:before="0" w:line="240" w:lineRule="auto"/>
              <w:jc w:val="center"/>
              <w:rPr/>
            </w:pPr>
            <w:r w:rsidDel="00000000" w:rsidR="00000000" w:rsidRPr="00000000">
              <w:rPr>
                <w:rtl w:val="0"/>
              </w:rPr>
              <w:t xml:space="preserve">94.46</w:t>
            </w:r>
          </w:p>
        </w:tc>
      </w:tr>
    </w:tbl>
    <w:p w:rsidR="00000000" w:rsidDel="00000000" w:rsidP="00000000" w:rsidRDefault="00000000" w:rsidRPr="00000000" w14:paraId="000004B6">
      <w:pPr>
        <w:jc w:val="center"/>
        <w:rPr/>
      </w:pPr>
      <w:r w:rsidDel="00000000" w:rsidR="00000000" w:rsidRPr="00000000">
        <w:rPr>
          <w:rtl w:val="0"/>
        </w:rPr>
        <w:t xml:space="preserve">Tabela 27: Upoređivanje modela za podatke iz GEO</w:t>
      </w:r>
    </w:p>
    <w:tbl>
      <w:tblPr>
        <w:tblStyle w:val="Table38"/>
        <w:tblW w:w="83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680"/>
        <w:gridCol w:w="1680"/>
        <w:gridCol w:w="1680"/>
        <w:gridCol w:w="1665"/>
        <w:tblGridChange w:id="0">
          <w:tblGrid>
            <w:gridCol w:w="1680"/>
            <w:gridCol w:w="1680"/>
            <w:gridCol w:w="1680"/>
            <w:gridCol w:w="1680"/>
            <w:gridCol w:w="1665"/>
          </w:tblGrid>
        </w:tblGridChange>
      </w:tblGrid>
      <w:tr>
        <w:trPr>
          <w:cantSplit w:val="1"/>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4B7">
            <w:pPr>
              <w:spacing w:before="0" w:line="240" w:lineRule="auto"/>
              <w:jc w:val="center"/>
              <w:rPr/>
            </w:pPr>
            <w:r w:rsidDel="00000000" w:rsidR="00000000" w:rsidRPr="00000000">
              <w:rPr>
                <w:rtl w:val="0"/>
              </w:rPr>
              <w:t xml:space="preserve">Model</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4B8">
            <w:pPr>
              <w:spacing w:before="0" w:line="240" w:lineRule="auto"/>
              <w:jc w:val="center"/>
              <w:rPr/>
            </w:pPr>
            <w:r w:rsidDel="00000000" w:rsidR="00000000" w:rsidRPr="00000000">
              <w:rPr>
                <w:rtl w:val="0"/>
              </w:rPr>
              <w:t xml:space="preserve">Tačnost </w:t>
            </w:r>
          </w:p>
          <w:p w:rsidR="00000000" w:rsidDel="00000000" w:rsidP="00000000" w:rsidRDefault="00000000" w:rsidRPr="00000000" w14:paraId="000004B9">
            <w:pPr>
              <w:spacing w:before="0" w:line="240" w:lineRule="auto"/>
              <w:jc w:val="center"/>
              <w:rPr/>
            </w:pPr>
            <w:r w:rsidDel="00000000" w:rsidR="00000000" w:rsidRPr="00000000">
              <w:rPr>
                <w:rtl w:val="0"/>
              </w:rPr>
              <w:t xml:space="preserve">(%)</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4BA">
            <w:pPr>
              <w:spacing w:before="0" w:line="240" w:lineRule="auto"/>
              <w:jc w:val="center"/>
              <w:rPr/>
            </w:pPr>
            <w:r w:rsidDel="00000000" w:rsidR="00000000" w:rsidRPr="00000000">
              <w:rPr>
                <w:rtl w:val="0"/>
              </w:rPr>
              <w:t xml:space="preserve">Preciznost </w:t>
            </w:r>
          </w:p>
          <w:p w:rsidR="00000000" w:rsidDel="00000000" w:rsidP="00000000" w:rsidRDefault="00000000" w:rsidRPr="00000000" w14:paraId="000004BB">
            <w:pPr>
              <w:spacing w:before="0" w:line="240" w:lineRule="auto"/>
              <w:jc w:val="center"/>
              <w:rPr/>
            </w:pPr>
            <w:r w:rsidDel="00000000" w:rsidR="00000000" w:rsidRPr="00000000">
              <w:rPr>
                <w:rtl w:val="0"/>
              </w:rPr>
              <w:t xml:space="preserve">(%)</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4BC">
            <w:pPr>
              <w:spacing w:before="0" w:line="240" w:lineRule="auto"/>
              <w:jc w:val="center"/>
              <w:rPr/>
            </w:pPr>
            <w:r w:rsidDel="00000000" w:rsidR="00000000" w:rsidRPr="00000000">
              <w:rPr>
                <w:rtl w:val="0"/>
              </w:rPr>
              <w:t xml:space="preserve">Odziv </w:t>
            </w:r>
          </w:p>
          <w:p w:rsidR="00000000" w:rsidDel="00000000" w:rsidP="00000000" w:rsidRDefault="00000000" w:rsidRPr="00000000" w14:paraId="000004BD">
            <w:pPr>
              <w:spacing w:before="0" w:line="240" w:lineRule="auto"/>
              <w:jc w:val="center"/>
              <w:rPr/>
            </w:pPr>
            <w:r w:rsidDel="00000000" w:rsidR="00000000" w:rsidRPr="00000000">
              <w:rPr>
                <w:rtl w:val="0"/>
              </w:rPr>
              <w:t xml:space="preserve">(%)</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4BE">
            <w:pPr>
              <w:spacing w:before="0" w:line="240" w:lineRule="auto"/>
              <w:jc w:val="center"/>
              <w:rPr/>
            </w:pPr>
            <w:r w:rsidDel="00000000" w:rsidR="00000000" w:rsidRPr="00000000">
              <w:rPr>
                <w:rtl w:val="0"/>
              </w:rPr>
              <w:t xml:space="preserve">F1 mera </w:t>
            </w:r>
          </w:p>
          <w:p w:rsidR="00000000" w:rsidDel="00000000" w:rsidP="00000000" w:rsidRDefault="00000000" w:rsidRPr="00000000" w14:paraId="000004BF">
            <w:pPr>
              <w:spacing w:before="0" w:line="240" w:lineRule="auto"/>
              <w:jc w:val="center"/>
              <w:rPr/>
            </w:pPr>
            <w:r w:rsidDel="00000000" w:rsidR="00000000" w:rsidRPr="00000000">
              <w:rPr>
                <w:rtl w:val="0"/>
              </w:rPr>
              <w:t xml:space="preserve">(%)</w:t>
            </w:r>
          </w:p>
        </w:tc>
      </w:tr>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0">
            <w:pPr>
              <w:spacing w:before="0" w:line="240" w:lineRule="auto"/>
              <w:jc w:val="center"/>
              <w:rPr/>
            </w:pPr>
            <w:r w:rsidDel="00000000" w:rsidR="00000000" w:rsidRPr="00000000">
              <w:rPr>
                <w:rtl w:val="0"/>
              </w:rPr>
              <w:t xml:space="preserve">RF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1">
            <w:pPr>
              <w:spacing w:before="0" w:line="240" w:lineRule="auto"/>
              <w:jc w:val="center"/>
              <w:rPr/>
            </w:pPr>
            <w:r w:rsidDel="00000000" w:rsidR="00000000" w:rsidRPr="00000000">
              <w:rPr>
                <w:rtl w:val="0"/>
              </w:rPr>
              <w:t xml:space="preserve">91.58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2">
            <w:pPr>
              <w:spacing w:before="0" w:line="240" w:lineRule="auto"/>
              <w:jc w:val="center"/>
              <w:rPr/>
            </w:pPr>
            <w:r w:rsidDel="00000000" w:rsidR="00000000" w:rsidRPr="00000000">
              <w:rPr>
                <w:rtl w:val="0"/>
              </w:rPr>
              <w:t xml:space="preserve">92.38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3">
            <w:pPr>
              <w:spacing w:before="0" w:line="240" w:lineRule="auto"/>
              <w:jc w:val="center"/>
              <w:rPr/>
            </w:pPr>
            <w:r w:rsidDel="00000000" w:rsidR="00000000" w:rsidRPr="00000000">
              <w:rPr>
                <w:rtl w:val="0"/>
              </w:rPr>
              <w:t xml:space="preserve">91.58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4">
            <w:pPr>
              <w:spacing w:before="0" w:line="240" w:lineRule="auto"/>
              <w:jc w:val="center"/>
              <w:rPr/>
            </w:pPr>
            <w:r w:rsidDel="00000000" w:rsidR="00000000" w:rsidRPr="00000000">
              <w:rPr>
                <w:rtl w:val="0"/>
              </w:rPr>
              <w:t xml:space="preserve">89.59</w:t>
            </w:r>
          </w:p>
        </w:tc>
      </w:tr>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5">
            <w:pPr>
              <w:spacing w:before="0" w:line="240" w:lineRule="auto"/>
              <w:jc w:val="center"/>
              <w:rPr/>
            </w:pPr>
            <w:r w:rsidDel="00000000" w:rsidR="00000000" w:rsidRPr="00000000">
              <w:rPr>
                <w:rtl w:val="0"/>
              </w:rPr>
              <w:t xml:space="preserve">XGB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6">
            <w:pPr>
              <w:spacing w:before="0" w:line="240" w:lineRule="auto"/>
              <w:jc w:val="center"/>
              <w:rPr/>
            </w:pPr>
            <w:r w:rsidDel="00000000" w:rsidR="00000000" w:rsidRPr="00000000">
              <w:rPr>
                <w:rtl w:val="0"/>
              </w:rPr>
              <w:t xml:space="preserve">98.52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7">
            <w:pPr>
              <w:spacing w:before="0" w:line="240" w:lineRule="auto"/>
              <w:jc w:val="center"/>
              <w:rPr/>
            </w:pPr>
            <w:r w:rsidDel="00000000" w:rsidR="00000000" w:rsidRPr="00000000">
              <w:rPr>
                <w:rtl w:val="0"/>
              </w:rPr>
              <w:t xml:space="preserve">98.65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8">
            <w:pPr>
              <w:spacing w:before="0" w:line="240" w:lineRule="auto"/>
              <w:jc w:val="center"/>
              <w:rPr/>
            </w:pPr>
            <w:r w:rsidDel="00000000" w:rsidR="00000000" w:rsidRPr="00000000">
              <w:rPr>
                <w:rtl w:val="0"/>
              </w:rPr>
              <w:t xml:space="preserve">98.52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9">
            <w:pPr>
              <w:spacing w:before="0" w:line="240" w:lineRule="auto"/>
              <w:jc w:val="center"/>
              <w:rPr/>
            </w:pPr>
            <w:r w:rsidDel="00000000" w:rsidR="00000000" w:rsidRPr="00000000">
              <w:rPr>
                <w:rtl w:val="0"/>
              </w:rPr>
              <w:t xml:space="preserve">98.57</w:t>
            </w:r>
          </w:p>
        </w:tc>
      </w:tr>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A">
            <w:pPr>
              <w:spacing w:before="0" w:line="240" w:lineRule="auto"/>
              <w:jc w:val="center"/>
              <w:rPr/>
            </w:pPr>
            <w:r w:rsidDel="00000000" w:rsidR="00000000" w:rsidRPr="00000000">
              <w:rPr>
                <w:rtl w:val="0"/>
              </w:rPr>
              <w:t xml:space="preserve">LR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B">
            <w:pPr>
              <w:spacing w:before="0" w:line="240" w:lineRule="auto"/>
              <w:jc w:val="center"/>
              <w:rPr/>
            </w:pPr>
            <w:r w:rsidDel="00000000" w:rsidR="00000000" w:rsidRPr="00000000">
              <w:rPr>
                <w:rtl w:val="0"/>
              </w:rPr>
              <w:t xml:space="preserve">98.85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C">
            <w:pPr>
              <w:spacing w:before="0" w:line="240" w:lineRule="auto"/>
              <w:jc w:val="center"/>
              <w:rPr/>
            </w:pPr>
            <w:r w:rsidDel="00000000" w:rsidR="00000000" w:rsidRPr="00000000">
              <w:rPr>
                <w:rtl w:val="0"/>
              </w:rPr>
              <w:t xml:space="preserve">98.86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D">
            <w:pPr>
              <w:spacing w:before="0" w:line="240" w:lineRule="auto"/>
              <w:jc w:val="center"/>
              <w:rPr/>
            </w:pPr>
            <w:r w:rsidDel="00000000" w:rsidR="00000000" w:rsidRPr="00000000">
              <w:rPr>
                <w:rtl w:val="0"/>
              </w:rPr>
              <w:t xml:space="preserve">98.85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E">
            <w:pPr>
              <w:spacing w:before="0" w:line="240" w:lineRule="auto"/>
              <w:jc w:val="center"/>
              <w:rPr/>
            </w:pPr>
            <w:r w:rsidDel="00000000" w:rsidR="00000000" w:rsidRPr="00000000">
              <w:rPr>
                <w:rtl w:val="0"/>
              </w:rPr>
              <w:t xml:space="preserve">98.85</w:t>
            </w:r>
          </w:p>
        </w:tc>
      </w:tr>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F">
            <w:pPr>
              <w:spacing w:before="0" w:line="240" w:lineRule="auto"/>
              <w:jc w:val="center"/>
              <w:rPr/>
            </w:pPr>
            <w:r w:rsidDel="00000000" w:rsidR="00000000" w:rsidRPr="00000000">
              <w:rPr>
                <w:rtl w:val="0"/>
              </w:rPr>
              <w:t xml:space="preserve">MLP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0">
            <w:pPr>
              <w:spacing w:before="0" w:line="240" w:lineRule="auto"/>
              <w:jc w:val="center"/>
              <w:rPr/>
            </w:pPr>
            <w:r w:rsidDel="00000000" w:rsidR="00000000" w:rsidRPr="00000000">
              <w:rPr>
                <w:rtl w:val="0"/>
              </w:rPr>
              <w:t xml:space="preserve">99.29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1">
            <w:pPr>
              <w:spacing w:before="0" w:line="240" w:lineRule="auto"/>
              <w:jc w:val="center"/>
              <w:rPr/>
            </w:pPr>
            <w:r w:rsidDel="00000000" w:rsidR="00000000" w:rsidRPr="00000000">
              <w:rPr>
                <w:rtl w:val="0"/>
              </w:rPr>
              <w:t xml:space="preserve">99.30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2">
            <w:pPr>
              <w:spacing w:before="0" w:line="240" w:lineRule="auto"/>
              <w:jc w:val="center"/>
              <w:rPr/>
            </w:pPr>
            <w:r w:rsidDel="00000000" w:rsidR="00000000" w:rsidRPr="00000000">
              <w:rPr>
                <w:rtl w:val="0"/>
              </w:rPr>
              <w:t xml:space="preserve">99.29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3">
            <w:pPr>
              <w:spacing w:before="0" w:line="240" w:lineRule="auto"/>
              <w:jc w:val="center"/>
              <w:rPr/>
            </w:pPr>
            <w:r w:rsidDel="00000000" w:rsidR="00000000" w:rsidRPr="00000000">
              <w:rPr>
                <w:rtl w:val="0"/>
              </w:rPr>
              <w:t xml:space="preserve">99.28</w:t>
            </w:r>
          </w:p>
        </w:tc>
      </w:tr>
    </w:tbl>
    <w:p w:rsidR="00000000" w:rsidDel="00000000" w:rsidP="00000000" w:rsidRDefault="00000000" w:rsidRPr="00000000" w14:paraId="000004D4">
      <w:pPr>
        <w:jc w:val="center"/>
        <w:rPr/>
      </w:pPr>
      <w:r w:rsidDel="00000000" w:rsidR="00000000" w:rsidRPr="00000000">
        <w:rPr>
          <w:rtl w:val="0"/>
        </w:rPr>
        <w:t xml:space="preserve">Tabela 28: Upoređivanje modela za podatke iz 10x</w:t>
      </w:r>
    </w:p>
    <w:p w:rsidR="00000000" w:rsidDel="00000000" w:rsidP="00000000" w:rsidRDefault="00000000" w:rsidRPr="00000000" w14:paraId="000004D5">
      <w:pPr>
        <w:rPr/>
      </w:pPr>
      <w:r w:rsidDel="00000000" w:rsidR="00000000" w:rsidRPr="00000000">
        <w:rPr/>
        <mc:AlternateContent>
          <mc:Choice Requires="wpg">
            <w:drawing>
              <wp:inline distB="114300" distT="114300" distL="114300" distR="114300">
                <wp:extent cx="5943600" cy="5007676"/>
                <wp:effectExtent b="0" l="0" r="0" t="0"/>
                <wp:docPr id="3" name=""/>
                <a:graphic>
                  <a:graphicData uri="http://schemas.microsoft.com/office/word/2010/wordprocessingGroup">
                    <wpg:wgp>
                      <wpg:cNvGrpSpPr/>
                      <wpg:grpSpPr>
                        <a:xfrm>
                          <a:off x="505950" y="152400"/>
                          <a:ext cx="5943600" cy="5007676"/>
                          <a:chOff x="505950" y="152400"/>
                          <a:chExt cx="5846125" cy="4866750"/>
                        </a:xfrm>
                      </wpg:grpSpPr>
                      <pic:pic>
                        <pic:nvPicPr>
                          <pic:cNvPr id="6" name="Shape 6"/>
                          <pic:cNvPicPr preferRelativeResize="0"/>
                        </pic:nvPicPr>
                        <pic:blipFill>
                          <a:blip r:embed="rId28">
                            <a:alphaModFix/>
                          </a:blip>
                          <a:stretch>
                            <a:fillRect/>
                          </a:stretch>
                        </pic:blipFill>
                        <pic:spPr>
                          <a:xfrm>
                            <a:off x="505950" y="152400"/>
                            <a:ext cx="5846100" cy="4663876"/>
                          </a:xfrm>
                          <a:prstGeom prst="rect">
                            <a:avLst/>
                          </a:prstGeom>
                          <a:noFill/>
                          <a:ln>
                            <a:noFill/>
                          </a:ln>
                        </pic:spPr>
                      </pic:pic>
                      <wps:wsp>
                        <wps:cNvSpPr txBox="1"/>
                        <wps:cNvPr id="7" name="Shape 7"/>
                        <wps:spPr>
                          <a:xfrm>
                            <a:off x="1808850" y="4816275"/>
                            <a:ext cx="3240300" cy="152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erriweather" w:cs="Merriweather" w:eastAsia="Merriweather" w:hAnsi="Merriweather"/>
                                  <w:b w:val="0"/>
                                  <w:i w:val="0"/>
                                  <w:smallCaps w:val="0"/>
                                  <w:strike w:val="0"/>
                                  <w:color w:val="666666"/>
                                  <w:sz w:val="22"/>
                                  <w:vertAlign w:val="baseline"/>
                                </w:rPr>
                                <w:t xml:space="preserve">Slika 13: Tačnost istreniranih modela </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5007676"/>
                <wp:effectExtent b="0" l="0" r="0" t="0"/>
                <wp:docPr id="3" name="image6.png"/>
                <a:graphic>
                  <a:graphicData uri="http://schemas.openxmlformats.org/drawingml/2006/picture">
                    <pic:pic>
                      <pic:nvPicPr>
                        <pic:cNvPr id="0" name="image6.png"/>
                        <pic:cNvPicPr preferRelativeResize="0"/>
                      </pic:nvPicPr>
                      <pic:blipFill>
                        <a:blip r:embed="rId29"/>
                        <a:srcRect/>
                        <a:stretch>
                          <a:fillRect/>
                        </a:stretch>
                      </pic:blipFill>
                      <pic:spPr>
                        <a:xfrm>
                          <a:off x="0" y="0"/>
                          <a:ext cx="5943600" cy="500767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t xml:space="preserve">S obzirom da je naš glavni zadatak bio da napravimo predviđač za BS1, možemo biti zadovoljni dobijenim vrednostima, jer su veoma visoke za svaki model i za svaku metriku. Kao dodatni test kvaliteta, pogledaćemo kako su naši modeli predviđali podatke iz BS2, GEO i 10x. Datoteka BS2 se pokazala kao najteža za predvideti, dok se 10x ispostavila kao najlakša, i pored toga je najveća. Drvoliki algoritmi poput slučajnih šuma i XGBoost-a deluju najlošije od isprobanih, dok se neuronske mreže sa višeslojnim perceptronom i logistička regresija izdvajaju kao najbolji, sa blagom prednošću na strani neuronskih mreža.</w:t>
      </w:r>
    </w:p>
    <w:p w:rsidR="00000000" w:rsidDel="00000000" w:rsidP="00000000" w:rsidRDefault="00000000" w:rsidRPr="00000000" w14:paraId="000004D8">
      <w:pPr>
        <w:rPr/>
      </w:pPr>
      <w:r w:rsidDel="00000000" w:rsidR="00000000" w:rsidRPr="00000000">
        <w:rPr>
          <w:rtl w:val="0"/>
        </w:rPr>
        <w:t xml:space="preserve">Pored analize kvaliteta celokupnih modela, pogledaćemo i kako se ponašaju kod predviđanja svakog tipa ćelija posebno. Za svaku klasu ćemo izračunati procenat tačno predviđenih instanci. Bitno je naglasiti da skupovi podataka GEO i 10x ne sadrže nijednu instancu koja pripada klasi D, te ćemo zbog toga zanemariti taj slučaj. </w:t>
      </w:r>
    </w:p>
    <w:p w:rsidR="00000000" w:rsidDel="00000000" w:rsidP="00000000" w:rsidRDefault="00000000" w:rsidRPr="00000000" w14:paraId="000004D9">
      <w:pPr>
        <w:rPr/>
      </w:pPr>
      <w:r w:rsidDel="00000000" w:rsidR="00000000" w:rsidRPr="00000000">
        <w:rPr/>
        <mc:AlternateContent>
          <mc:Choice Requires="wpg">
            <w:drawing>
              <wp:inline distB="114300" distT="114300" distL="114300" distR="114300">
                <wp:extent cx="5943600" cy="5007676"/>
                <wp:effectExtent b="0" l="0" r="0" t="0"/>
                <wp:docPr id="9" name=""/>
                <a:graphic>
                  <a:graphicData uri="http://schemas.microsoft.com/office/word/2010/wordprocessingGroup">
                    <wpg:wgp>
                      <wpg:cNvGrpSpPr/>
                      <wpg:grpSpPr>
                        <a:xfrm>
                          <a:off x="505950" y="152400"/>
                          <a:ext cx="5943600" cy="5007676"/>
                          <a:chOff x="505950" y="152400"/>
                          <a:chExt cx="5846125" cy="4894750"/>
                        </a:xfrm>
                      </wpg:grpSpPr>
                      <pic:pic>
                        <pic:nvPicPr>
                          <pic:cNvPr id="6" name="Shape 6"/>
                          <pic:cNvPicPr preferRelativeResize="0"/>
                        </pic:nvPicPr>
                        <pic:blipFill rotWithShape="1">
                          <a:blip r:embed="rId30">
                            <a:alphaModFix/>
                          </a:blip>
                          <a:srcRect b="0" l="59" r="69" t="0"/>
                          <a:stretch/>
                        </pic:blipFill>
                        <pic:spPr>
                          <a:xfrm>
                            <a:off x="505950" y="152400"/>
                            <a:ext cx="5846100" cy="4663877"/>
                          </a:xfrm>
                          <a:prstGeom prst="rect">
                            <a:avLst/>
                          </a:prstGeom>
                          <a:noFill/>
                          <a:ln>
                            <a:noFill/>
                          </a:ln>
                        </pic:spPr>
                      </pic:pic>
                      <wps:wsp>
                        <wps:cNvSpPr txBox="1"/>
                        <wps:cNvPr id="7" name="Shape 7"/>
                        <wps:spPr>
                          <a:xfrm>
                            <a:off x="1798650" y="4816275"/>
                            <a:ext cx="3260700" cy="152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erriweather" w:cs="Merriweather" w:eastAsia="Merriweather" w:hAnsi="Merriweather"/>
                                  <w:b w:val="0"/>
                                  <w:i w:val="0"/>
                                  <w:smallCaps w:val="0"/>
                                  <w:strike w:val="0"/>
                                  <w:color w:val="666666"/>
                                  <w:sz w:val="22"/>
                                  <w:vertAlign w:val="baseline"/>
                                </w:rPr>
                                <w:t xml:space="preserve">Slika 14: Tačnost kod predviđanja B ćelija</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5007676"/>
                <wp:effectExtent b="0" l="0" r="0" t="0"/>
                <wp:docPr id="9" name="image18.png"/>
                <a:graphic>
                  <a:graphicData uri="http://schemas.openxmlformats.org/drawingml/2006/picture">
                    <pic:pic>
                      <pic:nvPicPr>
                        <pic:cNvPr id="0" name="image18.png"/>
                        <pic:cNvPicPr preferRelativeResize="0"/>
                      </pic:nvPicPr>
                      <pic:blipFill>
                        <a:blip r:embed="rId31"/>
                        <a:srcRect/>
                        <a:stretch>
                          <a:fillRect/>
                        </a:stretch>
                      </pic:blipFill>
                      <pic:spPr>
                        <a:xfrm>
                          <a:off x="0" y="0"/>
                          <a:ext cx="5943600" cy="500767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Slika 14 nam opisuje situaciju sa B ćelijama. Vidimo da za BS1 i 10x imamo odlične rezultate, za BS2 nam drvoliki algoritmi ponovo zaostaju sa rezultatima u odnosu na preostale, dok se kod GEO javlja odudaranje. Procenat tačnih predviđanja je dosta niži u odnosu na ostale skupove podataka.</w:t>
      </w:r>
      <w:r w:rsidDel="00000000" w:rsidR="00000000" w:rsidRPr="00000000">
        <w:rPr/>
        <mc:AlternateContent>
          <mc:Choice Requires="wpg">
            <w:drawing>
              <wp:inline distB="114300" distT="114300" distL="114300" distR="114300">
                <wp:extent cx="5910263" cy="2715267"/>
                <wp:effectExtent b="0" l="0" r="0" t="0"/>
                <wp:docPr id="13" name=""/>
                <a:graphic>
                  <a:graphicData uri="http://schemas.microsoft.com/office/word/2010/wordprocessingGroup">
                    <wpg:wgp>
                      <wpg:cNvGrpSpPr/>
                      <wpg:grpSpPr>
                        <a:xfrm>
                          <a:off x="505950" y="152400"/>
                          <a:ext cx="5910263" cy="2715267"/>
                          <a:chOff x="505950" y="152400"/>
                          <a:chExt cx="5846125" cy="2650225"/>
                        </a:xfrm>
                      </wpg:grpSpPr>
                      <pic:pic>
                        <pic:nvPicPr>
                          <pic:cNvPr id="6" name="Shape 6"/>
                          <pic:cNvPicPr preferRelativeResize="0"/>
                        </pic:nvPicPr>
                        <pic:blipFill rotWithShape="1">
                          <a:blip r:embed="rId32">
                            <a:alphaModFix/>
                          </a:blip>
                          <a:srcRect b="48124" l="59" r="69" t="0"/>
                          <a:stretch/>
                        </pic:blipFill>
                        <pic:spPr>
                          <a:xfrm>
                            <a:off x="505950" y="152400"/>
                            <a:ext cx="5846100" cy="2419349"/>
                          </a:xfrm>
                          <a:prstGeom prst="rect">
                            <a:avLst/>
                          </a:prstGeom>
                          <a:noFill/>
                          <a:ln>
                            <a:noFill/>
                          </a:ln>
                        </pic:spPr>
                      </pic:pic>
                      <wps:wsp>
                        <wps:cNvSpPr txBox="1"/>
                        <wps:cNvPr id="7" name="Shape 7"/>
                        <wps:spPr>
                          <a:xfrm>
                            <a:off x="1798650" y="2571750"/>
                            <a:ext cx="3260700" cy="152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erriweather" w:cs="Merriweather" w:eastAsia="Merriweather" w:hAnsi="Merriweather"/>
                                  <w:b w:val="0"/>
                                  <w:i w:val="0"/>
                                  <w:smallCaps w:val="0"/>
                                  <w:strike w:val="0"/>
                                  <w:color w:val="666666"/>
                                  <w:sz w:val="22"/>
                                  <w:vertAlign w:val="baseline"/>
                                </w:rPr>
                                <w:t xml:space="preserve">Slika 15: Tačnost kod predviđanja D ćelija</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10263" cy="2715267"/>
                <wp:effectExtent b="0" l="0" r="0" t="0"/>
                <wp:docPr id="13" name="image23.png"/>
                <a:graphic>
                  <a:graphicData uri="http://schemas.openxmlformats.org/drawingml/2006/picture">
                    <pic:pic>
                      <pic:nvPicPr>
                        <pic:cNvPr id="0" name="image23.png"/>
                        <pic:cNvPicPr preferRelativeResize="0"/>
                      </pic:nvPicPr>
                      <pic:blipFill>
                        <a:blip r:embed="rId33"/>
                        <a:srcRect/>
                        <a:stretch>
                          <a:fillRect/>
                        </a:stretch>
                      </pic:blipFill>
                      <pic:spPr>
                        <a:xfrm>
                          <a:off x="0" y="0"/>
                          <a:ext cx="5910263" cy="271526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DB">
      <w:pPr>
        <w:rPr/>
      </w:pPr>
      <w:r w:rsidDel="00000000" w:rsidR="00000000" w:rsidRPr="00000000">
        <w:rPr>
          <w:rtl w:val="0"/>
        </w:rPr>
        <w:t xml:space="preserve">Izazov u radu sa D ćelijama je pre svega veoma mali broj instanci u skupu za treniranje. Za klasifikaciju nad BS1 to nije predstavljalo veliki problem, kao što vidimo na slici 15, međutim kad pogledamo rezultate za BS2 primećujemo da naši modeli skoro pa i ne pogađaju ovu klasu. Ovo se ne vidi u celokupnim ocenama modela, baš zbog tog malog udela ove klase u skupu.</w:t>
      </w:r>
    </w:p>
    <w:p w:rsidR="00000000" w:rsidDel="00000000" w:rsidP="00000000" w:rsidRDefault="00000000" w:rsidRPr="00000000" w14:paraId="000004DC">
      <w:pPr>
        <w:rPr/>
      </w:pPr>
      <w:r w:rsidDel="00000000" w:rsidR="00000000" w:rsidRPr="00000000">
        <w:rPr>
          <w:rtl w:val="0"/>
        </w:rPr>
        <w:t xml:space="preserve">Rezultate za M ćelije možemo pronaći na slici 16 Ovde nam je ponovo najzanimljiviji skup BS2, kod preostalih imamo dobre rezultate jedino malo slabije za 10x. Uočavamo ogromne razlike kod modela slučajnih šuma i XGBoosta-a, u odnosu na modele logističke regresije i neuronskih mreža. Sa jedne strane imamo osrednje, odnosno dosta loše rezultate, dok sa druge strane imamo savršena predviđanja. Ovo nam je samo još jedan pokazatelj koliko su, za naš problem, drvoliki algoritmi lošiji od drugih.</w:t>
      </w:r>
      <w:r w:rsidDel="00000000" w:rsidR="00000000" w:rsidRPr="00000000">
        <w:rPr>
          <w:rtl w:val="0"/>
        </w:rPr>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t xml:space="preserve">.</w:t>
      </w:r>
      <w:r w:rsidDel="00000000" w:rsidR="00000000" w:rsidRPr="00000000">
        <w:rPr/>
        <mc:AlternateContent>
          <mc:Choice Requires="wpg">
            <w:drawing>
              <wp:inline distB="114300" distT="114300" distL="114300" distR="114300">
                <wp:extent cx="5424488" cy="4570307"/>
                <wp:effectExtent b="0" l="0" r="0" t="0"/>
                <wp:docPr id="10" name=""/>
                <a:graphic>
                  <a:graphicData uri="http://schemas.microsoft.com/office/word/2010/wordprocessingGroup">
                    <wpg:wgp>
                      <wpg:cNvGrpSpPr/>
                      <wpg:grpSpPr>
                        <a:xfrm>
                          <a:off x="505950" y="152400"/>
                          <a:ext cx="5424488" cy="4570307"/>
                          <a:chOff x="505950" y="152400"/>
                          <a:chExt cx="5846125" cy="4894750"/>
                        </a:xfrm>
                      </wpg:grpSpPr>
                      <pic:pic>
                        <pic:nvPicPr>
                          <pic:cNvPr id="6" name="Shape 6"/>
                          <pic:cNvPicPr preferRelativeResize="0"/>
                        </pic:nvPicPr>
                        <pic:blipFill rotWithShape="1">
                          <a:blip r:embed="rId34">
                            <a:alphaModFix/>
                          </a:blip>
                          <a:srcRect b="0" l="59" r="69" t="0"/>
                          <a:stretch/>
                        </pic:blipFill>
                        <pic:spPr>
                          <a:xfrm>
                            <a:off x="505950" y="152400"/>
                            <a:ext cx="5846100" cy="4663877"/>
                          </a:xfrm>
                          <a:prstGeom prst="rect">
                            <a:avLst/>
                          </a:prstGeom>
                          <a:noFill/>
                          <a:ln>
                            <a:noFill/>
                          </a:ln>
                        </pic:spPr>
                      </pic:pic>
                      <wps:wsp>
                        <wps:cNvSpPr txBox="1"/>
                        <wps:cNvPr id="7" name="Shape 7"/>
                        <wps:spPr>
                          <a:xfrm>
                            <a:off x="1798650" y="4816275"/>
                            <a:ext cx="3260700" cy="152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erriweather" w:cs="Merriweather" w:eastAsia="Merriweather" w:hAnsi="Merriweather"/>
                                  <w:b w:val="0"/>
                                  <w:i w:val="0"/>
                                  <w:smallCaps w:val="0"/>
                                  <w:strike w:val="0"/>
                                  <w:color w:val="666666"/>
                                  <w:sz w:val="22"/>
                                  <w:vertAlign w:val="baseline"/>
                                </w:rPr>
                                <w:t xml:space="preserve">Slika 16: Tačnost kod predviđanja M ćelija</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424488" cy="4570307"/>
                <wp:effectExtent b="0" l="0" r="0" t="0"/>
                <wp:docPr id="10" name="image20.png"/>
                <a:graphic>
                  <a:graphicData uri="http://schemas.openxmlformats.org/drawingml/2006/picture">
                    <pic:pic>
                      <pic:nvPicPr>
                        <pic:cNvPr id="0" name="image20.png"/>
                        <pic:cNvPicPr preferRelativeResize="0"/>
                      </pic:nvPicPr>
                      <pic:blipFill>
                        <a:blip r:embed="rId35"/>
                        <a:srcRect/>
                        <a:stretch>
                          <a:fillRect/>
                        </a:stretch>
                      </pic:blipFill>
                      <pic:spPr>
                        <a:xfrm>
                          <a:off x="0" y="0"/>
                          <a:ext cx="5424488" cy="45703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DF">
      <w:pPr>
        <w:ind w:firstLine="0"/>
        <w:rPr/>
      </w:pPr>
      <w:r w:rsidDel="00000000" w:rsidR="00000000" w:rsidRPr="00000000">
        <w:rPr>
          <w:rtl w:val="0"/>
        </w:rPr>
        <w:t xml:space="preserve">Za NK ćelije dobijamo malo lošije rezultate, u poređenju sa standardom koji smo postavili do sad. Ova klasa je druga najmanje zastupljena, posle D, pa je to jedan od razloga zbog čega su rezultati takvi kakvi su. Na slici 17 imamo priliku da primetimo neke već poznate probleme (slabije vrednosti za drvolike algoritme, u ovom slučaju posebno loše za slučajne šume, neuravnotežen BS2…). Ono što možemo posebno da naglasimo jeste najmanji procenat tačno pogođenih instanci u BS1, u poređenju sa ostalim klasama.</w:t>
      </w:r>
    </w:p>
    <w:p w:rsidR="00000000" w:rsidDel="00000000" w:rsidP="00000000" w:rsidRDefault="00000000" w:rsidRPr="00000000" w14:paraId="000004E0">
      <w:pPr>
        <w:rPr/>
      </w:pPr>
      <w:r w:rsidDel="00000000" w:rsidR="00000000" w:rsidRPr="00000000">
        <w:rPr/>
        <mc:AlternateContent>
          <mc:Choice Requires="wpg">
            <w:drawing>
              <wp:inline distB="114300" distT="114300" distL="114300" distR="114300">
                <wp:extent cx="5943600" cy="5007676"/>
                <wp:effectExtent b="0" l="0" r="0" t="0"/>
                <wp:docPr id="4" name=""/>
                <a:graphic>
                  <a:graphicData uri="http://schemas.microsoft.com/office/word/2010/wordprocessingGroup">
                    <wpg:wgp>
                      <wpg:cNvGrpSpPr/>
                      <wpg:grpSpPr>
                        <a:xfrm>
                          <a:off x="505950" y="152400"/>
                          <a:ext cx="5943600" cy="5007676"/>
                          <a:chOff x="505950" y="152400"/>
                          <a:chExt cx="5846125" cy="4894750"/>
                        </a:xfrm>
                      </wpg:grpSpPr>
                      <pic:pic>
                        <pic:nvPicPr>
                          <pic:cNvPr id="6" name="Shape 6"/>
                          <pic:cNvPicPr preferRelativeResize="0"/>
                        </pic:nvPicPr>
                        <pic:blipFill rotWithShape="1">
                          <a:blip r:embed="rId36">
                            <a:alphaModFix/>
                          </a:blip>
                          <a:srcRect b="0" l="59" r="69" t="0"/>
                          <a:stretch/>
                        </pic:blipFill>
                        <pic:spPr>
                          <a:xfrm>
                            <a:off x="505950" y="152400"/>
                            <a:ext cx="5846100" cy="4663877"/>
                          </a:xfrm>
                          <a:prstGeom prst="rect">
                            <a:avLst/>
                          </a:prstGeom>
                          <a:noFill/>
                          <a:ln>
                            <a:noFill/>
                          </a:ln>
                        </pic:spPr>
                      </pic:pic>
                      <wps:wsp>
                        <wps:cNvSpPr txBox="1"/>
                        <wps:cNvPr id="7" name="Shape 7"/>
                        <wps:spPr>
                          <a:xfrm>
                            <a:off x="1798650" y="4816275"/>
                            <a:ext cx="3260700" cy="152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erriweather" w:cs="Merriweather" w:eastAsia="Merriweather" w:hAnsi="Merriweather"/>
                                  <w:b w:val="0"/>
                                  <w:i w:val="0"/>
                                  <w:smallCaps w:val="0"/>
                                  <w:strike w:val="0"/>
                                  <w:color w:val="666666"/>
                                  <w:sz w:val="22"/>
                                  <w:vertAlign w:val="baseline"/>
                                </w:rPr>
                                <w:t xml:space="preserve">Slika 17: Tačnost kod predviđanja NK ćelija</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5007676"/>
                <wp:effectExtent b="0" l="0" r="0" t="0"/>
                <wp:docPr id="4" name="image7.png"/>
                <a:graphic>
                  <a:graphicData uri="http://schemas.openxmlformats.org/drawingml/2006/picture">
                    <pic:pic>
                      <pic:nvPicPr>
                        <pic:cNvPr id="0" name="image7.png"/>
                        <pic:cNvPicPr preferRelativeResize="0"/>
                      </pic:nvPicPr>
                      <pic:blipFill>
                        <a:blip r:embed="rId37"/>
                        <a:srcRect/>
                        <a:stretch>
                          <a:fillRect/>
                        </a:stretch>
                      </pic:blipFill>
                      <pic:spPr>
                        <a:xfrm>
                          <a:off x="0" y="0"/>
                          <a:ext cx="5943600" cy="500767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E1">
      <w:pPr>
        <w:ind w:firstLine="0"/>
        <w:rPr/>
      </w:pPr>
      <w:r w:rsidDel="00000000" w:rsidR="00000000" w:rsidRPr="00000000">
        <w:rPr>
          <w:rtl w:val="0"/>
        </w:rPr>
        <w:t xml:space="preserve">I za kraj nam ostaju još samo T ćelije, ali one su nam možda i najznačajnije zbog najvećeg broja instanci koje im pripadaju. Iz tog razloga možemo biti veoma zadovoljni dobijenim rezultatima sa slike 18. Kroz sve datoteke i sve modele imamo izvanredne rezultate, što nam je samo još jedan pokazatelj da su naši modeli zaista kvalitetni. Ali ovde možemo primetiti još jednu zanimljivost. Naime, kod BS2 skupa vidimo da su slučajne šume i XGBoost sada bolji nego logistička regresija i neuronske mreže, što objašnjava zbog čega su u celokupnoj klasifikaciji veoma slični pri metrikama, iako su kod pojedinačnih klasa zaostajali. To nam i govori da su se ovi modeli možda ipak malo preprilagodili zbog samog broja instanci klase T.</w:t>
      </w:r>
    </w:p>
    <w:p w:rsidR="00000000" w:rsidDel="00000000" w:rsidP="00000000" w:rsidRDefault="00000000" w:rsidRPr="00000000" w14:paraId="000004E2">
      <w:pPr>
        <w:rPr/>
      </w:pPr>
      <w:r w:rsidDel="00000000" w:rsidR="00000000" w:rsidRPr="00000000">
        <w:rPr/>
        <mc:AlternateContent>
          <mc:Choice Requires="wpg">
            <w:drawing>
              <wp:inline distB="114300" distT="114300" distL="114300" distR="114300">
                <wp:extent cx="5943600" cy="5007676"/>
                <wp:effectExtent b="0" l="0" r="0" t="0"/>
                <wp:docPr id="7" name=""/>
                <a:graphic>
                  <a:graphicData uri="http://schemas.microsoft.com/office/word/2010/wordprocessingGroup">
                    <wpg:wgp>
                      <wpg:cNvGrpSpPr/>
                      <wpg:grpSpPr>
                        <a:xfrm>
                          <a:off x="505950" y="152400"/>
                          <a:ext cx="5943600" cy="5007676"/>
                          <a:chOff x="505950" y="152400"/>
                          <a:chExt cx="5846125" cy="4894750"/>
                        </a:xfrm>
                      </wpg:grpSpPr>
                      <pic:pic>
                        <pic:nvPicPr>
                          <pic:cNvPr id="6" name="Shape 6"/>
                          <pic:cNvPicPr preferRelativeResize="0"/>
                        </pic:nvPicPr>
                        <pic:blipFill rotWithShape="1">
                          <a:blip r:embed="rId38">
                            <a:alphaModFix/>
                          </a:blip>
                          <a:srcRect b="0" l="59" r="69" t="0"/>
                          <a:stretch/>
                        </pic:blipFill>
                        <pic:spPr>
                          <a:xfrm>
                            <a:off x="505950" y="152400"/>
                            <a:ext cx="5846100" cy="4663877"/>
                          </a:xfrm>
                          <a:prstGeom prst="rect">
                            <a:avLst/>
                          </a:prstGeom>
                          <a:noFill/>
                          <a:ln>
                            <a:noFill/>
                          </a:ln>
                        </pic:spPr>
                      </pic:pic>
                      <wps:wsp>
                        <wps:cNvSpPr txBox="1"/>
                        <wps:cNvPr id="7" name="Shape 7"/>
                        <wps:spPr>
                          <a:xfrm>
                            <a:off x="1798650" y="4816275"/>
                            <a:ext cx="3260700" cy="152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erriweather" w:cs="Merriweather" w:eastAsia="Merriweather" w:hAnsi="Merriweather"/>
                                  <w:b w:val="0"/>
                                  <w:i w:val="0"/>
                                  <w:smallCaps w:val="0"/>
                                  <w:strike w:val="0"/>
                                  <w:color w:val="666666"/>
                                  <w:sz w:val="22"/>
                                  <w:vertAlign w:val="baseline"/>
                                </w:rPr>
                                <w:t xml:space="preserve">Slika 18: Tačnost kod predviđanja T ćelija</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5007676"/>
                <wp:effectExtent b="0" l="0" r="0" t="0"/>
                <wp:docPr id="7" name="image10.png"/>
                <a:graphic>
                  <a:graphicData uri="http://schemas.openxmlformats.org/drawingml/2006/picture">
                    <pic:pic>
                      <pic:nvPicPr>
                        <pic:cNvPr id="0" name="image10.png"/>
                        <pic:cNvPicPr preferRelativeResize="0"/>
                      </pic:nvPicPr>
                      <pic:blipFill>
                        <a:blip r:embed="rId39"/>
                        <a:srcRect/>
                        <a:stretch>
                          <a:fillRect/>
                        </a:stretch>
                      </pic:blipFill>
                      <pic:spPr>
                        <a:xfrm>
                          <a:off x="0" y="0"/>
                          <a:ext cx="5943600" cy="500767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E3">
      <w:pPr>
        <w:pStyle w:val="Heading2"/>
        <w:rPr/>
      </w:pPr>
      <w:bookmarkStart w:colFirst="0" w:colLast="0" w:name="_qd7eeafw0kg2" w:id="17"/>
      <w:bookmarkEnd w:id="17"/>
      <w:r w:rsidDel="00000000" w:rsidR="00000000" w:rsidRPr="00000000">
        <w:rPr>
          <w:rtl w:val="0"/>
        </w:rPr>
        <w:t xml:space="preserve">4.6</w:t>
        <w:tab/>
        <w:t xml:space="preserve">NADUZORKOVANJE</w:t>
      </w:r>
    </w:p>
    <w:p w:rsidR="00000000" w:rsidDel="00000000" w:rsidP="00000000" w:rsidRDefault="00000000" w:rsidRPr="00000000" w14:paraId="000004E4">
      <w:pPr>
        <w:rPr/>
      </w:pPr>
      <w:r w:rsidDel="00000000" w:rsidR="00000000" w:rsidRPr="00000000">
        <w:rPr>
          <w:rtl w:val="0"/>
        </w:rPr>
        <w:t xml:space="preserve">Iako su navedeni rezultati sasvim prihvatljivi, zbog činjenice da je naš skup podataka nebalansiran, poslužićemo se tehnikom naduzorkovanja, a zatim i poduzorkovanjem (en. oversampling, undersampling). Kao što je ranije napomenuto, pokretanjem </w:t>
      </w:r>
      <w:r w:rsidDel="00000000" w:rsidR="00000000" w:rsidRPr="00000000">
        <w:rPr>
          <w:i w:val="1"/>
          <w:rtl w:val="0"/>
        </w:rPr>
        <w:t xml:space="preserve">oversampling.ipynb </w:t>
      </w:r>
      <w:r w:rsidDel="00000000" w:rsidR="00000000" w:rsidRPr="00000000">
        <w:rPr>
          <w:rtl w:val="0"/>
        </w:rPr>
        <w:t xml:space="preserve">iz direktorijuma </w:t>
      </w:r>
      <w:r w:rsidDel="00000000" w:rsidR="00000000" w:rsidRPr="00000000">
        <w:rPr>
          <w:i w:val="1"/>
          <w:rtl w:val="0"/>
        </w:rPr>
        <w:t xml:space="preserve">preprocessing</w:t>
      </w:r>
      <w:r w:rsidDel="00000000" w:rsidR="00000000" w:rsidRPr="00000000">
        <w:rPr>
          <w:rtl w:val="0"/>
        </w:rPr>
        <w:t xml:space="preserve"> dobili smo nove skupove podataka za trening (i testiranje) modela za BS1. Ovi modeli su kreirani na iste načine (i u istim sveskama) kao što su i prethodno navedeni modeli, za svaki od algoritama.</w:t>
      </w:r>
    </w:p>
    <w:p w:rsidR="00000000" w:rsidDel="00000000" w:rsidP="00000000" w:rsidRDefault="00000000" w:rsidRPr="00000000" w14:paraId="000004E5">
      <w:pPr>
        <w:rPr/>
      </w:pPr>
      <w:r w:rsidDel="00000000" w:rsidR="00000000" w:rsidRPr="00000000">
        <w:rPr>
          <w:rtl w:val="0"/>
        </w:rPr>
        <w:t xml:space="preserve">Ukoliko bi uporedili rezultate klasifikacije modela treniranih na naduzorkovanim podacima sa modelima treniranim na celokupnim skupovima, na prvi pogled ne primećujemo skoro nikakve razlike. Iz tog razloga ih nećemo tako detaljno analizirati, samo ćemo u tabeli 29 prikazati neposredno poređenje za tačnost predviđanja pre i posle naduzorkovanja.</w:t>
      </w:r>
    </w:p>
    <w:p w:rsidR="00000000" w:rsidDel="00000000" w:rsidP="00000000" w:rsidRDefault="00000000" w:rsidRPr="00000000" w14:paraId="000004E6">
      <w:pPr>
        <w:rPr/>
      </w:pPr>
      <w:r w:rsidDel="00000000" w:rsidR="00000000" w:rsidRPr="00000000">
        <w:rPr>
          <w:rtl w:val="0"/>
        </w:rPr>
      </w:r>
    </w:p>
    <w:tbl>
      <w:tblPr>
        <w:tblStyle w:val="Table39"/>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1110"/>
        <w:gridCol w:w="1110"/>
        <w:gridCol w:w="1110"/>
        <w:gridCol w:w="1110"/>
        <w:gridCol w:w="1110"/>
        <w:gridCol w:w="1110"/>
        <w:gridCol w:w="1110"/>
        <w:gridCol w:w="1110"/>
        <w:tblGridChange w:id="0">
          <w:tblGrid>
            <w:gridCol w:w="1035"/>
            <w:gridCol w:w="1110"/>
            <w:gridCol w:w="1110"/>
            <w:gridCol w:w="1110"/>
            <w:gridCol w:w="1110"/>
            <w:gridCol w:w="1110"/>
            <w:gridCol w:w="1110"/>
            <w:gridCol w:w="1110"/>
            <w:gridCol w:w="1110"/>
          </w:tblGrid>
        </w:tblGridChange>
      </w:tblGrid>
      <w:tr>
        <w:trPr>
          <w:cantSplit w:val="1"/>
          <w:trHeight w:val="42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2"/>
            <w:shd w:fill="d9d9d9" w:val="clear"/>
            <w:tcMar>
              <w:top w:w="100.0" w:type="dxa"/>
              <w:left w:w="100.0" w:type="dxa"/>
              <w:bottom w:w="100.0" w:type="dxa"/>
              <w:right w:w="100.0" w:type="dxa"/>
            </w:tcMar>
            <w:vAlign w:val="center"/>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Black" w:cs="Merriweather Black" w:eastAsia="Merriweather Black" w:hAnsi="Merriweather Black"/>
              </w:rPr>
            </w:pPr>
            <w:r w:rsidDel="00000000" w:rsidR="00000000" w:rsidRPr="00000000">
              <w:rPr>
                <w:rFonts w:ascii="Merriweather Black" w:cs="Merriweather Black" w:eastAsia="Merriweather Black" w:hAnsi="Merriweather Black"/>
                <w:rtl w:val="0"/>
              </w:rPr>
              <w:t xml:space="preserve">BS1</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Black" w:cs="Merriweather Black" w:eastAsia="Merriweather Black" w:hAnsi="Merriweather Black"/>
              </w:rPr>
            </w:pPr>
            <w:r w:rsidDel="00000000" w:rsidR="00000000" w:rsidRPr="00000000">
              <w:rPr>
                <w:rFonts w:ascii="Merriweather Black" w:cs="Merriweather Black" w:eastAsia="Merriweather Black" w:hAnsi="Merriweather Black"/>
                <w:rtl w:val="0"/>
              </w:rPr>
              <w:t xml:space="preserve">BS2</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Black" w:cs="Merriweather Black" w:eastAsia="Merriweather Black" w:hAnsi="Merriweather Black"/>
              </w:rPr>
            </w:pPr>
            <w:r w:rsidDel="00000000" w:rsidR="00000000" w:rsidRPr="00000000">
              <w:rPr>
                <w:rFonts w:ascii="Merriweather Black" w:cs="Merriweather Black" w:eastAsia="Merriweather Black" w:hAnsi="Merriweather Black"/>
                <w:rtl w:val="0"/>
              </w:rPr>
              <w:t xml:space="preserve">GEO</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Black" w:cs="Merriweather Black" w:eastAsia="Merriweather Black" w:hAnsi="Merriweather Black"/>
              </w:rPr>
            </w:pPr>
            <w:r w:rsidDel="00000000" w:rsidR="00000000" w:rsidRPr="00000000">
              <w:rPr>
                <w:rFonts w:ascii="Merriweather Black" w:cs="Merriweather Black" w:eastAsia="Merriweather Black" w:hAnsi="Merriweather Black"/>
                <w:rtl w:val="0"/>
              </w:rPr>
              <w:t xml:space="preserve">10x</w:t>
            </w:r>
          </w:p>
        </w:tc>
      </w:tr>
      <w:tr>
        <w:trPr>
          <w:cantSplit w:val="1"/>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Pre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Posle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Pre</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Posle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Pre</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Posle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Pre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Posle (%)</w:t>
            </w:r>
          </w:p>
        </w:tc>
      </w:tr>
      <w:tr>
        <w:trPr>
          <w:cantSplit w:val="1"/>
          <w:trHeight w:val="315" w:hRule="atLeast"/>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RF</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FE">
            <w:pPr>
              <w:spacing w:before="0" w:line="240" w:lineRule="auto"/>
              <w:jc w:val="center"/>
              <w:rPr/>
            </w:pPr>
            <w:r w:rsidDel="00000000" w:rsidR="00000000" w:rsidRPr="00000000">
              <w:rPr>
                <w:rtl w:val="0"/>
              </w:rPr>
              <w:t xml:space="preserve">96.10</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4FF">
            <w:pPr>
              <w:spacing w:before="0" w:line="276" w:lineRule="auto"/>
              <w:jc w:val="center"/>
              <w:rPr>
                <w:color w:val="000000"/>
              </w:rPr>
            </w:pPr>
            <w:r w:rsidDel="00000000" w:rsidR="00000000" w:rsidRPr="00000000">
              <w:rPr>
                <w:rtl w:val="0"/>
              </w:rPr>
              <w:t xml:space="preserve">96.16</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85.32</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01">
            <w:pPr>
              <w:spacing w:before="0" w:line="276" w:lineRule="auto"/>
              <w:jc w:val="center"/>
              <w:rPr>
                <w:color w:val="000000"/>
              </w:rPr>
            </w:pPr>
            <w:r w:rsidDel="00000000" w:rsidR="00000000" w:rsidRPr="00000000">
              <w:rPr>
                <w:rtl w:val="0"/>
              </w:rPr>
              <w:t xml:space="preserve">86.32</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93.92</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03">
            <w:pPr>
              <w:spacing w:before="0" w:line="276" w:lineRule="auto"/>
              <w:jc w:val="center"/>
              <w:rPr>
                <w:color w:val="000000"/>
              </w:rPr>
            </w:pPr>
            <w:r w:rsidDel="00000000" w:rsidR="00000000" w:rsidRPr="00000000">
              <w:rPr>
                <w:rtl w:val="0"/>
              </w:rPr>
              <w:t xml:space="preserve">94.12</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90.46</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05">
            <w:pPr>
              <w:spacing w:before="0" w:line="276" w:lineRule="auto"/>
              <w:jc w:val="center"/>
              <w:rPr>
                <w:color w:val="000000"/>
              </w:rPr>
            </w:pPr>
            <w:r w:rsidDel="00000000" w:rsidR="00000000" w:rsidRPr="00000000">
              <w:rPr>
                <w:rtl w:val="0"/>
              </w:rPr>
              <w:t xml:space="preserve">92.75</w:t>
            </w:r>
            <w:r w:rsidDel="00000000" w:rsidR="00000000" w:rsidRPr="00000000">
              <w:rPr>
                <w:rtl w:val="0"/>
              </w:rPr>
            </w:r>
          </w:p>
        </w:tc>
      </w:tr>
      <w:tr>
        <w:trPr>
          <w:cantSplit w:val="1"/>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XGB</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96.48</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08">
            <w:pPr>
              <w:spacing w:before="0" w:line="276" w:lineRule="auto"/>
              <w:jc w:val="center"/>
              <w:rPr>
                <w:color w:val="000000"/>
              </w:rPr>
            </w:pPr>
            <w:r w:rsidDel="00000000" w:rsidR="00000000" w:rsidRPr="00000000">
              <w:rPr>
                <w:rtl w:val="0"/>
              </w:rPr>
              <w:t xml:space="preserve">96.41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77.73</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0A">
            <w:pPr>
              <w:spacing w:before="0" w:line="276" w:lineRule="auto"/>
              <w:jc w:val="center"/>
              <w:rPr>
                <w:color w:val="000000"/>
              </w:rPr>
            </w:pPr>
            <w:r w:rsidDel="00000000" w:rsidR="00000000" w:rsidRPr="00000000">
              <w:rPr>
                <w:rtl w:val="0"/>
              </w:rPr>
              <w:t xml:space="preserve">85.76</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93.51</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0C">
            <w:pPr>
              <w:spacing w:before="0" w:line="276" w:lineRule="auto"/>
              <w:jc w:val="center"/>
              <w:rPr>
                <w:color w:val="000000"/>
              </w:rPr>
            </w:pPr>
            <w:r w:rsidDel="00000000" w:rsidR="00000000" w:rsidRPr="00000000">
              <w:rPr>
                <w:rtl w:val="0"/>
              </w:rPr>
              <w:t xml:space="preserve">91.45</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98.52</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0E">
            <w:pPr>
              <w:spacing w:before="0" w:line="276" w:lineRule="auto"/>
              <w:jc w:val="center"/>
              <w:rPr>
                <w:color w:val="000000"/>
              </w:rPr>
            </w:pPr>
            <w:r w:rsidDel="00000000" w:rsidR="00000000" w:rsidRPr="00000000">
              <w:rPr>
                <w:rtl w:val="0"/>
              </w:rPr>
              <w:t xml:space="preserve">98.90</w:t>
            </w:r>
            <w:r w:rsidDel="00000000" w:rsidR="00000000" w:rsidRPr="00000000">
              <w:rPr>
                <w:rtl w:val="0"/>
              </w:rPr>
            </w:r>
          </w:p>
        </w:tc>
      </w:tr>
      <w:tr>
        <w:trPr>
          <w:cantSplit w:val="1"/>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LR</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95.85</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11">
            <w:pPr>
              <w:spacing w:before="0" w:line="276" w:lineRule="auto"/>
              <w:jc w:val="center"/>
              <w:rPr>
                <w:color w:val="000000"/>
              </w:rPr>
            </w:pPr>
            <w:r w:rsidDel="00000000" w:rsidR="00000000" w:rsidRPr="00000000">
              <w:rPr>
                <w:rtl w:val="0"/>
              </w:rPr>
              <w:t xml:space="preserve">96.03</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84.10</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13">
            <w:pPr>
              <w:spacing w:before="0" w:line="276" w:lineRule="auto"/>
              <w:jc w:val="center"/>
              <w:rPr>
                <w:color w:val="000000"/>
              </w:rPr>
            </w:pPr>
            <w:r w:rsidDel="00000000" w:rsidR="00000000" w:rsidRPr="00000000">
              <w:rPr>
                <w:rtl w:val="0"/>
              </w:rPr>
              <w:t xml:space="preserve">84.65</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84.82</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15">
            <w:pPr>
              <w:spacing w:before="0" w:line="276" w:lineRule="auto"/>
              <w:jc w:val="center"/>
              <w:rPr>
                <w:color w:val="000000"/>
              </w:rPr>
            </w:pPr>
            <w:r w:rsidDel="00000000" w:rsidR="00000000" w:rsidRPr="00000000">
              <w:rPr>
                <w:rtl w:val="0"/>
              </w:rPr>
              <w:t xml:space="preserve">84.60</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98.77</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17">
            <w:pPr>
              <w:spacing w:before="0" w:line="276" w:lineRule="auto"/>
              <w:jc w:val="center"/>
              <w:rPr>
                <w:color w:val="000000"/>
              </w:rPr>
            </w:pPr>
            <w:r w:rsidDel="00000000" w:rsidR="00000000" w:rsidRPr="00000000">
              <w:rPr>
                <w:rtl w:val="0"/>
              </w:rPr>
              <w:t xml:space="preserve">98.78</w:t>
            </w:r>
            <w:r w:rsidDel="00000000" w:rsidR="00000000" w:rsidRPr="00000000">
              <w:rPr>
                <w:rtl w:val="0"/>
              </w:rPr>
            </w:r>
          </w:p>
        </w:tc>
      </w:tr>
      <w:tr>
        <w:trPr>
          <w:cantSplit w:val="1"/>
          <w:tblHeader w:val="0"/>
        </w:trPr>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MLP</w:t>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95.80</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1A">
            <w:pPr>
              <w:spacing w:before="0" w:line="276" w:lineRule="auto"/>
              <w:jc w:val="center"/>
              <w:rPr>
                <w:color w:val="000000"/>
              </w:rPr>
            </w:pPr>
            <w:r w:rsidDel="00000000" w:rsidR="00000000" w:rsidRPr="00000000">
              <w:rPr>
                <w:rtl w:val="0"/>
              </w:rPr>
              <w:t xml:space="preserve">95.88</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92.09</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1C">
            <w:pPr>
              <w:spacing w:before="0" w:line="276" w:lineRule="auto"/>
              <w:jc w:val="center"/>
              <w:rPr>
                <w:color w:val="000000"/>
              </w:rPr>
            </w:pPr>
            <w:r w:rsidDel="00000000" w:rsidR="00000000" w:rsidRPr="00000000">
              <w:rPr>
                <w:rtl w:val="0"/>
              </w:rPr>
              <w:t xml:space="preserve">91.51</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94.10</w:t>
            </w:r>
          </w:p>
        </w:tc>
        <w:tc>
          <w:tcPr>
            <w:tcBorders>
              <w:top w:color="000000" w:space="0" w:sz="8" w:val="single"/>
              <w:left w:color="000000" w:space="0" w:sz="8" w:val="single"/>
              <w:bottom w:color="000000" w:space="0" w:sz="8" w:val="single"/>
              <w:right w:color="000000" w:space="0" w:sz="8" w:val="single"/>
            </w:tcBorders>
            <w:shd w:fill="ffffff"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1E">
            <w:pPr>
              <w:spacing w:before="0" w:line="276" w:lineRule="auto"/>
              <w:jc w:val="center"/>
              <w:rPr>
                <w:color w:val="000000"/>
              </w:rPr>
            </w:pPr>
            <w:r w:rsidDel="00000000" w:rsidR="00000000" w:rsidRPr="00000000">
              <w:rPr>
                <w:rtl w:val="0"/>
              </w:rPr>
              <w:t xml:space="preserve">91.68</w:t>
            </w: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99.29</w:t>
            </w:r>
          </w:p>
        </w:tc>
        <w:tc>
          <w:tcPr>
            <w:tcBorders>
              <w:top w:color="000000" w:space="0" w:sz="8" w:val="single"/>
              <w:left w:color="000000" w:space="0" w:sz="8" w:val="single"/>
              <w:bottom w:color="000000" w:space="0" w:sz="8" w:val="single"/>
              <w:right w:color="000000" w:space="0" w:sz="8" w:val="single"/>
            </w:tcBorders>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520">
            <w:pPr>
              <w:spacing w:before="0" w:line="276" w:lineRule="auto"/>
              <w:jc w:val="center"/>
              <w:rPr/>
            </w:pPr>
            <w:r w:rsidDel="00000000" w:rsidR="00000000" w:rsidRPr="00000000">
              <w:rPr>
                <w:rtl w:val="0"/>
              </w:rPr>
              <w:t xml:space="preserve">98.93</w:t>
            </w:r>
          </w:p>
        </w:tc>
      </w:tr>
    </w:tbl>
    <w:p w:rsidR="00000000" w:rsidDel="00000000" w:rsidP="00000000" w:rsidRDefault="00000000" w:rsidRPr="00000000" w14:paraId="00000521">
      <w:pPr>
        <w:jc w:val="center"/>
        <w:rPr/>
      </w:pPr>
      <w:r w:rsidDel="00000000" w:rsidR="00000000" w:rsidRPr="00000000">
        <w:rPr>
          <w:rtl w:val="0"/>
        </w:rPr>
        <w:t xml:space="preserve">Tabela 29: Poređenje modela treniranih na podacima pre i posle naduzorkovanja</w:t>
      </w:r>
    </w:p>
    <w:p w:rsidR="00000000" w:rsidDel="00000000" w:rsidP="00000000" w:rsidRDefault="00000000" w:rsidRPr="00000000" w14:paraId="00000522">
      <w:pPr>
        <w:pStyle w:val="Heading1"/>
        <w:pageBreakBefore w:val="0"/>
        <w:pBdr>
          <w:top w:space="0" w:sz="0" w:val="nil"/>
          <w:left w:space="0" w:sz="0" w:val="nil"/>
          <w:bottom w:space="0" w:sz="0" w:val="nil"/>
          <w:right w:space="0" w:sz="0" w:val="nil"/>
          <w:between w:space="0" w:sz="0" w:val="nil"/>
        </w:pBdr>
        <w:shd w:fill="auto" w:val="clear"/>
        <w:rPr>
          <w:color w:val="0b5394"/>
          <w:sz w:val="36"/>
          <w:szCs w:val="36"/>
        </w:rPr>
      </w:pPr>
      <w:bookmarkStart w:colFirst="0" w:colLast="0" w:name="_chou9188p6co" w:id="18"/>
      <w:bookmarkEnd w:id="18"/>
      <w:r w:rsidDel="00000000" w:rsidR="00000000" w:rsidRPr="00000000">
        <w:rPr>
          <w:rtl w:val="0"/>
        </w:rPr>
        <w:t xml:space="preserve">5</w:t>
      </w:r>
      <w:r w:rsidDel="00000000" w:rsidR="00000000" w:rsidRPr="00000000">
        <w:rPr>
          <w:color w:val="0b5394"/>
          <w:sz w:val="36"/>
          <w:szCs w:val="36"/>
          <w:rtl w:val="0"/>
        </w:rPr>
        <w:tab/>
      </w:r>
      <w:r w:rsidDel="00000000" w:rsidR="00000000" w:rsidRPr="00000000">
        <w:rPr>
          <w:color w:val="0b5394"/>
          <w:sz w:val="36"/>
          <w:szCs w:val="36"/>
          <w:rtl w:val="0"/>
        </w:rPr>
        <w:t xml:space="preserve">ZAKLJUČAK</w:t>
      </w:r>
      <w:r w:rsidDel="00000000" w:rsidR="00000000" w:rsidRPr="00000000">
        <w:rPr>
          <w:rtl w:val="0"/>
        </w:rPr>
      </w:r>
    </w:p>
    <w:p w:rsidR="00000000" w:rsidDel="00000000" w:rsidP="00000000" w:rsidRDefault="00000000" w:rsidRPr="00000000" w14:paraId="00000523">
      <w:pPr>
        <w:rPr/>
      </w:pPr>
      <w:r w:rsidDel="00000000" w:rsidR="00000000" w:rsidRPr="00000000">
        <w:rPr>
          <w:rtl w:val="0"/>
        </w:rPr>
        <w:t xml:space="preserve">Konačne rezultate možete pronaći u direktorijumu </w:t>
      </w:r>
      <w:r w:rsidDel="00000000" w:rsidR="00000000" w:rsidRPr="00000000">
        <w:rPr>
          <w:i w:val="1"/>
          <w:rtl w:val="0"/>
        </w:rPr>
        <w:t xml:space="preserve">results</w:t>
      </w:r>
      <w:r w:rsidDel="00000000" w:rsidR="00000000" w:rsidRPr="00000000">
        <w:rPr>
          <w:rtl w:val="0"/>
        </w:rPr>
        <w:t xml:space="preserve"> unutar sveske </w:t>
      </w:r>
      <w:r w:rsidDel="00000000" w:rsidR="00000000" w:rsidRPr="00000000">
        <w:rPr>
          <w:i w:val="1"/>
          <w:rtl w:val="0"/>
        </w:rPr>
        <w:t xml:space="preserve">results.ipynb</w:t>
      </w:r>
      <w:r w:rsidDel="00000000" w:rsidR="00000000" w:rsidRPr="00000000">
        <w:rPr>
          <w:rtl w:val="0"/>
        </w:rPr>
        <w:t xml:space="preserve">, a izlazne vrednosti modela testiranih nad BS2, GEO i 10x datotekama možete videti u datotekama </w:t>
      </w:r>
      <w:r w:rsidDel="00000000" w:rsidR="00000000" w:rsidRPr="00000000">
        <w:rPr>
          <w:i w:val="1"/>
          <w:rtl w:val="0"/>
        </w:rPr>
        <w:t xml:space="preserve">results_bs2.csv, results_geo.csv </w:t>
      </w:r>
      <w:r w:rsidDel="00000000" w:rsidR="00000000" w:rsidRPr="00000000">
        <w:rPr>
          <w:rtl w:val="0"/>
        </w:rPr>
        <w:t xml:space="preserve">i </w:t>
      </w:r>
      <w:r w:rsidDel="00000000" w:rsidR="00000000" w:rsidRPr="00000000">
        <w:rPr>
          <w:i w:val="1"/>
          <w:rtl w:val="0"/>
        </w:rPr>
        <w:t xml:space="preserve">results_10x.csv</w:t>
      </w:r>
      <w:r w:rsidDel="00000000" w:rsidR="00000000" w:rsidRPr="00000000">
        <w:rPr>
          <w:rtl w:val="0"/>
        </w:rPr>
        <w:t xml:space="preserve"> u istom direktorijumu.</w:t>
      </w:r>
    </w:p>
    <w:p w:rsidR="00000000" w:rsidDel="00000000" w:rsidP="00000000" w:rsidRDefault="00000000" w:rsidRPr="00000000" w14:paraId="00000524">
      <w:pPr>
        <w:rPr>
          <w:rFonts w:ascii="Merriweather" w:cs="Merriweather" w:eastAsia="Merriweather" w:hAnsi="Merriweather"/>
        </w:rPr>
      </w:pPr>
      <w:r w:rsidDel="00000000" w:rsidR="00000000" w:rsidRPr="00000000">
        <w:rPr>
          <w:rtl w:val="0"/>
        </w:rPr>
        <w:t xml:space="preserve">Na osnovu svih izloženih rezultata i statistika, možemo reći da smo uspešno uspeli da napravimo modele klasifikacije koji će predviđati periferne mononuklearne krvne ćelije. Glavni problem koji je bio klasifikacija za skup podataka iz datoteke BS1 je odrađen sa više nego zadovoljavajućim krajnjim ocenama, dok je čak i predviđanje klasa u preostalim datotekama ispalo sasvim korektno. U ponudi imamo 4 modela, od kojih svaki ima svoje prednosti i mane, ali ne bismo pogrešili ukoliko bismo izabrali bilo koji od njih. Algoritmi poput logističke regresije i neuronskih mreža se pokazuju kao najuravnoteženiji, dok slučajne šume i XGBoost deluju kao najbolji izbor ukoliko nam je najbitnije da uspešno predviđamo najveću klasu, tj. T ćelije. Konačan izbor će uvek zavisiti od konkretnog problema na koji ćemo primenjivati ove modele, kao i raznih drugih parametara.</w:t>
      </w:r>
      <w:r w:rsidDel="00000000" w:rsidR="00000000" w:rsidRPr="00000000">
        <w:rPr>
          <w:rtl w:val="0"/>
        </w:rPr>
      </w:r>
    </w:p>
    <w:p w:rsidR="00000000" w:rsidDel="00000000" w:rsidP="00000000" w:rsidRDefault="00000000" w:rsidRPr="00000000" w14:paraId="00000525">
      <w:pPr>
        <w:pStyle w:val="Heading1"/>
        <w:pageBreakBefore w:val="0"/>
        <w:pBdr>
          <w:top w:space="0" w:sz="0" w:val="nil"/>
          <w:left w:space="0" w:sz="0" w:val="nil"/>
          <w:bottom w:space="0" w:sz="0" w:val="nil"/>
          <w:right w:space="0" w:sz="0" w:val="nil"/>
          <w:between w:space="0" w:sz="0" w:val="nil"/>
        </w:pBdr>
        <w:shd w:fill="auto" w:val="clear"/>
        <w:rPr>
          <w:color w:val="0b5394"/>
          <w:sz w:val="36"/>
          <w:szCs w:val="36"/>
        </w:rPr>
      </w:pPr>
      <w:bookmarkStart w:colFirst="0" w:colLast="0" w:name="_upsdn5xevax7" w:id="19"/>
      <w:bookmarkEnd w:id="19"/>
      <w:r w:rsidDel="00000000" w:rsidR="00000000" w:rsidRPr="00000000">
        <w:rPr>
          <w:rtl w:val="0"/>
        </w:rPr>
        <w:t xml:space="preserve">6</w:t>
      </w:r>
      <w:r w:rsidDel="00000000" w:rsidR="00000000" w:rsidRPr="00000000">
        <w:rPr>
          <w:color w:val="0b5394"/>
          <w:sz w:val="36"/>
          <w:szCs w:val="36"/>
          <w:rtl w:val="0"/>
        </w:rPr>
        <w:tab/>
      </w:r>
      <w:r w:rsidDel="00000000" w:rsidR="00000000" w:rsidRPr="00000000">
        <w:rPr>
          <w:color w:val="0b5394"/>
          <w:sz w:val="36"/>
          <w:szCs w:val="36"/>
          <w:rtl w:val="0"/>
        </w:rPr>
        <w:t xml:space="preserve">REFERENCE</w:t>
      </w:r>
    </w:p>
    <w:p w:rsidR="00000000" w:rsidDel="00000000" w:rsidP="00000000" w:rsidRDefault="00000000" w:rsidRPr="00000000" w14:paraId="00000526">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rFonts w:ascii="Merriweather" w:cs="Merriweather" w:eastAsia="Merriweather" w:hAnsi="Merriweather"/>
        </w:rPr>
      </w:pPr>
      <w:hyperlink r:id="rId40">
        <w:r w:rsidDel="00000000" w:rsidR="00000000" w:rsidRPr="00000000">
          <w:rPr>
            <w:color w:val="1155cc"/>
            <w:u w:val="single"/>
            <w:rtl w:val="0"/>
          </w:rPr>
          <w:t xml:space="preserve">https://github.com/bogdans55/ip2-projekat</w:t>
        </w:r>
      </w:hyperlink>
      <w:r w:rsidDel="00000000" w:rsidR="00000000" w:rsidRPr="00000000">
        <w:rPr>
          <w:rtl w:val="0"/>
        </w:rPr>
      </w:r>
    </w:p>
    <w:p w:rsidR="00000000" w:rsidDel="00000000" w:rsidP="00000000" w:rsidRDefault="00000000" w:rsidRPr="00000000" w14:paraId="00000527">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hyperlink r:id="rId41">
        <w:r w:rsidDel="00000000" w:rsidR="00000000" w:rsidRPr="00000000">
          <w:rPr>
            <w:color w:val="1155cc"/>
            <w:u w:val="single"/>
            <w:rtl w:val="0"/>
          </w:rPr>
          <w:t xml:space="preserve">https://en.m.wikipedia.org/wiki/Peripheral_blood_mononuclear_cell</w:t>
        </w:r>
      </w:hyperlink>
      <w:r w:rsidDel="00000000" w:rsidR="00000000" w:rsidRPr="00000000">
        <w:rPr>
          <w:rtl w:val="0"/>
        </w:rPr>
      </w:r>
    </w:p>
    <w:p w:rsidR="00000000" w:rsidDel="00000000" w:rsidP="00000000" w:rsidRDefault="00000000" w:rsidRPr="00000000" w14:paraId="00000528">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Merriweather" w:cs="Merriweather" w:eastAsia="Merriweather" w:hAnsi="Merriweather"/>
          <w:u w:val="none"/>
        </w:rPr>
      </w:pPr>
      <w:hyperlink r:id="rId42">
        <w:r w:rsidDel="00000000" w:rsidR="00000000" w:rsidRPr="00000000">
          <w:rPr>
            <w:color w:val="1155cc"/>
            <w:u w:val="single"/>
            <w:rtl w:val="0"/>
          </w:rPr>
          <w:t xml:space="preserve">https://scikit-learn.org/stable/supervised_learning.html</w:t>
        </w:r>
      </w:hyperlink>
      <w:r w:rsidDel="00000000" w:rsidR="00000000" w:rsidRPr="00000000">
        <w:rPr>
          <w:rtl w:val="0"/>
        </w:rPr>
      </w:r>
    </w:p>
    <w:p w:rsidR="00000000" w:rsidDel="00000000" w:rsidP="00000000" w:rsidRDefault="00000000" w:rsidRPr="00000000" w14:paraId="00000529">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hyperlink r:id="rId43">
        <w:r w:rsidDel="00000000" w:rsidR="00000000" w:rsidRPr="00000000">
          <w:rPr>
            <w:color w:val="1155cc"/>
            <w:u w:val="single"/>
            <w:rtl w:val="0"/>
          </w:rPr>
          <w:t xml:space="preserve">https://xgboost.readthedocs.io/en/stable/</w:t>
        </w:r>
      </w:hyperlink>
      <w:r w:rsidDel="00000000" w:rsidR="00000000" w:rsidRPr="00000000">
        <w:rPr>
          <w:rtl w:val="0"/>
        </w:rPr>
      </w:r>
    </w:p>
    <w:p w:rsidR="00000000" w:rsidDel="00000000" w:rsidP="00000000" w:rsidRDefault="00000000" w:rsidRPr="00000000" w14:paraId="0000052A">
      <w:pPr>
        <w:pageBreakBefore w:val="0"/>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rPr>
          <w:u w:val="none"/>
        </w:rPr>
      </w:pPr>
      <w:hyperlink r:id="rId44">
        <w:r w:rsidDel="00000000" w:rsidR="00000000" w:rsidRPr="00000000">
          <w:rPr>
            <w:color w:val="1155cc"/>
            <w:u w:val="single"/>
            <w:rtl w:val="0"/>
          </w:rPr>
          <w:t xml:space="preserve">https://imbalanced-learn.org/stable/index.html</w:t>
        </w:r>
      </w:hyperlink>
      <w:r w:rsidDel="00000000" w:rsidR="00000000" w:rsidRPr="00000000">
        <w:rPr>
          <w:rtl w:val="0"/>
        </w:rPr>
      </w:r>
    </w:p>
    <w:sectPr>
      <w:headerReference r:id="rId45" w:type="default"/>
      <w:footerReference r:id="rId46" w:type="default"/>
      <w:footerReference r:id="rId47" w:type="first"/>
      <w:pgSz w:h="15840" w:w="12240" w:orient="portrait"/>
      <w:pgMar w:bottom="1080" w:top="99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nsola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Spectral">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Oswald">
    <w:embedRegular w:fontKey="{00000000-0000-0000-0000-000000000000}" r:id="rId12" w:subsetted="0"/>
    <w:embedBold w:fontKey="{00000000-0000-0000-0000-000000000000}" r:id="rId13" w:subsetted="0"/>
  </w:font>
  <w:font w:name="Merriweather Black">
    <w:embedBold w:fontKey="{00000000-0000-0000-0000-000000000000}" r:id="rId14" w:subsetted="0"/>
    <w:embedBoldItalic w:fontKey="{00000000-0000-0000-0000-000000000000}" r:id="rId15" w:subsetted="0"/>
  </w:font>
  <w:font w:name="Merriweather">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B">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20"/>
    <w:bookmarkEnd w:id="20"/>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C">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21"/>
    <w:bookmarkEnd w:id="21"/>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rFonts w:ascii="Oswald" w:cs="Oswald" w:eastAsia="Oswald" w:hAnsi="Oswald"/>
      <w:color w:val="0b5394"/>
      <w:sz w:val="36"/>
      <w:szCs w:val="36"/>
    </w:rPr>
  </w:style>
  <w:style w:type="paragraph" w:styleId="Heading2">
    <w:name w:val="heading 2"/>
    <w:basedOn w:val="Normal"/>
    <w:next w:val="Normal"/>
    <w:pPr>
      <w:spacing w:line="240" w:lineRule="auto"/>
    </w:pPr>
    <w:rPr>
      <w:rFonts w:ascii="Oswald" w:cs="Oswald" w:eastAsia="Oswald" w:hAnsi="Oswald"/>
      <w:color w:val="0b5394"/>
      <w:sz w:val="28"/>
      <w:szCs w:val="28"/>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bogdans55/ip2-projekat" TargetMode="External"/><Relationship Id="rId20" Type="http://schemas.openxmlformats.org/officeDocument/2006/relationships/image" Target="media/image33.png"/><Relationship Id="rId42" Type="http://schemas.openxmlformats.org/officeDocument/2006/relationships/hyperlink" Target="https://scikit-learn.org/stable/supervised_learning.html" TargetMode="External"/><Relationship Id="rId41" Type="http://schemas.openxmlformats.org/officeDocument/2006/relationships/hyperlink" Target="https://en.m.wikipedia.org/wiki/Peripheral_blood_mononuclear_cell" TargetMode="External"/><Relationship Id="rId22" Type="http://schemas.openxmlformats.org/officeDocument/2006/relationships/image" Target="media/image13.png"/><Relationship Id="rId44" Type="http://schemas.openxmlformats.org/officeDocument/2006/relationships/hyperlink" Target="https://imbalanced-learn.org/stable/index.html" TargetMode="External"/><Relationship Id="rId21" Type="http://schemas.openxmlformats.org/officeDocument/2006/relationships/image" Target="media/image32.png"/><Relationship Id="rId43" Type="http://schemas.openxmlformats.org/officeDocument/2006/relationships/hyperlink" Target="https://xgboost.readthedocs.io/en/stable/" TargetMode="External"/><Relationship Id="rId24" Type="http://schemas.openxmlformats.org/officeDocument/2006/relationships/image" Target="media/image4.png"/><Relationship Id="rId46" Type="http://schemas.openxmlformats.org/officeDocument/2006/relationships/footer" Target="footer1.xml"/><Relationship Id="rId23" Type="http://schemas.openxmlformats.org/officeDocument/2006/relationships/image" Target="media/image12.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7.png"/><Relationship Id="rId25" Type="http://schemas.openxmlformats.org/officeDocument/2006/relationships/image" Target="media/image28.png"/><Relationship Id="rId47" Type="http://schemas.openxmlformats.org/officeDocument/2006/relationships/footer" Target="footer2.xml"/><Relationship Id="rId28" Type="http://schemas.openxmlformats.org/officeDocument/2006/relationships/image" Target="media/image16.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6.png"/><Relationship Id="rId7" Type="http://schemas.openxmlformats.org/officeDocument/2006/relationships/image" Target="media/image21.png"/><Relationship Id="rId8" Type="http://schemas.openxmlformats.org/officeDocument/2006/relationships/image" Target="media/image25.png"/><Relationship Id="rId31" Type="http://schemas.openxmlformats.org/officeDocument/2006/relationships/image" Target="media/image18.png"/><Relationship Id="rId30" Type="http://schemas.openxmlformats.org/officeDocument/2006/relationships/image" Target="media/image31.png"/><Relationship Id="rId11" Type="http://schemas.openxmlformats.org/officeDocument/2006/relationships/image" Target="media/image9.png"/><Relationship Id="rId33" Type="http://schemas.openxmlformats.org/officeDocument/2006/relationships/image" Target="media/image23.png"/><Relationship Id="rId10" Type="http://schemas.openxmlformats.org/officeDocument/2006/relationships/image" Target="media/image19.png"/><Relationship Id="rId32" Type="http://schemas.openxmlformats.org/officeDocument/2006/relationships/image" Target="media/image29.png"/><Relationship Id="rId13" Type="http://schemas.openxmlformats.org/officeDocument/2006/relationships/image" Target="media/image5.png"/><Relationship Id="rId35" Type="http://schemas.openxmlformats.org/officeDocument/2006/relationships/image" Target="media/image20.png"/><Relationship Id="rId12" Type="http://schemas.openxmlformats.org/officeDocument/2006/relationships/image" Target="media/image3.png"/><Relationship Id="rId34" Type="http://schemas.openxmlformats.org/officeDocument/2006/relationships/image" Target="media/image30.png"/><Relationship Id="rId15" Type="http://schemas.openxmlformats.org/officeDocument/2006/relationships/image" Target="media/image14.png"/><Relationship Id="rId37" Type="http://schemas.openxmlformats.org/officeDocument/2006/relationships/image" Target="media/image7.png"/><Relationship Id="rId14" Type="http://schemas.openxmlformats.org/officeDocument/2006/relationships/image" Target="media/image2.png"/><Relationship Id="rId36" Type="http://schemas.openxmlformats.org/officeDocument/2006/relationships/image" Target="media/image17.png"/><Relationship Id="rId17" Type="http://schemas.openxmlformats.org/officeDocument/2006/relationships/image" Target="media/image11.png"/><Relationship Id="rId39" Type="http://schemas.openxmlformats.org/officeDocument/2006/relationships/image" Target="media/image10.png"/><Relationship Id="rId16" Type="http://schemas.openxmlformats.org/officeDocument/2006/relationships/image" Target="media/image15.png"/><Relationship Id="rId38" Type="http://schemas.openxmlformats.org/officeDocument/2006/relationships/image" Target="media/image24.png"/><Relationship Id="rId19" Type="http://schemas.openxmlformats.org/officeDocument/2006/relationships/image" Target="media/image34.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Spectral-boldItalic.ttf"/><Relationship Id="rId10" Type="http://schemas.openxmlformats.org/officeDocument/2006/relationships/font" Target="fonts/Spectral-italic.ttf"/><Relationship Id="rId13" Type="http://schemas.openxmlformats.org/officeDocument/2006/relationships/font" Target="fonts/Oswald-bold.ttf"/><Relationship Id="rId12" Type="http://schemas.openxmlformats.org/officeDocument/2006/relationships/font" Target="fonts/Oswald-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Spectral-bold.ttf"/><Relationship Id="rId15" Type="http://schemas.openxmlformats.org/officeDocument/2006/relationships/font" Target="fonts/MerriweatherBlack-boldItalic.ttf"/><Relationship Id="rId14" Type="http://schemas.openxmlformats.org/officeDocument/2006/relationships/font" Target="fonts/MerriweatherBlack-bold.ttf"/><Relationship Id="rId17" Type="http://schemas.openxmlformats.org/officeDocument/2006/relationships/font" Target="fonts/Merriweather-bold.ttf"/><Relationship Id="rId16" Type="http://schemas.openxmlformats.org/officeDocument/2006/relationships/font" Target="fonts/Merriweather-regular.ttf"/><Relationship Id="rId5" Type="http://schemas.openxmlformats.org/officeDocument/2006/relationships/font" Target="fonts/Cardo-regular.ttf"/><Relationship Id="rId19" Type="http://schemas.openxmlformats.org/officeDocument/2006/relationships/font" Target="fonts/Merriweather-boldItalic.ttf"/><Relationship Id="rId6" Type="http://schemas.openxmlformats.org/officeDocument/2006/relationships/font" Target="fonts/Cardo-bold.ttf"/><Relationship Id="rId18" Type="http://schemas.openxmlformats.org/officeDocument/2006/relationships/font" Target="fonts/Merriweather-italic.ttf"/><Relationship Id="rId7" Type="http://schemas.openxmlformats.org/officeDocument/2006/relationships/font" Target="fonts/Cardo-italic.ttf"/><Relationship Id="rId8" Type="http://schemas.openxmlformats.org/officeDocument/2006/relationships/font" Target="fonts/Spectra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