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65984" w14:textId="113340AD" w:rsidR="001F7D42" w:rsidRDefault="00CC2E25" w:rsidP="001F7D42">
      <w:pPr>
        <w:pStyle w:val="Ttulo1"/>
        <w:numPr>
          <w:ilvl w:val="0"/>
          <w:numId w:val="1"/>
        </w:numPr>
      </w:pPr>
      <w:proofErr w:type="spellStart"/>
      <w:r>
        <w:t>Resumen</w:t>
      </w:r>
      <w:proofErr w:type="spellEnd"/>
      <w:r>
        <w:t xml:space="preserve"> </w:t>
      </w:r>
      <w:proofErr w:type="spellStart"/>
      <w:r>
        <w:t>ejecutivo</w:t>
      </w:r>
      <w:proofErr w:type="spellEnd"/>
    </w:p>
    <w:p w14:paraId="6C32863D" w14:textId="322D889D" w:rsidR="00CC2E25" w:rsidRPr="00CC2E25" w:rsidRDefault="00CC2E25" w:rsidP="001F7D42">
      <w:pPr>
        <w:ind w:left="0"/>
        <w:rPr>
          <w:lang w:val="es-ES"/>
        </w:rPr>
      </w:pPr>
      <w:r>
        <w:rPr>
          <w:lang w:val="es-ES"/>
        </w:rPr>
        <w:t>Este proyecto describe la implementación de una infraestructura segura en AWS, basada en los principios de privilegio mínimo y Zero Trust. La arquitectura separa recursos críticos en subredes privadas, elimina el acceso mediante SSH tradicional, aplica cifrado completo a los datos del sistema y realiza una auditoría integral de los accesos y acciones del mismo.</w:t>
      </w:r>
    </w:p>
    <w:p w14:paraId="292E6E0A" w14:textId="5181BCD3" w:rsidR="001F7D42" w:rsidRDefault="00CC2E25" w:rsidP="001F7D42">
      <w:pPr>
        <w:pStyle w:val="Ttulo1"/>
        <w:numPr>
          <w:ilvl w:val="0"/>
          <w:numId w:val="1"/>
        </w:numPr>
        <w:rPr>
          <w:lang w:val="es-ES"/>
        </w:rPr>
      </w:pPr>
      <w:r>
        <w:rPr>
          <w:lang w:val="es-ES"/>
        </w:rPr>
        <w:t>Introducción</w:t>
      </w:r>
    </w:p>
    <w:p w14:paraId="6C0AE533" w14:textId="77777777" w:rsidR="003D05AF" w:rsidRDefault="003D05AF" w:rsidP="003D05AF">
      <w:pPr>
        <w:ind w:left="0"/>
        <w:rPr>
          <w:lang w:val="es-ES"/>
        </w:rPr>
      </w:pPr>
      <w:r w:rsidRPr="003D05AF">
        <w:rPr>
          <w:lang w:val="es-ES"/>
        </w:rPr>
        <w:t>La computación en la nube ha transformado el diseño y la gestión de infraestructuras tecnológicas</w:t>
      </w:r>
      <w:r>
        <w:rPr>
          <w:lang w:val="es-ES"/>
        </w:rPr>
        <w:t xml:space="preserve"> en las organizaciones</w:t>
      </w:r>
      <w:r w:rsidRPr="003D05AF">
        <w:rPr>
          <w:lang w:val="es-ES"/>
        </w:rPr>
        <w:t xml:space="preserve">, </w:t>
      </w:r>
      <w:r>
        <w:rPr>
          <w:lang w:val="es-ES"/>
        </w:rPr>
        <w:t xml:space="preserve">ofreciendo </w:t>
      </w:r>
      <w:r w:rsidRPr="003D05AF">
        <w:rPr>
          <w:lang w:val="es-ES"/>
        </w:rPr>
        <w:t xml:space="preserve">escalabilidad y flexibilidad </w:t>
      </w:r>
      <w:r>
        <w:rPr>
          <w:lang w:val="es-ES"/>
        </w:rPr>
        <w:t>sin los inconvenientes de las infraestructuras físicas</w:t>
      </w:r>
      <w:r w:rsidRPr="003D05AF">
        <w:rPr>
          <w:lang w:val="es-ES"/>
        </w:rPr>
        <w:t xml:space="preserve">. </w:t>
      </w:r>
      <w:r>
        <w:rPr>
          <w:lang w:val="es-ES"/>
        </w:rPr>
        <w:t>Sin embargo</w:t>
      </w:r>
      <w:r w:rsidRPr="003D05AF">
        <w:rPr>
          <w:lang w:val="es-ES"/>
        </w:rPr>
        <w:t xml:space="preserve">, esta transición introduce </w:t>
      </w:r>
      <w:r>
        <w:rPr>
          <w:lang w:val="es-ES"/>
        </w:rPr>
        <w:t xml:space="preserve">nuevos desafíos </w:t>
      </w:r>
      <w:r w:rsidRPr="003D05AF">
        <w:rPr>
          <w:lang w:val="es-ES"/>
        </w:rPr>
        <w:t>en materia de seguridad</w:t>
      </w:r>
      <w:r>
        <w:rPr>
          <w:lang w:val="es-ES"/>
        </w:rPr>
        <w:t xml:space="preserve">: </w:t>
      </w:r>
      <w:r w:rsidRPr="003D05AF">
        <w:rPr>
          <w:lang w:val="es-ES"/>
        </w:rPr>
        <w:t xml:space="preserve">el control de accesos, la segmentación de redes y la integridad de los datos. </w:t>
      </w:r>
    </w:p>
    <w:p w14:paraId="10223C19" w14:textId="57F1A319" w:rsidR="003D05AF" w:rsidRDefault="003D05AF" w:rsidP="003D05AF">
      <w:pPr>
        <w:ind w:left="0"/>
        <w:rPr>
          <w:lang w:val="es-ES"/>
        </w:rPr>
      </w:pPr>
      <w:r w:rsidRPr="003D05AF">
        <w:rPr>
          <w:lang w:val="es-ES"/>
        </w:rPr>
        <w:t>El principal inconveniente en los entornos actuales es la persistencia de arquitecturas heredadas</w:t>
      </w:r>
      <w:r>
        <w:rPr>
          <w:lang w:val="es-ES"/>
        </w:rPr>
        <w:t xml:space="preserve"> dependientes de </w:t>
      </w:r>
      <w:r w:rsidRPr="003D05AF">
        <w:rPr>
          <w:lang w:val="es-ES"/>
        </w:rPr>
        <w:t xml:space="preserve">credenciales estáticas y servicios expuestos a Internet, </w:t>
      </w:r>
      <w:r>
        <w:rPr>
          <w:lang w:val="es-ES"/>
        </w:rPr>
        <w:t xml:space="preserve">que </w:t>
      </w:r>
      <w:r w:rsidRPr="003D05AF">
        <w:rPr>
          <w:lang w:val="es-ES"/>
        </w:rPr>
        <w:t>incrementan la superficie de ataque</w:t>
      </w:r>
      <w:r>
        <w:rPr>
          <w:lang w:val="es-ES"/>
        </w:rPr>
        <w:t xml:space="preserve">. </w:t>
      </w:r>
      <w:r w:rsidRPr="003D05AF">
        <w:rPr>
          <w:lang w:val="es-ES"/>
        </w:rPr>
        <w:t>Ante est</w:t>
      </w:r>
      <w:r>
        <w:rPr>
          <w:lang w:val="es-ES"/>
        </w:rPr>
        <w:t>a</w:t>
      </w:r>
      <w:r w:rsidRPr="003D05AF">
        <w:rPr>
          <w:lang w:val="es-ES"/>
        </w:rPr>
        <w:t xml:space="preserve"> </w:t>
      </w:r>
      <w:r>
        <w:rPr>
          <w:lang w:val="es-ES"/>
        </w:rPr>
        <w:t>situación</w:t>
      </w:r>
      <w:r w:rsidRPr="003D05AF">
        <w:rPr>
          <w:lang w:val="es-ES"/>
        </w:rPr>
        <w:t xml:space="preserve">, resulta </w:t>
      </w:r>
      <w:r>
        <w:rPr>
          <w:lang w:val="es-ES"/>
        </w:rPr>
        <w:t>necesario</w:t>
      </w:r>
      <w:r w:rsidRPr="003D05AF">
        <w:rPr>
          <w:lang w:val="es-ES"/>
        </w:rPr>
        <w:t xml:space="preserve"> adoptar modelos de seguridad nativos basados en la identidad y el principio de mínimo privilegio. </w:t>
      </w:r>
    </w:p>
    <w:p w14:paraId="39670FAF" w14:textId="3096EADF" w:rsidR="003D05AF" w:rsidRPr="00CD4FB7" w:rsidRDefault="003D05AF" w:rsidP="003D05AF">
      <w:pPr>
        <w:ind w:left="0"/>
        <w:rPr>
          <w:lang w:val="es-ES"/>
        </w:rPr>
      </w:pPr>
      <w:r w:rsidRPr="003D05AF">
        <w:rPr>
          <w:lang w:val="es-ES"/>
        </w:rPr>
        <w:t>El presente proyecto detalla el diseño y la implementación de una infraestructura</w:t>
      </w:r>
      <w:r>
        <w:rPr>
          <w:lang w:val="es-ES"/>
        </w:rPr>
        <w:t xml:space="preserve"> segura</w:t>
      </w:r>
      <w:r w:rsidRPr="003D05AF">
        <w:rPr>
          <w:lang w:val="es-ES"/>
        </w:rPr>
        <w:t xml:space="preserve"> en </w:t>
      </w:r>
      <w:r w:rsidRPr="003D05AF">
        <w:rPr>
          <w:b/>
          <w:bCs/>
          <w:lang w:val="es-ES"/>
        </w:rPr>
        <w:t>Amazon Web Services (AWS)</w:t>
      </w:r>
      <w:r w:rsidRPr="003D05AF">
        <w:rPr>
          <w:lang w:val="es-ES"/>
        </w:rPr>
        <w:t xml:space="preserve"> orientada a mitigar vectores de ataque mediante la eliminación de la exposición directa de sistemas críticos.</w:t>
      </w:r>
      <w:r>
        <w:rPr>
          <w:lang w:val="es-ES"/>
        </w:rPr>
        <w:t xml:space="preserve"> </w:t>
      </w:r>
      <w:r w:rsidRPr="003D05AF">
        <w:rPr>
          <w:lang w:val="es-ES"/>
        </w:rPr>
        <w:t xml:space="preserve">A través de la integración de servicios como </w:t>
      </w:r>
      <w:r w:rsidRPr="003D05AF">
        <w:rPr>
          <w:b/>
          <w:bCs/>
          <w:lang w:val="es-ES"/>
        </w:rPr>
        <w:t xml:space="preserve">IAM, SSM, KMS y </w:t>
      </w:r>
      <w:proofErr w:type="spellStart"/>
      <w:r w:rsidRPr="003D05AF">
        <w:rPr>
          <w:b/>
          <w:bCs/>
          <w:lang w:val="es-ES"/>
        </w:rPr>
        <w:t>CloudTrail</w:t>
      </w:r>
      <w:proofErr w:type="spellEnd"/>
      <w:r w:rsidRPr="003D05AF">
        <w:rPr>
          <w:lang w:val="es-ES"/>
        </w:rPr>
        <w:t>, la arquitectura</w:t>
      </w:r>
      <w:r>
        <w:rPr>
          <w:lang w:val="es-ES"/>
        </w:rPr>
        <w:t xml:space="preserve"> </w:t>
      </w:r>
      <w:r w:rsidRPr="003D05AF">
        <w:rPr>
          <w:lang w:val="es-ES"/>
        </w:rPr>
        <w:t>asegura el cifrado de datos en reposo y el registro de la actividad</w:t>
      </w:r>
      <w:r>
        <w:rPr>
          <w:lang w:val="es-ES"/>
        </w:rPr>
        <w:t xml:space="preserve"> en el sistema</w:t>
      </w:r>
      <w:r w:rsidRPr="003D05AF">
        <w:rPr>
          <w:lang w:val="es-ES"/>
        </w:rPr>
        <w:t>.</w:t>
      </w:r>
    </w:p>
    <w:p w14:paraId="0A27DB75" w14:textId="08F3F402" w:rsidR="00CC2E25" w:rsidRPr="00CC2E25" w:rsidRDefault="00CC2E25" w:rsidP="00CC2E25">
      <w:pPr>
        <w:pStyle w:val="Ttulo2"/>
        <w:numPr>
          <w:ilvl w:val="1"/>
          <w:numId w:val="1"/>
        </w:numPr>
        <w:rPr>
          <w:lang w:val="es-ES"/>
        </w:rPr>
      </w:pPr>
      <w:r>
        <w:rPr>
          <w:lang w:val="es-ES"/>
        </w:rPr>
        <w:t>Justificación</w:t>
      </w:r>
    </w:p>
    <w:p w14:paraId="48DF6C51" w14:textId="64D09951" w:rsidR="00E73FF5" w:rsidRPr="00E73FF5" w:rsidRDefault="00460995" w:rsidP="001F7D42">
      <w:pPr>
        <w:ind w:left="0"/>
        <w:rPr>
          <w:lang w:val="es-ES"/>
        </w:rPr>
      </w:pPr>
      <w:r>
        <w:rPr>
          <w:noProof/>
        </w:rPr>
        <mc:AlternateContent>
          <mc:Choice Requires="wps">
            <w:drawing>
              <wp:anchor distT="0" distB="0" distL="114300" distR="114300" simplePos="0" relativeHeight="251667456" behindDoc="0" locked="0" layoutInCell="1" allowOverlap="1" wp14:anchorId="3196B748" wp14:editId="45FD8C5E">
                <wp:simplePos x="0" y="0"/>
                <wp:positionH relativeFrom="column">
                  <wp:posOffset>2861945</wp:posOffset>
                </wp:positionH>
                <wp:positionV relativeFrom="paragraph">
                  <wp:posOffset>2647950</wp:posOffset>
                </wp:positionV>
                <wp:extent cx="2677795" cy="635"/>
                <wp:effectExtent l="0" t="0" r="0" b="0"/>
                <wp:wrapSquare wrapText="bothSides"/>
                <wp:docPr id="10" name="Cuadro de texto 10"/>
                <wp:cNvGraphicFramePr/>
                <a:graphic xmlns:a="http://schemas.openxmlformats.org/drawingml/2006/main">
                  <a:graphicData uri="http://schemas.microsoft.com/office/word/2010/wordprocessingShape">
                    <wps:wsp>
                      <wps:cNvSpPr txBox="1"/>
                      <wps:spPr>
                        <a:xfrm>
                          <a:off x="0" y="0"/>
                          <a:ext cx="2677795" cy="635"/>
                        </a:xfrm>
                        <a:prstGeom prst="rect">
                          <a:avLst/>
                        </a:prstGeom>
                        <a:solidFill>
                          <a:prstClr val="white"/>
                        </a:solidFill>
                        <a:ln>
                          <a:noFill/>
                        </a:ln>
                      </wps:spPr>
                      <wps:txbx>
                        <w:txbxContent>
                          <w:p w14:paraId="5F75AE28" w14:textId="00973087" w:rsidR="00460995" w:rsidRPr="00460995" w:rsidRDefault="00460995" w:rsidP="00460995">
                            <w:pPr>
                              <w:pStyle w:val="Descripcin"/>
                              <w:jc w:val="center"/>
                              <w:rPr>
                                <w:noProof/>
                                <w:sz w:val="24"/>
                                <w:lang w:val="es-ES"/>
                              </w:rPr>
                            </w:pPr>
                            <w:r w:rsidRPr="00460995">
                              <w:rPr>
                                <w:lang w:val="es-ES"/>
                              </w:rPr>
                              <w:t xml:space="preserve">Ilustración </w:t>
                            </w:r>
                            <w:r>
                              <w:fldChar w:fldCharType="begin"/>
                            </w:r>
                            <w:r w:rsidRPr="00460995">
                              <w:rPr>
                                <w:lang w:val="es-ES"/>
                              </w:rPr>
                              <w:instrText xml:space="preserve"> SEQ Ilustración \* ARABIC </w:instrText>
                            </w:r>
                            <w:r>
                              <w:fldChar w:fldCharType="separate"/>
                            </w:r>
                            <w:r w:rsidR="002E6363">
                              <w:rPr>
                                <w:noProof/>
                                <w:lang w:val="es-ES"/>
                              </w:rPr>
                              <w:t>1</w:t>
                            </w:r>
                            <w:r>
                              <w:fldChar w:fldCharType="end"/>
                            </w:r>
                            <w:r w:rsidRPr="00460995">
                              <w:rPr>
                                <w:lang w:val="es-ES"/>
                              </w:rPr>
                              <w:t>. Comparación de proveedores de infraestructura en la nube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196B748" id="_x0000_t202" coordsize="21600,21600" o:spt="202" path="m,l,21600r21600,l21600,xe">
                <v:stroke joinstyle="miter"/>
                <v:path gradientshapeok="t" o:connecttype="rect"/>
              </v:shapetype>
              <v:shape id="Cuadro de texto 10" o:spid="_x0000_s1026" type="#_x0000_t202" style="position:absolute;left:0;text-align:left;margin-left:225.35pt;margin-top:208.5pt;width:210.8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" stroked="f">
                <v:textbox style="mso-fit-shape-to-text:t" inset="0,0,0,0">
                  <w:txbxContent>
                    <w:p w14:paraId="5F75AE28" w14:textId="00973087" w:rsidR="00460995" w:rsidRPr="00460995" w:rsidRDefault="00460995" w:rsidP="00460995">
                      <w:pPr>
                        <w:pStyle w:val="Descripcin"/>
                        <w:jc w:val="center"/>
                        <w:rPr>
                          <w:noProof/>
                          <w:sz w:val="24"/>
                          <w:lang w:val="es-ES"/>
                        </w:rPr>
                      </w:pPr>
                      <w:r w:rsidRPr="00460995">
                        <w:rPr>
                          <w:lang w:val="es-ES"/>
                        </w:rPr>
                        <w:t xml:space="preserve">Ilustración </w:t>
                      </w:r>
                      <w:r>
                        <w:fldChar w:fldCharType="begin"/>
                      </w:r>
                      <w:r w:rsidRPr="00460995">
                        <w:rPr>
                          <w:lang w:val="es-ES"/>
                        </w:rPr>
                        <w:instrText xml:space="preserve"> SEQ Ilustración \* ARABIC </w:instrText>
                      </w:r>
                      <w:r>
                        <w:fldChar w:fldCharType="separate"/>
                      </w:r>
                      <w:r w:rsidR="002E6363">
                        <w:rPr>
                          <w:noProof/>
                          <w:lang w:val="es-ES"/>
                        </w:rPr>
                        <w:t>1</w:t>
                      </w:r>
                      <w:r>
                        <w:fldChar w:fldCharType="end"/>
                      </w:r>
                      <w:r w:rsidRPr="00460995">
                        <w:rPr>
                          <w:lang w:val="es-ES"/>
                        </w:rPr>
                        <w:t>. Comparación de proveedores de infraestructura en la nube</w:t>
                      </w:r>
                    </w:p>
                  </w:txbxContent>
                </v:textbox>
                <w10:wrap type="square"/>
              </v:shape>
            </w:pict>
          </mc:Fallback>
        </mc:AlternateContent>
      </w:r>
      <w:r w:rsidR="0016728F" w:rsidRPr="00E73FF5">
        <w:rPr>
          <w:noProof/>
        </w:rPr>
        <w:drawing>
          <wp:anchor distT="0" distB="0" distL="114300" distR="114300" simplePos="0" relativeHeight="251658240" behindDoc="0" locked="0" layoutInCell="1" allowOverlap="1" wp14:anchorId="2AF9E49E" wp14:editId="0A6E78A4">
            <wp:simplePos x="0" y="0"/>
            <wp:positionH relativeFrom="margin">
              <wp:posOffset>2862011</wp:posOffset>
            </wp:positionH>
            <wp:positionV relativeFrom="paragraph">
              <wp:posOffset>3175</wp:posOffset>
            </wp:positionV>
            <wp:extent cx="2677795" cy="2677795"/>
            <wp:effectExtent l="0" t="0" r="8255" b="8255"/>
            <wp:wrapSquare wrapText="bothSides"/>
            <wp:docPr id="1" name="Imagen 1" descr="Chart: AWS Stays Ahead as Cloud Market Accelerates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AWS Stays Ahead as Cloud Market Accelerates | Statist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77795" cy="2677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3FF5" w:rsidRPr="00E73FF5">
        <w:rPr>
          <w:lang w:val="es-ES"/>
        </w:rPr>
        <w:t xml:space="preserve">La elección de Amazon Web Services como plataforma para este proyecto no es arbitraria, sino que responde a su liderazgo en la industria. Con una cuota </w:t>
      </w:r>
      <w:r w:rsidR="00E73FF5">
        <w:rPr>
          <w:lang w:val="es-ES"/>
        </w:rPr>
        <w:t>global de mercado</w:t>
      </w:r>
      <w:r w:rsidR="00E73FF5" w:rsidRPr="00E73FF5">
        <w:rPr>
          <w:lang w:val="es-ES"/>
        </w:rPr>
        <w:t xml:space="preserve"> en torno al 30%, AWS se mantiene como el proveedor predominante </w:t>
      </w:r>
      <w:r w:rsidR="00E73FF5">
        <w:rPr>
          <w:lang w:val="es-ES"/>
        </w:rPr>
        <w:t>frente a otros competidores.</w:t>
      </w:r>
    </w:p>
    <w:p w14:paraId="13CCB873" w14:textId="05DD009E" w:rsidR="001F7D42" w:rsidRPr="00E73FF5" w:rsidRDefault="003D05AF" w:rsidP="001F7D42">
      <w:pPr>
        <w:ind w:left="0"/>
        <w:rPr>
          <w:lang w:val="es-ES"/>
        </w:rPr>
      </w:pPr>
      <w:r>
        <w:rPr>
          <w:lang w:val="es-ES"/>
        </w:rPr>
        <w:t xml:space="preserve">Por </w:t>
      </w:r>
      <w:r w:rsidR="0016728F">
        <w:rPr>
          <w:lang w:val="es-ES"/>
        </w:rPr>
        <w:t>tanto</w:t>
      </w:r>
      <w:r>
        <w:rPr>
          <w:lang w:val="es-ES"/>
        </w:rPr>
        <w:t>,</w:t>
      </w:r>
      <w:r w:rsidR="0016728F">
        <w:rPr>
          <w:lang w:val="es-ES"/>
        </w:rPr>
        <w:t xml:space="preserve"> </w:t>
      </w:r>
      <w:r w:rsidR="00E73FF5" w:rsidRPr="00E73FF5">
        <w:rPr>
          <w:lang w:val="es-ES"/>
        </w:rPr>
        <w:t xml:space="preserve">la especialización en este ecosistema </w:t>
      </w:r>
      <w:r w:rsidR="00E73FF5">
        <w:rPr>
          <w:lang w:val="es-ES"/>
        </w:rPr>
        <w:t>es</w:t>
      </w:r>
      <w:r w:rsidR="00E73FF5" w:rsidRPr="00E73FF5">
        <w:rPr>
          <w:lang w:val="es-ES"/>
        </w:rPr>
        <w:t xml:space="preserve"> una competencia técnica diferencial y altamente demandada, que garantiza una alineación directa con los requisitos</w:t>
      </w:r>
      <w:r w:rsidR="00E73FF5">
        <w:rPr>
          <w:lang w:val="es-ES"/>
        </w:rPr>
        <w:t xml:space="preserve"> técnicos que exigen los entornos profesionales.</w:t>
      </w:r>
    </w:p>
    <w:p w14:paraId="350E8716" w14:textId="2B14F925" w:rsidR="00FE42E8" w:rsidRDefault="00FE42E8" w:rsidP="001F7D42">
      <w:pPr>
        <w:ind w:left="0"/>
        <w:rPr>
          <w:lang w:val="es-ES"/>
        </w:rPr>
      </w:pPr>
    </w:p>
    <w:p w14:paraId="415A9865" w14:textId="5456FFCE" w:rsidR="0002247A" w:rsidRPr="0002247A" w:rsidRDefault="008B03A6" w:rsidP="0002247A">
      <w:pPr>
        <w:pStyle w:val="Ttulo1"/>
        <w:numPr>
          <w:ilvl w:val="0"/>
          <w:numId w:val="1"/>
        </w:numPr>
        <w:rPr>
          <w:lang w:val="es-ES"/>
        </w:rPr>
      </w:pPr>
      <w:r>
        <w:rPr>
          <w:lang w:val="es-ES"/>
        </w:rPr>
        <w:lastRenderedPageBreak/>
        <w:t>Diseño de arquitectura</w:t>
      </w:r>
    </w:p>
    <w:p w14:paraId="1115F7F8" w14:textId="711C4946" w:rsidR="0002247A" w:rsidRDefault="0002247A" w:rsidP="0002247A">
      <w:pPr>
        <w:pStyle w:val="Ttulo2"/>
        <w:numPr>
          <w:ilvl w:val="1"/>
          <w:numId w:val="1"/>
        </w:numPr>
        <w:spacing w:before="240" w:beforeAutospacing="0" w:after="100"/>
        <w:rPr>
          <w:lang w:val="es-ES"/>
        </w:rPr>
      </w:pPr>
      <w:r>
        <w:rPr>
          <w:lang w:val="es-ES"/>
        </w:rPr>
        <w:t>Segmentación de redes: pública y privada</w:t>
      </w:r>
    </w:p>
    <w:p w14:paraId="44C32806" w14:textId="0BFC05DD" w:rsidR="008B03A6" w:rsidRDefault="0002247A" w:rsidP="008B03A6">
      <w:pPr>
        <w:ind w:left="0"/>
        <w:rPr>
          <w:lang w:val="es-ES"/>
        </w:rPr>
      </w:pPr>
      <w:r>
        <w:rPr>
          <w:lang w:val="es-ES"/>
        </w:rPr>
        <w:t>La implementación de un diseño de arquitectura seguro se basa en una segmentación de dos niveles: la subred pública y la subred privada.</w:t>
      </w:r>
      <w:r w:rsidR="00DA0194">
        <w:rPr>
          <w:lang w:val="es-ES"/>
        </w:rPr>
        <w:t xml:space="preserve"> Este modelo se alinea con las recomendaciones de seguridad de AWS y minimiza la superficie de ataque. </w:t>
      </w:r>
    </w:p>
    <w:p w14:paraId="66F6CB7B" w14:textId="1F282D16" w:rsidR="00DA0194" w:rsidRDefault="00DA0194" w:rsidP="00482401">
      <w:pPr>
        <w:pStyle w:val="Prrafodelista"/>
        <w:numPr>
          <w:ilvl w:val="0"/>
          <w:numId w:val="10"/>
        </w:numPr>
        <w:rPr>
          <w:lang w:val="es-ES"/>
        </w:rPr>
      </w:pPr>
      <w:r w:rsidRPr="00482401">
        <w:rPr>
          <w:lang w:val="es-ES"/>
        </w:rPr>
        <w:t xml:space="preserve">La </w:t>
      </w:r>
      <w:r w:rsidRPr="00482401">
        <w:rPr>
          <w:b/>
          <w:bCs/>
          <w:lang w:val="es-ES"/>
        </w:rPr>
        <w:t>subred pública</w:t>
      </w:r>
      <w:r w:rsidRPr="00482401">
        <w:rPr>
          <w:lang w:val="es-ES"/>
        </w:rPr>
        <w:t xml:space="preserve"> es la parte visible del sistema y tiene conectividad directa con el Internet mediante una Internet Gateway (IGW). En este segmento se despliega una instancia NAT con una IP pública que servirá como un intermediario para que el servidor privado pueda acceder a recursos de Internet en casos tales como tener que actualizar los paquetes del sistema, o instalar software necesario para su funcionamiento.</w:t>
      </w:r>
    </w:p>
    <w:p w14:paraId="635660C9" w14:textId="77777777" w:rsidR="00482401" w:rsidRPr="00482401" w:rsidRDefault="00482401" w:rsidP="00482401">
      <w:pPr>
        <w:pStyle w:val="Prrafodelista"/>
        <w:rPr>
          <w:sz w:val="10"/>
          <w:szCs w:val="8"/>
          <w:lang w:val="es-ES"/>
        </w:rPr>
      </w:pPr>
    </w:p>
    <w:p w14:paraId="053B60B3" w14:textId="6E940F00" w:rsidR="00DA0194" w:rsidRPr="00482401" w:rsidRDefault="00DA0194" w:rsidP="00482401">
      <w:pPr>
        <w:pStyle w:val="Prrafodelista"/>
        <w:numPr>
          <w:ilvl w:val="0"/>
          <w:numId w:val="10"/>
        </w:numPr>
        <w:rPr>
          <w:lang w:val="es-ES"/>
        </w:rPr>
      </w:pPr>
      <w:r w:rsidRPr="00482401">
        <w:rPr>
          <w:lang w:val="es-ES"/>
        </w:rPr>
        <w:t xml:space="preserve">La </w:t>
      </w:r>
      <w:r w:rsidRPr="00482401">
        <w:rPr>
          <w:b/>
          <w:bCs/>
          <w:lang w:val="es-ES"/>
        </w:rPr>
        <w:t>subred privada</w:t>
      </w:r>
      <w:r w:rsidRPr="00482401">
        <w:rPr>
          <w:lang w:val="es-ES"/>
        </w:rPr>
        <w:t xml:space="preserve"> aloja el sistema crítico, una instancia de Ubuntu. A diferencia de la instancia pública, no tiene una dirección IP pública y tampoco cuenta con una conexión directa hacia el Internet. Su ruta por defecto apunta directamente a la instancia NAT, con la que se comunicará siempre que necesite acceder a Internet. </w:t>
      </w:r>
    </w:p>
    <w:p w14:paraId="31776F65" w14:textId="55FD045B" w:rsidR="00C954F1" w:rsidRDefault="00DA0194" w:rsidP="008B03A6">
      <w:pPr>
        <w:ind w:left="0"/>
        <w:rPr>
          <w:lang w:val="es-ES"/>
        </w:rPr>
      </w:pPr>
      <w:r>
        <w:rPr>
          <w:lang w:val="es-ES"/>
        </w:rPr>
        <w:t xml:space="preserve">Cuando la instancia del segmento privado envía tráfico saliente, el tráfico se enruta hacia la instancia NAT, que reemplaza la IP </w:t>
      </w:r>
      <w:r w:rsidR="00C954F1">
        <w:rPr>
          <w:lang w:val="es-ES"/>
        </w:rPr>
        <w:t xml:space="preserve">de origen del paquete con su propia dirección IP y envía el tráfico hacia Internet mediante la Internet Gateway. Al recibir los paquetes de respuesta los reenvía hacia la instancia privada ya que la instancia NAT recuerda por qué puerto se recibió la comunicación inicialmente. </w:t>
      </w:r>
    </w:p>
    <w:p w14:paraId="545DF563" w14:textId="332361AE" w:rsidR="00C954F1" w:rsidRDefault="00C954F1" w:rsidP="00C954F1">
      <w:pPr>
        <w:pStyle w:val="Ttulo2"/>
        <w:numPr>
          <w:ilvl w:val="1"/>
          <w:numId w:val="1"/>
        </w:numPr>
        <w:rPr>
          <w:lang w:val="es-ES"/>
        </w:rPr>
      </w:pPr>
      <w:r>
        <w:rPr>
          <w:lang w:val="es-ES"/>
        </w:rPr>
        <w:t>Grupos de seguridad (Securi</w:t>
      </w:r>
      <w:r w:rsidR="00860771">
        <w:rPr>
          <w:lang w:val="es-ES"/>
        </w:rPr>
        <w:t>t</w:t>
      </w:r>
      <w:r>
        <w:rPr>
          <w:lang w:val="es-ES"/>
        </w:rPr>
        <w:t xml:space="preserve">y </w:t>
      </w:r>
      <w:proofErr w:type="spellStart"/>
      <w:r>
        <w:rPr>
          <w:lang w:val="es-ES"/>
        </w:rPr>
        <w:t>Groups</w:t>
      </w:r>
      <w:proofErr w:type="spellEnd"/>
      <w:r>
        <w:rPr>
          <w:lang w:val="es-ES"/>
        </w:rPr>
        <w:t>)</w:t>
      </w:r>
    </w:p>
    <w:p w14:paraId="4F2A8C8F" w14:textId="6A70864E" w:rsidR="004D4E2D" w:rsidRDefault="004D4E2D" w:rsidP="004D4E2D">
      <w:pPr>
        <w:ind w:left="0"/>
        <w:rPr>
          <w:lang w:val="es-ES"/>
        </w:rPr>
      </w:pPr>
      <w:r>
        <w:rPr>
          <w:lang w:val="es-ES"/>
        </w:rPr>
        <w:t>Para que la comunicación entre las instancias públicas y privadas funcione de manera segura y continuada se deben configurar grupos de seguridad. Un grupo de seguridad es un firewall virtual que controla el tráfico entrante y saliente de una instancia EC2</w:t>
      </w:r>
      <w:r w:rsidR="00E3145B">
        <w:rPr>
          <w:lang w:val="es-ES"/>
        </w:rPr>
        <w:t xml:space="preserve">. </w:t>
      </w:r>
      <w:r>
        <w:rPr>
          <w:lang w:val="es-ES"/>
        </w:rPr>
        <w:t xml:space="preserve">Una característica clave es que son </w:t>
      </w:r>
      <w:proofErr w:type="spellStart"/>
      <w:r w:rsidRPr="004D4E2D">
        <w:rPr>
          <w:b/>
          <w:bCs/>
          <w:lang w:val="es-ES"/>
        </w:rPr>
        <w:t>stateful</w:t>
      </w:r>
      <w:proofErr w:type="spellEnd"/>
      <w:r>
        <w:rPr>
          <w:lang w:val="es-ES"/>
        </w:rPr>
        <w:t>.</w:t>
      </w:r>
    </w:p>
    <w:p w14:paraId="1C0D30D7" w14:textId="7607931F" w:rsidR="00706121" w:rsidRDefault="004D4E2D" w:rsidP="008B03A6">
      <w:pPr>
        <w:ind w:left="0"/>
        <w:rPr>
          <w:lang w:val="es-ES"/>
        </w:rPr>
      </w:pPr>
      <w:r>
        <w:rPr>
          <w:lang w:val="es-ES"/>
        </w:rPr>
        <w:t xml:space="preserve">Esto es </w:t>
      </w:r>
      <w:r w:rsidR="00E3145B">
        <w:rPr>
          <w:lang w:val="es-ES"/>
        </w:rPr>
        <w:t>muy importante</w:t>
      </w:r>
      <w:r>
        <w:rPr>
          <w:lang w:val="es-ES"/>
        </w:rPr>
        <w:t xml:space="preserve"> en la arquitectura propuesta </w:t>
      </w:r>
      <w:r w:rsidR="00004A63">
        <w:rPr>
          <w:lang w:val="es-ES"/>
        </w:rPr>
        <w:t>ya que</w:t>
      </w:r>
      <w:r>
        <w:rPr>
          <w:lang w:val="es-ES"/>
        </w:rPr>
        <w:t xml:space="preserve"> garantiza que la instancia NAT recibirá las peticiones de la instancia privada, lo enviará al Internet con su </w:t>
      </w:r>
      <w:r w:rsidR="00E3145B">
        <w:rPr>
          <w:lang w:val="es-ES"/>
        </w:rPr>
        <w:t xml:space="preserve">propia </w:t>
      </w:r>
      <w:r>
        <w:rPr>
          <w:lang w:val="es-ES"/>
        </w:rPr>
        <w:t xml:space="preserve">IP, recibirá la respuesta y reenviará el tráfico a la instancia privada, sin permitir ningún otro tráfico entrante hacia </w:t>
      </w:r>
      <w:r w:rsidR="00004A63">
        <w:rPr>
          <w:lang w:val="es-ES"/>
        </w:rPr>
        <w:t>ella.</w:t>
      </w:r>
    </w:p>
    <w:p w14:paraId="53750BEA" w14:textId="670E9B34" w:rsidR="00952ECD" w:rsidRDefault="00952ECD" w:rsidP="00952ECD">
      <w:pPr>
        <w:pStyle w:val="Prrafodelista"/>
        <w:numPr>
          <w:ilvl w:val="0"/>
          <w:numId w:val="3"/>
        </w:numPr>
        <w:rPr>
          <w:lang w:val="es-ES"/>
        </w:rPr>
      </w:pPr>
      <w:r w:rsidRPr="00952ECD">
        <w:rPr>
          <w:b/>
          <w:bCs/>
          <w:lang w:val="es-ES"/>
        </w:rPr>
        <w:t>SG de la instancia NAT</w:t>
      </w:r>
      <w:r>
        <w:rPr>
          <w:lang w:val="es-ES"/>
        </w:rPr>
        <w:t>: debe permitir el tráfico HTTP/80 y HTTPS/443 únicamente cuando el origen es la IP privada del servidor privado. Debe permitir la salida a internet para que la instancia cumpla su función de puente.</w:t>
      </w:r>
    </w:p>
    <w:p w14:paraId="36650963" w14:textId="77777777" w:rsidR="00952ECD" w:rsidRPr="00952ECD" w:rsidRDefault="00952ECD" w:rsidP="00952ECD">
      <w:pPr>
        <w:pStyle w:val="Prrafodelista"/>
        <w:rPr>
          <w:sz w:val="10"/>
          <w:szCs w:val="8"/>
          <w:lang w:val="es-ES"/>
        </w:rPr>
      </w:pPr>
    </w:p>
    <w:p w14:paraId="3D067C6A" w14:textId="681C06EE" w:rsidR="00706121" w:rsidRPr="00482401" w:rsidRDefault="00952ECD" w:rsidP="00482401">
      <w:pPr>
        <w:pStyle w:val="Prrafodelista"/>
        <w:numPr>
          <w:ilvl w:val="0"/>
          <w:numId w:val="3"/>
        </w:numPr>
        <w:rPr>
          <w:lang w:val="es-ES"/>
        </w:rPr>
      </w:pPr>
      <w:r w:rsidRPr="00952ECD">
        <w:rPr>
          <w:b/>
          <w:bCs/>
          <w:lang w:val="es-ES"/>
        </w:rPr>
        <w:t>SG del servidor Ubuntu</w:t>
      </w:r>
      <w:r>
        <w:rPr>
          <w:lang w:val="es-ES"/>
        </w:rPr>
        <w:t>: ninguna regla de entrada, ya que para acceder se usa SSM. Debe permitir la salida del tráfico HTTPS/443 hacia el exterior para comunicarse con la instancia NAT.</w:t>
      </w:r>
      <w:r w:rsidR="00706121" w:rsidRPr="00482401">
        <w:rPr>
          <w:lang w:val="es-ES"/>
        </w:rPr>
        <w:br w:type="page"/>
      </w:r>
    </w:p>
    <w:p w14:paraId="08DAFBF6" w14:textId="5FE80F9D" w:rsidR="007322EE" w:rsidRDefault="007322EE" w:rsidP="007322EE">
      <w:pPr>
        <w:pStyle w:val="Ttulo2"/>
        <w:numPr>
          <w:ilvl w:val="1"/>
          <w:numId w:val="1"/>
        </w:numPr>
      </w:pPr>
      <w:r>
        <w:lastRenderedPageBreak/>
        <w:t xml:space="preserve">NAT instance </w:t>
      </w:r>
      <w:r w:rsidRPr="007322EE">
        <w:t>vs N</w:t>
      </w:r>
      <w:r>
        <w:t xml:space="preserve">AT </w:t>
      </w:r>
      <w:r w:rsidRPr="007322EE">
        <w:t>Gateway</w:t>
      </w:r>
    </w:p>
    <w:p w14:paraId="6E06BE05" w14:textId="2B857A53" w:rsidR="007322EE" w:rsidRDefault="007322EE" w:rsidP="007322EE">
      <w:pPr>
        <w:ind w:left="0"/>
        <w:rPr>
          <w:lang w:val="es-ES"/>
        </w:rPr>
      </w:pPr>
      <w:r>
        <w:rPr>
          <w:lang w:val="es-ES"/>
        </w:rPr>
        <w:t>La implementación de la conexión con el Internet se puede realizar principalmente de dos maneras: mediante una instancia NAT o mediante una NAT gateway.</w:t>
      </w:r>
    </w:p>
    <w:p w14:paraId="068833B1" w14:textId="20E9559A" w:rsidR="007322EE" w:rsidRDefault="007322EE" w:rsidP="007322EE">
      <w:pPr>
        <w:pStyle w:val="Prrafodelista"/>
        <w:numPr>
          <w:ilvl w:val="0"/>
          <w:numId w:val="3"/>
        </w:numPr>
        <w:rPr>
          <w:lang w:val="es-ES"/>
        </w:rPr>
      </w:pPr>
      <w:r w:rsidRPr="002020F1">
        <w:rPr>
          <w:b/>
          <w:bCs/>
          <w:lang w:val="es-ES"/>
        </w:rPr>
        <w:t>Instancia NAT</w:t>
      </w:r>
      <w:r>
        <w:rPr>
          <w:lang w:val="es-ES"/>
        </w:rPr>
        <w:t>: es un servidor EC2 Ubuntu que debe ser configurado y administrado, que se usa como puente entre el servidor privado y el Internet.</w:t>
      </w:r>
    </w:p>
    <w:p w14:paraId="7B43946C" w14:textId="268A116F" w:rsidR="002020F1" w:rsidRDefault="007322EE" w:rsidP="002020F1">
      <w:pPr>
        <w:pStyle w:val="Prrafodelista"/>
        <w:numPr>
          <w:ilvl w:val="0"/>
          <w:numId w:val="3"/>
        </w:numPr>
        <w:rPr>
          <w:lang w:val="es-ES"/>
        </w:rPr>
      </w:pPr>
      <w:r w:rsidRPr="002020F1">
        <w:rPr>
          <w:b/>
          <w:bCs/>
          <w:lang w:val="es-ES"/>
        </w:rPr>
        <w:t>Gateway NAT</w:t>
      </w:r>
      <w:r>
        <w:rPr>
          <w:lang w:val="es-ES"/>
        </w:rPr>
        <w:t xml:space="preserve">: es </w:t>
      </w:r>
      <w:r w:rsidR="003A2C04">
        <w:rPr>
          <w:lang w:val="es-ES"/>
        </w:rPr>
        <w:t xml:space="preserve">un </w:t>
      </w:r>
      <w:r w:rsidR="003A2C04" w:rsidRPr="003A2C04">
        <w:rPr>
          <w:lang w:val="es-ES"/>
        </w:rPr>
        <w:t>servicio gestionado y altamente disponible de AWS</w:t>
      </w:r>
      <w:r w:rsidR="003A2C04">
        <w:rPr>
          <w:lang w:val="es-ES"/>
        </w:rPr>
        <w:t xml:space="preserve"> que sirve como puente entre las instancias privadas e Internet.</w:t>
      </w:r>
    </w:p>
    <w:p w14:paraId="4A4E6022" w14:textId="3B007B3A" w:rsidR="002020F1" w:rsidRDefault="001C6C12" w:rsidP="002020F1">
      <w:pPr>
        <w:ind w:left="0"/>
        <w:rPr>
          <w:lang w:val="es-ES"/>
        </w:rPr>
      </w:pPr>
      <w:r>
        <w:rPr>
          <w:lang w:val="es-ES"/>
        </w:rPr>
        <w:t>Aunque l</w:t>
      </w:r>
      <w:r w:rsidR="002020F1">
        <w:rPr>
          <w:lang w:val="es-ES"/>
        </w:rPr>
        <w:t xml:space="preserve">a opción más cómoda </w:t>
      </w:r>
      <w:r>
        <w:rPr>
          <w:lang w:val="es-ES"/>
        </w:rPr>
        <w:t>sería</w:t>
      </w:r>
      <w:r w:rsidR="002020F1">
        <w:rPr>
          <w:lang w:val="es-ES"/>
        </w:rPr>
        <w:t xml:space="preserve"> </w:t>
      </w:r>
      <w:r w:rsidR="002F3734">
        <w:rPr>
          <w:lang w:val="es-ES"/>
        </w:rPr>
        <w:t xml:space="preserve">usar </w:t>
      </w:r>
      <w:r w:rsidR="002020F1">
        <w:rPr>
          <w:lang w:val="es-ES"/>
        </w:rPr>
        <w:t>una NAT Gateway</w:t>
      </w:r>
      <w:r w:rsidR="002F3734">
        <w:rPr>
          <w:lang w:val="es-ES"/>
        </w:rPr>
        <w:t xml:space="preserve">, </w:t>
      </w:r>
      <w:r w:rsidR="002020F1">
        <w:rPr>
          <w:lang w:val="es-ES"/>
        </w:rPr>
        <w:t>en este proyecto se ha tomado la decisión técnica de</w:t>
      </w:r>
      <w:r w:rsidR="002F3734">
        <w:rPr>
          <w:lang w:val="es-ES"/>
        </w:rPr>
        <w:t xml:space="preserve"> implementar una instancia EC2 como NAT</w:t>
      </w:r>
      <w:r w:rsidR="002020F1">
        <w:rPr>
          <w:lang w:val="es-ES"/>
        </w:rPr>
        <w:t>.</w:t>
      </w:r>
      <w:r w:rsidR="002A2325">
        <w:rPr>
          <w:lang w:val="es-ES"/>
        </w:rPr>
        <w:t xml:space="preserve"> </w:t>
      </w:r>
      <w:r w:rsidR="002020F1">
        <w:rPr>
          <w:lang w:val="es-ES"/>
        </w:rPr>
        <w:t xml:space="preserve">El motivo principal es el coste que conlleva crear y mantener una NAT Gateway. </w:t>
      </w:r>
      <w:r w:rsidR="002F3734">
        <w:rPr>
          <w:lang w:val="es-ES"/>
        </w:rPr>
        <w:t>C</w:t>
      </w:r>
      <w:r w:rsidR="002020F1">
        <w:rPr>
          <w:lang w:val="es-ES"/>
        </w:rPr>
        <w:t>ada hora</w:t>
      </w:r>
      <w:r w:rsidR="002F3734">
        <w:rPr>
          <w:lang w:val="es-ES"/>
        </w:rPr>
        <w:t xml:space="preserve"> de funcionamiento</w:t>
      </w:r>
      <w:r w:rsidR="009E2B21">
        <w:rPr>
          <w:lang w:val="es-ES"/>
        </w:rPr>
        <w:t>,</w:t>
      </w:r>
      <w:r w:rsidR="002F3734">
        <w:rPr>
          <w:lang w:val="es-ES"/>
        </w:rPr>
        <w:t xml:space="preserve"> incluso sin tráfico, tiene</w:t>
      </w:r>
      <w:r w:rsidR="002020F1">
        <w:rPr>
          <w:lang w:val="es-ES"/>
        </w:rPr>
        <w:t xml:space="preserve"> un costo </w:t>
      </w:r>
      <w:r w:rsidR="002020F1" w:rsidRPr="002020F1">
        <w:rPr>
          <w:lang w:val="es-ES"/>
        </w:rPr>
        <w:t>de 0,045 USD</w:t>
      </w:r>
      <w:r w:rsidR="002020F1">
        <w:rPr>
          <w:lang w:val="es-ES"/>
        </w:rPr>
        <w:t xml:space="preserve">, </w:t>
      </w:r>
      <w:r>
        <w:rPr>
          <w:lang w:val="es-ES"/>
        </w:rPr>
        <w:t xml:space="preserve">unos 30 </w:t>
      </w:r>
      <w:r w:rsidR="009E2B21" w:rsidRPr="002020F1">
        <w:rPr>
          <w:lang w:val="es-ES"/>
        </w:rPr>
        <w:t>USD</w:t>
      </w:r>
      <w:r w:rsidR="002F3734">
        <w:rPr>
          <w:lang w:val="es-ES"/>
        </w:rPr>
        <w:t xml:space="preserve"> al mes</w:t>
      </w:r>
      <w:r w:rsidR="009E2B21">
        <w:rPr>
          <w:lang w:val="es-ES"/>
        </w:rPr>
        <w:t xml:space="preserve">. Este costo está </w:t>
      </w:r>
      <w:r w:rsidR="009E2B21" w:rsidRPr="002F3734">
        <w:rPr>
          <w:b/>
          <w:bCs/>
          <w:lang w:val="es-ES"/>
        </w:rPr>
        <w:t>fuera del presupuesto</w:t>
      </w:r>
      <w:r w:rsidR="009E2B21">
        <w:rPr>
          <w:lang w:val="es-ES"/>
        </w:rPr>
        <w:t xml:space="preserve"> para un proyecto orientado al aprendizaje como es este.</w:t>
      </w:r>
    </w:p>
    <w:p w14:paraId="22472B7D" w14:textId="0758F844" w:rsidR="002A2325" w:rsidRDefault="002A2325" w:rsidP="00886315">
      <w:pPr>
        <w:ind w:left="0"/>
        <w:rPr>
          <w:lang w:val="es-ES"/>
        </w:rPr>
      </w:pPr>
      <w:r w:rsidRPr="00886315">
        <w:rPr>
          <w:b/>
          <w:bCs/>
          <w:lang w:val="es-ES"/>
        </w:rPr>
        <w:t>Consideración importante</w:t>
      </w:r>
      <w:r w:rsidRPr="00886315">
        <w:rPr>
          <w:lang w:val="es-ES"/>
        </w:rPr>
        <w:t xml:space="preserve">: por seguridad, cada instancia EC2 en AWS realiza una comprobación de origen y destino del tráfico que pasa por su interfaz de red, y si detecta que un paquete no tiene como origen o destino la IP de la instancia, lo descarta porque interpreta que el paquete no le pertenece. Esto es un problema si se quiere configurar una instancia EC2 como NAT, ya que los paquetes de la instancia privada no tendrán como destino a la instancia NAT, sino a </w:t>
      </w:r>
      <w:r w:rsidR="00886315" w:rsidRPr="00886315">
        <w:rPr>
          <w:lang w:val="es-ES"/>
        </w:rPr>
        <w:t>un servidor cualquiera de Internet. Para</w:t>
      </w:r>
      <w:r w:rsidRPr="00886315">
        <w:rPr>
          <w:lang w:val="es-ES"/>
        </w:rPr>
        <w:t xml:space="preserve"> usar correctamente una instancia NAT, se debe desactivar el atributo </w:t>
      </w:r>
      <w:proofErr w:type="spellStart"/>
      <w:r w:rsidRPr="002F3734">
        <w:rPr>
          <w:b/>
          <w:bCs/>
          <w:lang w:val="es-ES"/>
        </w:rPr>
        <w:t>Source</w:t>
      </w:r>
      <w:proofErr w:type="spellEnd"/>
      <w:r w:rsidRPr="002F3734">
        <w:rPr>
          <w:b/>
          <w:bCs/>
          <w:lang w:val="es-ES"/>
        </w:rPr>
        <w:t>/</w:t>
      </w:r>
      <w:proofErr w:type="spellStart"/>
      <w:r w:rsidRPr="002F3734">
        <w:rPr>
          <w:b/>
          <w:bCs/>
          <w:lang w:val="es-ES"/>
        </w:rPr>
        <w:t>Destination</w:t>
      </w:r>
      <w:proofErr w:type="spellEnd"/>
      <w:r w:rsidRPr="002F3734">
        <w:rPr>
          <w:b/>
          <w:bCs/>
          <w:lang w:val="es-ES"/>
        </w:rPr>
        <w:t xml:space="preserve"> Check</w:t>
      </w:r>
      <w:r w:rsidRPr="00886315">
        <w:rPr>
          <w:lang w:val="es-ES"/>
        </w:rPr>
        <w:t xml:space="preserve"> en la interfaz de red de la instancia para permitir el reenvío de paquetes IP.</w:t>
      </w:r>
    </w:p>
    <w:p w14:paraId="1EAE3E00" w14:textId="32DF825A" w:rsidR="004C376F" w:rsidRDefault="004C376F" w:rsidP="004C376F">
      <w:pPr>
        <w:pStyle w:val="Ttulo2"/>
        <w:numPr>
          <w:ilvl w:val="1"/>
          <w:numId w:val="1"/>
        </w:numPr>
        <w:rPr>
          <w:lang w:val="es-ES"/>
        </w:rPr>
      </w:pPr>
      <w:r>
        <w:rPr>
          <w:lang w:val="es-ES"/>
        </w:rPr>
        <w:t xml:space="preserve">Gestión del acceso: AWS </w:t>
      </w:r>
      <w:r w:rsidR="00554E4C">
        <w:rPr>
          <w:lang w:val="es-ES"/>
        </w:rPr>
        <w:t>Session</w:t>
      </w:r>
      <w:r>
        <w:rPr>
          <w:lang w:val="es-ES"/>
        </w:rPr>
        <w:t xml:space="preserve"> Manager (SSM)</w:t>
      </w:r>
    </w:p>
    <w:p w14:paraId="734D813F" w14:textId="670C9654" w:rsidR="004C376F" w:rsidRPr="004C376F" w:rsidRDefault="004C376F" w:rsidP="004C376F">
      <w:pPr>
        <w:ind w:left="0"/>
        <w:rPr>
          <w:lang w:val="es-ES"/>
        </w:rPr>
      </w:pPr>
      <w:r w:rsidRPr="004C376F">
        <w:rPr>
          <w:lang w:val="es-ES"/>
        </w:rPr>
        <w:t>Uno de los pilares de este proyecto es la eliminación del protocolo SSH (Secure Shell) tradicional, el cual requiere la apertura del puerto 22 y la exposición de una IP pública.</w:t>
      </w:r>
      <w:r>
        <w:rPr>
          <w:lang w:val="es-ES"/>
        </w:rPr>
        <w:t xml:space="preserve"> </w:t>
      </w:r>
      <w:r w:rsidRPr="004C376F">
        <w:rPr>
          <w:lang w:val="es-ES"/>
        </w:rPr>
        <w:t xml:space="preserve">En su lugar, se implementa AWS </w:t>
      </w:r>
      <w:r w:rsidR="00554E4C" w:rsidRPr="004C376F">
        <w:rPr>
          <w:lang w:val="es-ES"/>
        </w:rPr>
        <w:t xml:space="preserve">Session Manager </w:t>
      </w:r>
      <w:r w:rsidRPr="004C376F">
        <w:rPr>
          <w:lang w:val="es-ES"/>
        </w:rPr>
        <w:t>(SSM).</w:t>
      </w:r>
    </w:p>
    <w:p w14:paraId="7A623A98" w14:textId="77777777" w:rsidR="004C376F" w:rsidRDefault="004C376F" w:rsidP="004C376F">
      <w:pPr>
        <w:ind w:left="0"/>
        <w:rPr>
          <w:lang w:val="es-ES"/>
        </w:rPr>
      </w:pPr>
      <w:r w:rsidRPr="004C376F">
        <w:rPr>
          <w:lang w:val="es-ES"/>
        </w:rPr>
        <w:t>A diferencia de SSH, donde el administrador inicia una conexión hacia el servidor (tráfico de entrada), SSM utiliza un agente residente en la instancia de Ubuntu.</w:t>
      </w:r>
      <w:r>
        <w:rPr>
          <w:lang w:val="es-ES"/>
        </w:rPr>
        <w:t xml:space="preserve"> </w:t>
      </w:r>
      <w:r w:rsidRPr="004C376F">
        <w:rPr>
          <w:lang w:val="es-ES"/>
        </w:rPr>
        <w:t xml:space="preserve">Este agente inicia una conexión cifrada de salida hacia los </w:t>
      </w:r>
      <w:proofErr w:type="spellStart"/>
      <w:r w:rsidRPr="004C376F">
        <w:rPr>
          <w:lang w:val="es-ES"/>
        </w:rPr>
        <w:t>endpoints</w:t>
      </w:r>
      <w:proofErr w:type="spellEnd"/>
      <w:r w:rsidRPr="004C376F">
        <w:rPr>
          <w:lang w:val="es-ES"/>
        </w:rPr>
        <w:t xml:space="preserve"> de AWS.</w:t>
      </w:r>
    </w:p>
    <w:p w14:paraId="68906BD4" w14:textId="24C8FAA3" w:rsidR="004C376F" w:rsidRPr="004C376F" w:rsidRDefault="004C376F" w:rsidP="004C376F">
      <w:pPr>
        <w:ind w:left="0"/>
        <w:rPr>
          <w:lang w:val="es-ES"/>
        </w:rPr>
      </w:pPr>
      <w:r w:rsidRPr="004C376F">
        <w:rPr>
          <w:lang w:val="es-ES"/>
        </w:rPr>
        <w:t>Esta técnica ofrece ventajas para el diseño:</w:t>
      </w:r>
    </w:p>
    <w:p w14:paraId="078588DF" w14:textId="323134F2" w:rsidR="004C376F" w:rsidRPr="004C376F" w:rsidRDefault="004C376F" w:rsidP="004C376F">
      <w:pPr>
        <w:pStyle w:val="Prrafodelista"/>
        <w:numPr>
          <w:ilvl w:val="0"/>
          <w:numId w:val="3"/>
        </w:numPr>
        <w:rPr>
          <w:lang w:val="es-ES"/>
        </w:rPr>
      </w:pPr>
      <w:r w:rsidRPr="004C376F">
        <w:rPr>
          <w:b/>
          <w:bCs/>
          <w:lang w:val="es-ES"/>
        </w:rPr>
        <w:t xml:space="preserve">Zero </w:t>
      </w:r>
      <w:proofErr w:type="spellStart"/>
      <w:r w:rsidR="00554E4C">
        <w:rPr>
          <w:b/>
          <w:bCs/>
          <w:lang w:val="es-ES"/>
        </w:rPr>
        <w:t>i</w:t>
      </w:r>
      <w:r w:rsidRPr="004C376F">
        <w:rPr>
          <w:b/>
          <w:bCs/>
          <w:lang w:val="es-ES"/>
        </w:rPr>
        <w:t>nbound</w:t>
      </w:r>
      <w:proofErr w:type="spellEnd"/>
      <w:r w:rsidRPr="004C376F">
        <w:rPr>
          <w:b/>
          <w:bCs/>
          <w:lang w:val="es-ES"/>
        </w:rPr>
        <w:t xml:space="preserve"> </w:t>
      </w:r>
      <w:r w:rsidR="00554E4C">
        <w:rPr>
          <w:b/>
          <w:bCs/>
          <w:lang w:val="es-ES"/>
        </w:rPr>
        <w:t>r</w:t>
      </w:r>
      <w:r w:rsidRPr="004C376F">
        <w:rPr>
          <w:b/>
          <w:bCs/>
          <w:lang w:val="es-ES"/>
        </w:rPr>
        <w:t>ules</w:t>
      </w:r>
      <w:r w:rsidRPr="004C376F">
        <w:rPr>
          <w:lang w:val="es-ES"/>
        </w:rPr>
        <w:t xml:space="preserve">: </w:t>
      </w:r>
      <w:r>
        <w:rPr>
          <w:lang w:val="es-ES"/>
        </w:rPr>
        <w:t>e</w:t>
      </w:r>
      <w:r w:rsidRPr="004C376F">
        <w:rPr>
          <w:lang w:val="es-ES"/>
        </w:rPr>
        <w:t>l Grupo de Seguridad del servidor privado no requiere ninguna regla de entrada abierta, eliminando por completo el riesgo de ataques de fuerza bruta o escaneo de puertos.</w:t>
      </w:r>
    </w:p>
    <w:p w14:paraId="28E09939" w14:textId="068502BA" w:rsidR="004C376F" w:rsidRPr="004C376F" w:rsidRDefault="004C376F" w:rsidP="004C376F">
      <w:pPr>
        <w:pStyle w:val="Prrafodelista"/>
        <w:numPr>
          <w:ilvl w:val="0"/>
          <w:numId w:val="3"/>
        </w:numPr>
        <w:rPr>
          <w:lang w:val="es-ES"/>
        </w:rPr>
      </w:pPr>
      <w:r w:rsidRPr="004C376F">
        <w:rPr>
          <w:b/>
          <w:bCs/>
          <w:lang w:val="es-ES"/>
        </w:rPr>
        <w:t>Acceso basado en IAM</w:t>
      </w:r>
      <w:r w:rsidRPr="004C376F">
        <w:rPr>
          <w:lang w:val="es-ES"/>
        </w:rPr>
        <w:t xml:space="preserve">: </w:t>
      </w:r>
      <w:r>
        <w:rPr>
          <w:lang w:val="es-ES"/>
        </w:rPr>
        <w:t>l</w:t>
      </w:r>
      <w:r w:rsidRPr="004C376F">
        <w:rPr>
          <w:lang w:val="es-ES"/>
        </w:rPr>
        <w:t>a autenticación no depende de llaves privadas (.</w:t>
      </w:r>
      <w:proofErr w:type="spellStart"/>
      <w:r w:rsidRPr="004C376F">
        <w:rPr>
          <w:lang w:val="es-ES"/>
        </w:rPr>
        <w:t>pem</w:t>
      </w:r>
      <w:proofErr w:type="spellEnd"/>
      <w:r w:rsidRPr="004C376F">
        <w:rPr>
          <w:lang w:val="es-ES"/>
        </w:rPr>
        <w:t>), que pueden perderse o ser robadas, sino de Políticas de IAM vinculadas a la identidad del usuario.</w:t>
      </w:r>
    </w:p>
    <w:p w14:paraId="4B62DAC0" w14:textId="5ED31F74" w:rsidR="004C376F" w:rsidRPr="004C376F" w:rsidRDefault="004C376F" w:rsidP="004C376F">
      <w:pPr>
        <w:pStyle w:val="Prrafodelista"/>
        <w:numPr>
          <w:ilvl w:val="0"/>
          <w:numId w:val="3"/>
        </w:numPr>
        <w:rPr>
          <w:lang w:val="es-ES"/>
        </w:rPr>
      </w:pPr>
      <w:r w:rsidRPr="004C376F">
        <w:rPr>
          <w:b/>
          <w:bCs/>
          <w:lang w:val="es-ES"/>
        </w:rPr>
        <w:lastRenderedPageBreak/>
        <w:t xml:space="preserve">Auditoría </w:t>
      </w:r>
      <w:r>
        <w:rPr>
          <w:b/>
          <w:bCs/>
          <w:lang w:val="es-ES"/>
        </w:rPr>
        <w:t>c</w:t>
      </w:r>
      <w:r w:rsidRPr="004C376F">
        <w:rPr>
          <w:b/>
          <w:bCs/>
          <w:lang w:val="es-ES"/>
        </w:rPr>
        <w:t>entralizada</w:t>
      </w:r>
      <w:r w:rsidRPr="004C376F">
        <w:rPr>
          <w:lang w:val="es-ES"/>
        </w:rPr>
        <w:t xml:space="preserve">: </w:t>
      </w:r>
      <w:r>
        <w:rPr>
          <w:lang w:val="es-ES"/>
        </w:rPr>
        <w:t>c</w:t>
      </w:r>
      <w:r w:rsidRPr="004C376F">
        <w:rPr>
          <w:lang w:val="es-ES"/>
        </w:rPr>
        <w:t xml:space="preserve">ada comando ejecutado y cada sesión iniciada queda registrado en </w:t>
      </w:r>
      <w:proofErr w:type="spellStart"/>
      <w:r w:rsidRPr="004C376F">
        <w:rPr>
          <w:lang w:val="es-ES"/>
        </w:rPr>
        <w:t>CloudWatch</w:t>
      </w:r>
      <w:proofErr w:type="spellEnd"/>
      <w:r w:rsidRPr="004C376F">
        <w:rPr>
          <w:lang w:val="es-ES"/>
        </w:rPr>
        <w:t xml:space="preserve"> Logs y </w:t>
      </w:r>
      <w:proofErr w:type="spellStart"/>
      <w:r w:rsidRPr="004C376F">
        <w:rPr>
          <w:lang w:val="es-ES"/>
        </w:rPr>
        <w:t>CloudTrail</w:t>
      </w:r>
      <w:proofErr w:type="spellEnd"/>
      <w:r w:rsidRPr="004C376F">
        <w:rPr>
          <w:lang w:val="es-ES"/>
        </w:rPr>
        <w:t>, permitiendo una trazabilidad total que el SSH convencional no ofrece de forma nativa.</w:t>
      </w:r>
    </w:p>
    <w:p w14:paraId="792ED6BB" w14:textId="2FEFBF6F" w:rsidR="004C376F" w:rsidRPr="00DA575B" w:rsidRDefault="004C376F" w:rsidP="004C376F">
      <w:pPr>
        <w:ind w:left="0"/>
        <w:rPr>
          <w:lang w:val="es-ES"/>
        </w:rPr>
      </w:pPr>
      <w:r w:rsidRPr="004C376F">
        <w:rPr>
          <w:lang w:val="es-ES"/>
        </w:rPr>
        <w:t xml:space="preserve">Para que este mecanismo sea funcional, la instancia privada se despliega con un IAM </w:t>
      </w:r>
      <w:proofErr w:type="spellStart"/>
      <w:r w:rsidRPr="004C376F">
        <w:rPr>
          <w:lang w:val="es-ES"/>
        </w:rPr>
        <w:t>Instance</w:t>
      </w:r>
      <w:proofErr w:type="spellEnd"/>
      <w:r w:rsidRPr="004C376F">
        <w:rPr>
          <w:lang w:val="es-ES"/>
        </w:rPr>
        <w:t xml:space="preserve"> </w:t>
      </w:r>
      <w:proofErr w:type="spellStart"/>
      <w:r w:rsidRPr="004C376F">
        <w:rPr>
          <w:lang w:val="es-ES"/>
        </w:rPr>
        <w:t>Profile</w:t>
      </w:r>
      <w:proofErr w:type="spellEnd"/>
      <w:r w:rsidRPr="004C376F">
        <w:rPr>
          <w:lang w:val="es-ES"/>
        </w:rPr>
        <w:t xml:space="preserve">. </w:t>
      </w:r>
      <w:r w:rsidRPr="00DA575B">
        <w:rPr>
          <w:lang w:val="es-ES"/>
        </w:rPr>
        <w:t xml:space="preserve">Este rol otorga al servidor los permisos mínimos necesarios (mediante la política gestionada </w:t>
      </w:r>
      <w:proofErr w:type="spellStart"/>
      <w:r w:rsidRPr="00DA575B">
        <w:rPr>
          <w:lang w:val="es-ES"/>
        </w:rPr>
        <w:t>AmazonSSMManagedInstanceCore</w:t>
      </w:r>
      <w:proofErr w:type="spellEnd"/>
      <w:r w:rsidRPr="00DA575B">
        <w:rPr>
          <w:lang w:val="es-ES"/>
        </w:rPr>
        <w:t>) para registrarse en el servicio de Systems Manager y establecer el canal de comunicación seguro a través de la instancia NAT.</w:t>
      </w:r>
    </w:p>
    <w:p w14:paraId="1B8FCDB5" w14:textId="6B3B1F15" w:rsidR="00A767A0" w:rsidRDefault="00A767A0" w:rsidP="00A767A0">
      <w:pPr>
        <w:pStyle w:val="Ttulo2"/>
        <w:numPr>
          <w:ilvl w:val="1"/>
          <w:numId w:val="1"/>
        </w:numPr>
        <w:rPr>
          <w:lang w:val="es-ES"/>
        </w:rPr>
      </w:pPr>
      <w:r w:rsidRPr="00A767A0">
        <w:rPr>
          <w:lang w:val="es-ES"/>
        </w:rPr>
        <w:t>Protección de datos y A</w:t>
      </w:r>
      <w:r>
        <w:rPr>
          <w:lang w:val="es-ES"/>
        </w:rPr>
        <w:t xml:space="preserve">uditoría: KMS y </w:t>
      </w:r>
      <w:proofErr w:type="spellStart"/>
      <w:r>
        <w:rPr>
          <w:lang w:val="es-ES"/>
        </w:rPr>
        <w:t>CloudTrail</w:t>
      </w:r>
      <w:proofErr w:type="spellEnd"/>
    </w:p>
    <w:p w14:paraId="6692A89F" w14:textId="77777777" w:rsidR="00A767A0" w:rsidRPr="00A767A0" w:rsidRDefault="00A767A0" w:rsidP="00A767A0">
      <w:pPr>
        <w:ind w:left="0"/>
        <w:rPr>
          <w:lang w:val="es-ES"/>
        </w:rPr>
      </w:pPr>
      <w:r w:rsidRPr="00A767A0">
        <w:rPr>
          <w:lang w:val="es-ES"/>
        </w:rPr>
        <w:t>Para garantizar la integridad y confidencialidad de la infraestructura, el diseño integra servicios de cifrado y registro que aseguran el cumplimiento de normativas de seguridad y la trazabilidad total del entorno.</w:t>
      </w:r>
    </w:p>
    <w:p w14:paraId="235BD11A" w14:textId="30C168D2" w:rsidR="00A767A0" w:rsidRPr="00A767A0" w:rsidRDefault="00A767A0" w:rsidP="00F44D41">
      <w:pPr>
        <w:pStyle w:val="Ttulo3"/>
        <w:numPr>
          <w:ilvl w:val="2"/>
          <w:numId w:val="1"/>
        </w:numPr>
        <w:rPr>
          <w:lang w:val="es-ES"/>
        </w:rPr>
      </w:pPr>
      <w:r w:rsidRPr="00A767A0">
        <w:rPr>
          <w:lang w:val="es-ES"/>
        </w:rPr>
        <w:t>Cifrado en reposo con AWS KMS</w:t>
      </w:r>
    </w:p>
    <w:p w14:paraId="14719728" w14:textId="6D093329" w:rsidR="00A767A0" w:rsidRPr="00A767A0" w:rsidRDefault="00A767A0" w:rsidP="00A767A0">
      <w:pPr>
        <w:ind w:left="0"/>
        <w:rPr>
          <w:lang w:val="es-ES"/>
        </w:rPr>
      </w:pPr>
      <w:r w:rsidRPr="00A767A0">
        <w:rPr>
          <w:lang w:val="es-ES"/>
        </w:rPr>
        <w:t xml:space="preserve">La protección de los datos se gestiona a través de </w:t>
      </w:r>
      <w:r w:rsidRPr="00A767A0">
        <w:rPr>
          <w:b/>
          <w:bCs/>
          <w:lang w:val="es-ES"/>
        </w:rPr>
        <w:t>AWS Key Management Service (KMS)</w:t>
      </w:r>
      <w:r w:rsidRPr="00A767A0">
        <w:rPr>
          <w:lang w:val="es-ES"/>
        </w:rPr>
        <w:t>. En lugar de utilizar claves genéricas administradas por AWS</w:t>
      </w:r>
      <w:r w:rsidR="00F44D41">
        <w:rPr>
          <w:lang w:val="es-ES"/>
        </w:rPr>
        <w:t xml:space="preserve"> se usará </w:t>
      </w:r>
      <w:proofErr w:type="spellStart"/>
      <w:r w:rsidRPr="00A767A0">
        <w:rPr>
          <w:b/>
          <w:bCs/>
          <w:lang w:val="es-ES"/>
        </w:rPr>
        <w:t>Customer</w:t>
      </w:r>
      <w:proofErr w:type="spellEnd"/>
      <w:r w:rsidRPr="00A767A0">
        <w:rPr>
          <w:b/>
          <w:bCs/>
          <w:lang w:val="es-ES"/>
        </w:rPr>
        <w:t xml:space="preserve"> </w:t>
      </w:r>
      <w:proofErr w:type="spellStart"/>
      <w:r w:rsidRPr="00A767A0">
        <w:rPr>
          <w:b/>
          <w:bCs/>
          <w:lang w:val="es-ES"/>
        </w:rPr>
        <w:t>Managed</w:t>
      </w:r>
      <w:proofErr w:type="spellEnd"/>
      <w:r w:rsidRPr="00A767A0">
        <w:rPr>
          <w:b/>
          <w:bCs/>
          <w:lang w:val="es-ES"/>
        </w:rPr>
        <w:t xml:space="preserve"> Key (CMK)</w:t>
      </w:r>
      <w:r w:rsidRPr="00A767A0">
        <w:rPr>
          <w:lang w:val="es-ES"/>
        </w:rPr>
        <w:t xml:space="preserve"> para cifrar los volúmenes de almacenamiento (EBS) de la instancia de Ubuntu.</w:t>
      </w:r>
    </w:p>
    <w:p w14:paraId="4F9C2B49" w14:textId="4B99A2FF" w:rsidR="00A767A0" w:rsidRDefault="00A767A0" w:rsidP="00A767A0">
      <w:pPr>
        <w:pStyle w:val="Prrafodelista"/>
        <w:numPr>
          <w:ilvl w:val="0"/>
          <w:numId w:val="3"/>
        </w:numPr>
        <w:rPr>
          <w:lang w:val="es-ES"/>
        </w:rPr>
      </w:pPr>
      <w:r w:rsidRPr="00A767A0">
        <w:rPr>
          <w:b/>
          <w:bCs/>
          <w:lang w:val="es-ES"/>
        </w:rPr>
        <w:t xml:space="preserve">Control de </w:t>
      </w:r>
      <w:r>
        <w:rPr>
          <w:b/>
          <w:bCs/>
          <w:lang w:val="es-ES"/>
        </w:rPr>
        <w:t>a</w:t>
      </w:r>
      <w:r w:rsidRPr="00A767A0">
        <w:rPr>
          <w:b/>
          <w:bCs/>
          <w:lang w:val="es-ES"/>
        </w:rPr>
        <w:t>cceso:</w:t>
      </w:r>
      <w:r w:rsidRPr="00A767A0">
        <w:rPr>
          <w:lang w:val="es-ES"/>
        </w:rPr>
        <w:t xml:space="preserve"> </w:t>
      </w:r>
      <w:r>
        <w:rPr>
          <w:lang w:val="es-ES"/>
        </w:rPr>
        <w:t>e</w:t>
      </w:r>
      <w:r w:rsidRPr="00A767A0">
        <w:rPr>
          <w:lang w:val="es-ES"/>
        </w:rPr>
        <w:t>l uso de una clave gestionada por el cliente permite definir políticas de uso granulares, determinando qué usuarios o servicios pueden cifrar o descifrar los datos.</w:t>
      </w:r>
    </w:p>
    <w:p w14:paraId="4D2D1206" w14:textId="3862AF31" w:rsidR="00A767A0" w:rsidRPr="00A767A0" w:rsidRDefault="00A767A0" w:rsidP="00A767A0">
      <w:pPr>
        <w:pStyle w:val="Prrafodelista"/>
        <w:numPr>
          <w:ilvl w:val="0"/>
          <w:numId w:val="3"/>
        </w:numPr>
        <w:rPr>
          <w:lang w:val="es-ES"/>
        </w:rPr>
      </w:pPr>
      <w:r w:rsidRPr="00A767A0">
        <w:rPr>
          <w:b/>
          <w:bCs/>
          <w:lang w:val="es-ES"/>
        </w:rPr>
        <w:t xml:space="preserve">Seguridad de los </w:t>
      </w:r>
      <w:r>
        <w:rPr>
          <w:b/>
          <w:bCs/>
          <w:lang w:val="es-ES"/>
        </w:rPr>
        <w:t>v</w:t>
      </w:r>
      <w:r w:rsidRPr="00A767A0">
        <w:rPr>
          <w:b/>
          <w:bCs/>
          <w:lang w:val="es-ES"/>
        </w:rPr>
        <w:t>olúmenes:</w:t>
      </w:r>
      <w:r w:rsidRPr="00A767A0">
        <w:rPr>
          <w:lang w:val="es-ES"/>
        </w:rPr>
        <w:t xml:space="preserve"> </w:t>
      </w:r>
      <w:r>
        <w:rPr>
          <w:lang w:val="es-ES"/>
        </w:rPr>
        <w:t>e</w:t>
      </w:r>
      <w:r w:rsidRPr="00A767A0">
        <w:rPr>
          <w:lang w:val="es-ES"/>
        </w:rPr>
        <w:t>n caso de que se realizara un "snapshot" (copia de seguridad) del disco o se intentara extraer el volumen físico, los datos serían totalmente ilegibles sin el acceso autorizado a la clave en KMS.</w:t>
      </w:r>
    </w:p>
    <w:p w14:paraId="551947D8" w14:textId="12B59200" w:rsidR="00A767A0" w:rsidRPr="00A767A0" w:rsidRDefault="00A767A0" w:rsidP="00F44D41">
      <w:pPr>
        <w:pStyle w:val="Ttulo3"/>
        <w:numPr>
          <w:ilvl w:val="2"/>
          <w:numId w:val="1"/>
        </w:numPr>
        <w:rPr>
          <w:lang w:val="es-ES"/>
        </w:rPr>
      </w:pPr>
      <w:r w:rsidRPr="00A767A0">
        <w:rPr>
          <w:lang w:val="es-ES"/>
        </w:rPr>
        <w:t xml:space="preserve">Auditoría con </w:t>
      </w:r>
      <w:proofErr w:type="spellStart"/>
      <w:r w:rsidRPr="00A767A0">
        <w:rPr>
          <w:lang w:val="es-ES"/>
        </w:rPr>
        <w:t>CloudTrail</w:t>
      </w:r>
      <w:proofErr w:type="spellEnd"/>
    </w:p>
    <w:p w14:paraId="27165CF9" w14:textId="1DFE6289" w:rsidR="00A767A0" w:rsidRPr="00A767A0" w:rsidRDefault="00A767A0" w:rsidP="00A767A0">
      <w:pPr>
        <w:ind w:left="0"/>
        <w:rPr>
          <w:lang w:val="es-ES"/>
        </w:rPr>
      </w:pPr>
      <w:r w:rsidRPr="00A767A0">
        <w:rPr>
          <w:lang w:val="es-ES"/>
        </w:rPr>
        <w:t>Para</w:t>
      </w:r>
      <w:r w:rsidR="00F44D41">
        <w:rPr>
          <w:lang w:val="es-ES"/>
        </w:rPr>
        <w:t xml:space="preserve"> cumplir con el </w:t>
      </w:r>
      <w:r w:rsidRPr="00A767A0">
        <w:rPr>
          <w:lang w:val="es-ES"/>
        </w:rPr>
        <w:t xml:space="preserve">principio de trazabilidad, se habilita </w:t>
      </w:r>
      <w:r w:rsidRPr="00A767A0">
        <w:rPr>
          <w:b/>
          <w:bCs/>
          <w:lang w:val="es-ES"/>
        </w:rPr>
        <w:t xml:space="preserve">AWS </w:t>
      </w:r>
      <w:proofErr w:type="spellStart"/>
      <w:r w:rsidRPr="00A767A0">
        <w:rPr>
          <w:b/>
          <w:bCs/>
          <w:lang w:val="es-ES"/>
        </w:rPr>
        <w:t>CloudTrail</w:t>
      </w:r>
      <w:proofErr w:type="spellEnd"/>
      <w:r w:rsidRPr="00A767A0">
        <w:rPr>
          <w:lang w:val="es-ES"/>
        </w:rPr>
        <w:t>. Este servicio actúa como una caja negra que registra cada llamada a la API realizada en la cuenta de AWS.</w:t>
      </w:r>
      <w:r>
        <w:rPr>
          <w:lang w:val="es-ES"/>
        </w:rPr>
        <w:t xml:space="preserve"> </w:t>
      </w:r>
      <w:r w:rsidRPr="00A767A0">
        <w:rPr>
          <w:lang w:val="es-ES"/>
        </w:rPr>
        <w:t xml:space="preserve">En este proyecto, </w:t>
      </w:r>
      <w:proofErr w:type="spellStart"/>
      <w:r w:rsidRPr="00A767A0">
        <w:rPr>
          <w:lang w:val="es-ES"/>
        </w:rPr>
        <w:t>CloudTrail</w:t>
      </w:r>
      <w:proofErr w:type="spellEnd"/>
      <w:r w:rsidRPr="00A767A0">
        <w:rPr>
          <w:lang w:val="es-ES"/>
        </w:rPr>
        <w:t xml:space="preserve"> cumple funciones críticas:</w:t>
      </w:r>
    </w:p>
    <w:p w14:paraId="029DA563" w14:textId="0D26EDDE" w:rsidR="00A767A0" w:rsidRDefault="00A767A0" w:rsidP="00A767A0">
      <w:pPr>
        <w:pStyle w:val="Prrafodelista"/>
        <w:numPr>
          <w:ilvl w:val="0"/>
          <w:numId w:val="3"/>
        </w:numPr>
        <w:rPr>
          <w:lang w:val="es-ES"/>
        </w:rPr>
      </w:pPr>
      <w:r w:rsidRPr="00A767A0">
        <w:rPr>
          <w:b/>
          <w:bCs/>
          <w:lang w:val="es-ES"/>
        </w:rPr>
        <w:t xml:space="preserve">Monitoreo de </w:t>
      </w:r>
      <w:r>
        <w:rPr>
          <w:b/>
          <w:bCs/>
          <w:lang w:val="es-ES"/>
        </w:rPr>
        <w:t>i</w:t>
      </w:r>
      <w:r w:rsidRPr="00A767A0">
        <w:rPr>
          <w:b/>
          <w:bCs/>
          <w:lang w:val="es-ES"/>
        </w:rPr>
        <w:t>dentidad:</w:t>
      </w:r>
      <w:r w:rsidRPr="00A767A0">
        <w:rPr>
          <w:lang w:val="es-ES"/>
        </w:rPr>
        <w:t xml:space="preserve"> </w:t>
      </w:r>
      <w:r>
        <w:rPr>
          <w:lang w:val="es-ES"/>
        </w:rPr>
        <w:t>r</w:t>
      </w:r>
      <w:r w:rsidRPr="00A767A0">
        <w:rPr>
          <w:lang w:val="es-ES"/>
        </w:rPr>
        <w:t>egistra quién accedió a la instancia mediante SSM y desde qué dirección IP</w:t>
      </w:r>
      <w:r>
        <w:rPr>
          <w:lang w:val="es-ES"/>
        </w:rPr>
        <w:t>.</w:t>
      </w:r>
    </w:p>
    <w:p w14:paraId="0AE96F2D" w14:textId="31CD2269" w:rsidR="00A767A0" w:rsidRDefault="00A767A0" w:rsidP="00A767A0">
      <w:pPr>
        <w:pStyle w:val="Prrafodelista"/>
        <w:numPr>
          <w:ilvl w:val="0"/>
          <w:numId w:val="3"/>
        </w:numPr>
        <w:rPr>
          <w:lang w:val="es-ES"/>
        </w:rPr>
      </w:pPr>
      <w:r w:rsidRPr="00A767A0">
        <w:rPr>
          <w:b/>
          <w:bCs/>
          <w:lang w:val="es-ES"/>
        </w:rPr>
        <w:t xml:space="preserve">Seguridad de </w:t>
      </w:r>
      <w:r>
        <w:rPr>
          <w:b/>
          <w:bCs/>
          <w:lang w:val="es-ES"/>
        </w:rPr>
        <w:t>c</w:t>
      </w:r>
      <w:r w:rsidRPr="00A767A0">
        <w:rPr>
          <w:b/>
          <w:bCs/>
          <w:lang w:val="es-ES"/>
        </w:rPr>
        <w:t>laves:</w:t>
      </w:r>
      <w:r w:rsidRPr="00A767A0">
        <w:rPr>
          <w:lang w:val="es-ES"/>
        </w:rPr>
        <w:t xml:space="preserve"> </w:t>
      </w:r>
      <w:r>
        <w:rPr>
          <w:lang w:val="es-ES"/>
        </w:rPr>
        <w:t>r</w:t>
      </w:r>
      <w:r w:rsidRPr="00A767A0">
        <w:rPr>
          <w:lang w:val="es-ES"/>
        </w:rPr>
        <w:t>egistra cada vez que se solicita el uso de la clave de KMS para descifrar el volumen de datos.</w:t>
      </w:r>
    </w:p>
    <w:p w14:paraId="18F19359" w14:textId="3866885C" w:rsidR="00A767A0" w:rsidRPr="00A767A0" w:rsidRDefault="00A767A0" w:rsidP="00A767A0">
      <w:pPr>
        <w:pStyle w:val="Prrafodelista"/>
        <w:numPr>
          <w:ilvl w:val="0"/>
          <w:numId w:val="3"/>
        </w:numPr>
        <w:rPr>
          <w:lang w:val="es-ES"/>
        </w:rPr>
      </w:pPr>
      <w:r w:rsidRPr="00A767A0">
        <w:rPr>
          <w:b/>
          <w:bCs/>
          <w:lang w:val="es-ES"/>
        </w:rPr>
        <w:t xml:space="preserve">Detección de </w:t>
      </w:r>
      <w:r>
        <w:rPr>
          <w:b/>
          <w:bCs/>
          <w:lang w:val="es-ES"/>
        </w:rPr>
        <w:t>c</w:t>
      </w:r>
      <w:r w:rsidRPr="00A767A0">
        <w:rPr>
          <w:b/>
          <w:bCs/>
          <w:lang w:val="es-ES"/>
        </w:rPr>
        <w:t>ambios:</w:t>
      </w:r>
      <w:r w:rsidRPr="00A767A0">
        <w:rPr>
          <w:lang w:val="es-ES"/>
        </w:rPr>
        <w:t xml:space="preserve"> </w:t>
      </w:r>
      <w:r w:rsidR="009303C1">
        <w:rPr>
          <w:lang w:val="es-ES"/>
        </w:rPr>
        <w:t>r</w:t>
      </w:r>
      <w:r w:rsidRPr="00A767A0">
        <w:rPr>
          <w:lang w:val="es-ES"/>
        </w:rPr>
        <w:t>egistra cualquier modificación en los Grupos de Seguridad o en las Tablas de Enrutamiento, permitiendo identificar intentos de alteración en el diseño de red original.</w:t>
      </w:r>
    </w:p>
    <w:p w14:paraId="46745764" w14:textId="7F01B350" w:rsidR="00F56007" w:rsidRPr="007322EE" w:rsidRDefault="00FC5DB8" w:rsidP="00FC5DB8">
      <w:pPr>
        <w:tabs>
          <w:tab w:val="left" w:pos="7492"/>
          <w:tab w:val="right" w:pos="8504"/>
        </w:tabs>
        <w:ind w:left="0"/>
        <w:rPr>
          <w:lang w:val="es-ES"/>
        </w:rPr>
      </w:pPr>
      <w:r>
        <w:rPr>
          <w:lang w:val="es-ES"/>
        </w:rPr>
        <w:tab/>
      </w:r>
      <w:r>
        <w:rPr>
          <w:lang w:val="es-ES"/>
        </w:rPr>
        <w:tab/>
      </w:r>
    </w:p>
    <w:p w14:paraId="34E90BE6" w14:textId="49111750" w:rsidR="00F56007" w:rsidRDefault="009303C1" w:rsidP="009303C1">
      <w:pPr>
        <w:pStyle w:val="Ttulo1"/>
        <w:numPr>
          <w:ilvl w:val="0"/>
          <w:numId w:val="1"/>
        </w:numPr>
        <w:rPr>
          <w:lang w:val="es-ES"/>
        </w:rPr>
      </w:pPr>
      <w:r>
        <w:rPr>
          <w:lang w:val="es-ES"/>
        </w:rPr>
        <w:lastRenderedPageBreak/>
        <w:t>Implementación</w:t>
      </w:r>
    </w:p>
    <w:p w14:paraId="188114C9" w14:textId="3E383CAC" w:rsidR="009303C1" w:rsidRDefault="009303C1" w:rsidP="009303C1">
      <w:pPr>
        <w:ind w:left="0"/>
        <w:rPr>
          <w:lang w:val="es-ES"/>
        </w:rPr>
      </w:pPr>
      <w:r w:rsidRPr="009303C1">
        <w:rPr>
          <w:lang w:val="es-ES"/>
        </w:rPr>
        <w:t>En este capítulo se detalla el procedimiento técnico para el despliegue de la infraestructura. El proceso se ha dividido en fases lógicas para asegurar que la conectividad y la seguridad se establezcan antes del despliegue de los recursos críticos.</w:t>
      </w:r>
    </w:p>
    <w:p w14:paraId="2D2129F1" w14:textId="1329FECF" w:rsidR="00DB59BA" w:rsidRDefault="00DB59BA" w:rsidP="00DB59BA">
      <w:pPr>
        <w:pStyle w:val="Ttulo2"/>
        <w:numPr>
          <w:ilvl w:val="1"/>
          <w:numId w:val="1"/>
        </w:numPr>
        <w:rPr>
          <w:lang w:val="es-ES"/>
        </w:rPr>
      </w:pPr>
      <w:r>
        <w:rPr>
          <w:lang w:val="es-ES"/>
        </w:rPr>
        <w:t>Creación del VPC</w:t>
      </w:r>
    </w:p>
    <w:p w14:paraId="4505D21E" w14:textId="15630C14" w:rsidR="00460995" w:rsidRDefault="00460995" w:rsidP="00DB59BA">
      <w:pPr>
        <w:ind w:left="0"/>
        <w:rPr>
          <w:lang w:val="es-ES"/>
        </w:rPr>
      </w:pPr>
      <w:r>
        <w:rPr>
          <w:lang w:val="es-ES"/>
        </w:rPr>
        <w:t xml:space="preserve">Para la creación del VPC se ha escogido la opción de “VPC </w:t>
      </w:r>
      <w:proofErr w:type="spellStart"/>
      <w:r>
        <w:rPr>
          <w:lang w:val="es-ES"/>
        </w:rPr>
        <w:t>only</w:t>
      </w:r>
      <w:proofErr w:type="spellEnd"/>
      <w:r>
        <w:rPr>
          <w:lang w:val="es-ES"/>
        </w:rPr>
        <w:t xml:space="preserve">”, es decir, sin </w:t>
      </w:r>
      <w:proofErr w:type="spellStart"/>
      <w:r>
        <w:rPr>
          <w:lang w:val="es-ES"/>
        </w:rPr>
        <w:t>endpoints</w:t>
      </w:r>
      <w:proofErr w:type="spellEnd"/>
      <w:r>
        <w:rPr>
          <w:lang w:val="es-ES"/>
        </w:rPr>
        <w:t xml:space="preserve"> adicionales ni tablas de rutas predefinidas; tod</w:t>
      </w:r>
      <w:r w:rsidR="00F44D41">
        <w:rPr>
          <w:lang w:val="es-ES"/>
        </w:rPr>
        <w:t>o</w:t>
      </w:r>
      <w:r>
        <w:rPr>
          <w:lang w:val="es-ES"/>
        </w:rPr>
        <w:t>s estos elementos se configurarán</w:t>
      </w:r>
      <w:r w:rsidR="00DD6856">
        <w:rPr>
          <w:lang w:val="es-ES"/>
        </w:rPr>
        <w:t xml:space="preserve"> de forma manual posteriormente.</w:t>
      </w:r>
    </w:p>
    <w:p w14:paraId="35514AB7" w14:textId="58FB4756" w:rsidR="00DB59BA" w:rsidRDefault="00460995" w:rsidP="00DB59BA">
      <w:pPr>
        <w:ind w:left="0"/>
        <w:rPr>
          <w:lang w:val="es-ES"/>
        </w:rPr>
      </w:pPr>
      <w:r>
        <w:rPr>
          <w:noProof/>
        </w:rPr>
        <mc:AlternateContent>
          <mc:Choice Requires="wps">
            <w:drawing>
              <wp:anchor distT="0" distB="0" distL="114300" distR="114300" simplePos="0" relativeHeight="251665408" behindDoc="0" locked="0" layoutInCell="1" allowOverlap="1" wp14:anchorId="22AA5BF4" wp14:editId="2AEE8B7C">
                <wp:simplePos x="0" y="0"/>
                <wp:positionH relativeFrom="column">
                  <wp:posOffset>0</wp:posOffset>
                </wp:positionH>
                <wp:positionV relativeFrom="paragraph">
                  <wp:posOffset>4612005</wp:posOffset>
                </wp:positionV>
                <wp:extent cx="5400040" cy="635"/>
                <wp:effectExtent l="0" t="0" r="0" b="0"/>
                <wp:wrapTopAndBottom/>
                <wp:docPr id="9" name="Cuadro de texto 9"/>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2C8992B" w14:textId="1DAF4EDD" w:rsidR="00460995" w:rsidRPr="00C165B8" w:rsidRDefault="00460995" w:rsidP="00460995">
                            <w:pPr>
                              <w:pStyle w:val="Descripcin"/>
                              <w:jc w:val="center"/>
                              <w:rPr>
                                <w:sz w:val="24"/>
                                <w:lang w:val="es-ES"/>
                              </w:rPr>
                            </w:pPr>
                            <w:proofErr w:type="spellStart"/>
                            <w:r>
                              <w:t>Ilustración</w:t>
                            </w:r>
                            <w:proofErr w:type="spellEnd"/>
                            <w:r>
                              <w:t xml:space="preserve"> </w:t>
                            </w:r>
                            <w:fldSimple w:instr=" SEQ Ilustración \* ARABIC ">
                              <w:r w:rsidR="002E6363">
                                <w:rPr>
                                  <w:noProof/>
                                </w:rPr>
                                <w:t>2</w:t>
                              </w:r>
                            </w:fldSimple>
                            <w:r>
                              <w:t xml:space="preserve">. </w:t>
                            </w:r>
                            <w:proofErr w:type="spellStart"/>
                            <w:r>
                              <w:t>Creación</w:t>
                            </w:r>
                            <w:proofErr w:type="spellEnd"/>
                            <w:r>
                              <w:t xml:space="preserve"> del VPC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AA5BF4" id="Cuadro de texto 9" o:spid="_x0000_s1027" type="#_x0000_t202" style="position:absolute;left:0;text-align:left;margin-left:0;margin-top:363.15pt;width:425.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" stroked="f">
                <v:textbox style="mso-fit-shape-to-text:t" inset="0,0,0,0">
                  <w:txbxContent>
                    <w:p w14:paraId="12C8992B" w14:textId="1DAF4EDD" w:rsidR="00460995" w:rsidRPr="00C165B8" w:rsidRDefault="00460995" w:rsidP="00460995">
                      <w:pPr>
                        <w:pStyle w:val="Descripcin"/>
                        <w:jc w:val="center"/>
                        <w:rPr>
                          <w:sz w:val="24"/>
                          <w:lang w:val="es-ES"/>
                        </w:rPr>
                      </w:pPr>
                      <w:proofErr w:type="spellStart"/>
                      <w:r>
                        <w:t>Ilustración</w:t>
                      </w:r>
                      <w:proofErr w:type="spellEnd"/>
                      <w:r>
                        <w:t xml:space="preserve"> </w:t>
                      </w:r>
                      <w:fldSimple w:instr=" SEQ Ilustración \* ARABIC ">
                        <w:r w:rsidR="002E6363">
                          <w:rPr>
                            <w:noProof/>
                          </w:rPr>
                          <w:t>2</w:t>
                        </w:r>
                      </w:fldSimple>
                      <w:r>
                        <w:t xml:space="preserve">. </w:t>
                      </w:r>
                      <w:proofErr w:type="spellStart"/>
                      <w:r>
                        <w:t>Creación</w:t>
                      </w:r>
                      <w:proofErr w:type="spellEnd"/>
                      <w:r>
                        <w:t xml:space="preserve"> del VPC</w:t>
                      </w:r>
                    </w:p>
                  </w:txbxContent>
                </v:textbox>
                <w10:wrap type="topAndBottom"/>
              </v:shape>
            </w:pict>
          </mc:Fallback>
        </mc:AlternateContent>
      </w:r>
      <w:r w:rsidRPr="00DB59BA">
        <w:rPr>
          <w:noProof/>
          <w:lang w:val="es-ES"/>
        </w:rPr>
        <w:drawing>
          <wp:anchor distT="0" distB="0" distL="114300" distR="114300" simplePos="0" relativeHeight="251660288" behindDoc="0" locked="0" layoutInCell="1" allowOverlap="1" wp14:anchorId="7E90F9EE" wp14:editId="56C3FC59">
            <wp:simplePos x="0" y="0"/>
            <wp:positionH relativeFrom="margin">
              <wp:align>right</wp:align>
            </wp:positionH>
            <wp:positionV relativeFrom="paragraph">
              <wp:posOffset>637729</wp:posOffset>
            </wp:positionV>
            <wp:extent cx="5400040" cy="3917315"/>
            <wp:effectExtent l="0" t="0" r="0" b="698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917315"/>
                    </a:xfrm>
                    <a:prstGeom prst="rect">
                      <a:avLst/>
                    </a:prstGeom>
                  </pic:spPr>
                </pic:pic>
              </a:graphicData>
            </a:graphic>
          </wp:anchor>
        </w:drawing>
      </w:r>
      <w:r w:rsidR="00D90268">
        <w:rPr>
          <w:lang w:val="es-ES"/>
        </w:rPr>
        <w:t xml:space="preserve">Con el fin de construir una infraestructura escalable para futuros proyectos en los que se podrán incorporar nuevos dispositivos al VPC, </w:t>
      </w:r>
      <w:r>
        <w:rPr>
          <w:lang w:val="es-ES"/>
        </w:rPr>
        <w:t>se le ha asignado el rango de red 10.0.0.0/24 al VPC, es decir, el VPC cuenta con una cantidad máxima de 25</w:t>
      </w:r>
      <w:r w:rsidR="00D90268">
        <w:rPr>
          <w:lang w:val="es-ES"/>
        </w:rPr>
        <w:t>4</w:t>
      </w:r>
      <w:r>
        <w:rPr>
          <w:lang w:val="es-ES"/>
        </w:rPr>
        <w:t xml:space="preserve"> IPs usables.</w:t>
      </w:r>
    </w:p>
    <w:p w14:paraId="2B5EB8C3" w14:textId="77777777" w:rsidR="00460995" w:rsidRPr="00460995" w:rsidRDefault="00460995" w:rsidP="00DB59BA">
      <w:pPr>
        <w:ind w:left="0"/>
        <w:rPr>
          <w:sz w:val="2"/>
          <w:szCs w:val="2"/>
          <w:lang w:val="es-ES"/>
        </w:rPr>
      </w:pPr>
    </w:p>
    <w:p w14:paraId="14A456B2" w14:textId="37B4BA60" w:rsidR="00DB59BA" w:rsidRDefault="00DB59BA" w:rsidP="00DB59BA">
      <w:pPr>
        <w:ind w:left="0"/>
        <w:rPr>
          <w:lang w:val="es-ES"/>
        </w:rPr>
      </w:pPr>
      <w:r>
        <w:rPr>
          <w:lang w:val="es-ES"/>
        </w:rPr>
        <w:t xml:space="preserve">Código de creación de la VPC en la CLI de AWS: </w:t>
      </w:r>
    </w:p>
    <w:p w14:paraId="5658C595" w14:textId="04CA42AE" w:rsidR="00DB59BA" w:rsidRPr="00460995" w:rsidRDefault="00DB59BA" w:rsidP="00460995">
      <w:pPr>
        <w:pStyle w:val="Prrafodelista"/>
        <w:numPr>
          <w:ilvl w:val="0"/>
          <w:numId w:val="3"/>
        </w:numPr>
        <w:jc w:val="left"/>
        <w:rPr>
          <w:rFonts w:ascii="Consolas" w:hAnsi="Consolas"/>
          <w:sz w:val="20"/>
          <w:szCs w:val="18"/>
        </w:rPr>
      </w:pPr>
      <w:proofErr w:type="spellStart"/>
      <w:r w:rsidRPr="00460995">
        <w:rPr>
          <w:rFonts w:ascii="Consolas" w:hAnsi="Consolas"/>
          <w:sz w:val="20"/>
          <w:szCs w:val="18"/>
        </w:rPr>
        <w:t>aws</w:t>
      </w:r>
      <w:proofErr w:type="spellEnd"/>
      <w:r w:rsidRPr="00460995">
        <w:rPr>
          <w:rFonts w:ascii="Consolas" w:hAnsi="Consolas"/>
          <w:sz w:val="20"/>
          <w:szCs w:val="18"/>
        </w:rPr>
        <w:t xml:space="preserve"> ec2 create-</w:t>
      </w:r>
      <w:proofErr w:type="spellStart"/>
      <w:r w:rsidRPr="00460995">
        <w:rPr>
          <w:rFonts w:ascii="Consolas" w:hAnsi="Consolas"/>
          <w:sz w:val="20"/>
          <w:szCs w:val="18"/>
        </w:rPr>
        <w:t>vpc</w:t>
      </w:r>
      <w:proofErr w:type="spellEnd"/>
      <w:r w:rsidRPr="00460995">
        <w:rPr>
          <w:rFonts w:ascii="Consolas" w:hAnsi="Consolas"/>
          <w:sz w:val="20"/>
          <w:szCs w:val="18"/>
        </w:rPr>
        <w:t xml:space="preserve"> --instance-tenancy 'default' --</w:t>
      </w:r>
      <w:proofErr w:type="spellStart"/>
      <w:r w:rsidRPr="00460995">
        <w:rPr>
          <w:rFonts w:ascii="Consolas" w:hAnsi="Consolas"/>
          <w:sz w:val="20"/>
          <w:szCs w:val="18"/>
        </w:rPr>
        <w:t>cidr</w:t>
      </w:r>
      <w:proofErr w:type="spellEnd"/>
      <w:r w:rsidRPr="00460995">
        <w:rPr>
          <w:rFonts w:ascii="Consolas" w:hAnsi="Consolas"/>
          <w:sz w:val="20"/>
          <w:szCs w:val="18"/>
        </w:rPr>
        <w:t>-block '10.0.0.0/24' --tag-specifications '{"resourceType":"vpc","tags</w:t>
      </w:r>
      <w:proofErr w:type="gramStart"/>
      <w:r w:rsidRPr="00460995">
        <w:rPr>
          <w:rFonts w:ascii="Consolas" w:hAnsi="Consolas"/>
          <w:sz w:val="20"/>
          <w:szCs w:val="18"/>
        </w:rPr>
        <w:t>":[</w:t>
      </w:r>
      <w:proofErr w:type="gramEnd"/>
      <w:r w:rsidRPr="00460995">
        <w:rPr>
          <w:rFonts w:ascii="Consolas" w:hAnsi="Consolas"/>
          <w:sz w:val="20"/>
          <w:szCs w:val="18"/>
        </w:rPr>
        <w:t>{"key":"Name","value":"secure-cloud-vpc"}]}'</w:t>
      </w:r>
    </w:p>
    <w:p w14:paraId="2B071A18" w14:textId="5218B739" w:rsidR="009303C1" w:rsidRPr="009303C1" w:rsidRDefault="009303C1" w:rsidP="009303C1">
      <w:pPr>
        <w:pStyle w:val="Ttulo2"/>
        <w:numPr>
          <w:ilvl w:val="1"/>
          <w:numId w:val="1"/>
        </w:numPr>
        <w:rPr>
          <w:lang w:val="es-ES"/>
        </w:rPr>
      </w:pPr>
      <w:r w:rsidRPr="009303C1">
        <w:rPr>
          <w:lang w:val="es-ES"/>
        </w:rPr>
        <w:lastRenderedPageBreak/>
        <w:t>Configuración de la</w:t>
      </w:r>
      <w:r w:rsidR="00DD6856">
        <w:rPr>
          <w:lang w:val="es-ES"/>
        </w:rPr>
        <w:t>s</w:t>
      </w:r>
      <w:r w:rsidRPr="009303C1">
        <w:rPr>
          <w:lang w:val="es-ES"/>
        </w:rPr>
        <w:t xml:space="preserve"> </w:t>
      </w:r>
      <w:r w:rsidR="00DD6856">
        <w:rPr>
          <w:lang w:val="es-ES"/>
        </w:rPr>
        <w:t>subredes</w:t>
      </w:r>
    </w:p>
    <w:p w14:paraId="4A80D19A" w14:textId="2D6029D1" w:rsidR="009303C1" w:rsidRDefault="00460995" w:rsidP="009303C1">
      <w:pPr>
        <w:ind w:left="0"/>
        <w:rPr>
          <w:lang w:val="es-ES"/>
        </w:rPr>
      </w:pPr>
      <w:r>
        <w:rPr>
          <w:lang w:val="es-ES"/>
        </w:rPr>
        <w:t xml:space="preserve">La VPC se ha segmentado </w:t>
      </w:r>
      <w:r w:rsidR="009303C1" w:rsidRPr="009303C1">
        <w:rPr>
          <w:lang w:val="es-ES"/>
        </w:rPr>
        <w:t>de la siguiente manera:</w:t>
      </w:r>
    </w:p>
    <w:p w14:paraId="5D310DC4" w14:textId="72220488" w:rsidR="00D90268" w:rsidRPr="00D90268" w:rsidRDefault="00D90268" w:rsidP="00D90268">
      <w:pPr>
        <w:pStyle w:val="Prrafodelista"/>
        <w:numPr>
          <w:ilvl w:val="0"/>
          <w:numId w:val="3"/>
        </w:numPr>
        <w:rPr>
          <w:lang w:val="es-ES"/>
        </w:rPr>
      </w:pPr>
      <w:r>
        <w:rPr>
          <w:b/>
          <w:bCs/>
          <w:lang w:val="es-ES"/>
        </w:rPr>
        <w:t>Subred p</w:t>
      </w:r>
      <w:r w:rsidRPr="009303C1">
        <w:rPr>
          <w:b/>
          <w:bCs/>
          <w:lang w:val="es-ES"/>
        </w:rPr>
        <w:t>rivada</w:t>
      </w:r>
      <w:r w:rsidRPr="009303C1">
        <w:rPr>
          <w:lang w:val="es-ES"/>
        </w:rPr>
        <w:t xml:space="preserve">: </w:t>
      </w:r>
      <w:r>
        <w:rPr>
          <w:lang w:val="es-ES"/>
        </w:rPr>
        <w:t>s</w:t>
      </w:r>
      <w:r w:rsidRPr="009303C1">
        <w:rPr>
          <w:lang w:val="es-ES"/>
        </w:rPr>
        <w:t>in acceso directo al IGW, utilizando el rango 10.0.</w:t>
      </w:r>
      <w:r>
        <w:rPr>
          <w:lang w:val="es-ES"/>
        </w:rPr>
        <w:t>0</w:t>
      </w:r>
      <w:r w:rsidRPr="009303C1">
        <w:rPr>
          <w:lang w:val="es-ES"/>
        </w:rPr>
        <w:t>.</w:t>
      </w:r>
      <w:r>
        <w:rPr>
          <w:lang w:val="es-ES"/>
        </w:rPr>
        <w:t>0</w:t>
      </w:r>
      <w:r w:rsidRPr="009303C1">
        <w:rPr>
          <w:lang w:val="es-ES"/>
        </w:rPr>
        <w:t>/2</w:t>
      </w:r>
      <w:r>
        <w:rPr>
          <w:lang w:val="es-ES"/>
        </w:rPr>
        <w:t>5</w:t>
      </w:r>
      <w:r w:rsidRPr="009303C1">
        <w:rPr>
          <w:lang w:val="es-ES"/>
        </w:rPr>
        <w:t>.</w:t>
      </w:r>
      <w:r>
        <w:rPr>
          <w:lang w:val="es-ES"/>
        </w:rPr>
        <w:t xml:space="preserve"> </w:t>
      </w:r>
      <w:r w:rsidRPr="009303C1">
        <w:rPr>
          <w:lang w:val="es-ES"/>
        </w:rPr>
        <w:t>Su tráfico saliente se dirigirá posteriormente hacia la instancia NAT.</w:t>
      </w:r>
    </w:p>
    <w:p w14:paraId="0CE83E93" w14:textId="7286C8E4" w:rsidR="00DD6856" w:rsidRPr="00D90268" w:rsidRDefault="00D90268" w:rsidP="00D90268">
      <w:pPr>
        <w:pStyle w:val="Prrafodelista"/>
        <w:numPr>
          <w:ilvl w:val="0"/>
          <w:numId w:val="3"/>
        </w:numPr>
        <w:rPr>
          <w:lang w:val="es-ES"/>
        </w:rPr>
      </w:pPr>
      <w:r>
        <w:rPr>
          <w:noProof/>
        </w:rPr>
        <mc:AlternateContent>
          <mc:Choice Requires="wps">
            <w:drawing>
              <wp:anchor distT="0" distB="0" distL="114300" distR="114300" simplePos="0" relativeHeight="251663360" behindDoc="0" locked="0" layoutInCell="1" allowOverlap="1" wp14:anchorId="59213C23" wp14:editId="37D5D7AD">
                <wp:simplePos x="0" y="0"/>
                <wp:positionH relativeFrom="margin">
                  <wp:align>left</wp:align>
                </wp:positionH>
                <wp:positionV relativeFrom="paragraph">
                  <wp:posOffset>4707053</wp:posOffset>
                </wp:positionV>
                <wp:extent cx="5400040" cy="635"/>
                <wp:effectExtent l="0" t="0" r="0" b="0"/>
                <wp:wrapTopAndBottom/>
                <wp:docPr id="8" name="Cuadro de texto 8"/>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998B391" w14:textId="18430FC6" w:rsidR="00460995" w:rsidRPr="00460995" w:rsidRDefault="00460995" w:rsidP="00460995">
                            <w:pPr>
                              <w:pStyle w:val="Descripcin"/>
                              <w:jc w:val="center"/>
                              <w:rPr>
                                <w:sz w:val="24"/>
                                <w:lang w:val="es-ES"/>
                              </w:rPr>
                            </w:pPr>
                            <w:r w:rsidRPr="00460995">
                              <w:rPr>
                                <w:lang w:val="es-ES"/>
                              </w:rPr>
                              <w:t xml:space="preserve">Ilustración </w:t>
                            </w:r>
                            <w:r w:rsidR="00D90268" w:rsidRPr="00924D96">
                              <w:rPr>
                                <w:lang w:val="es-ES"/>
                              </w:rPr>
                              <w:t>3</w:t>
                            </w:r>
                            <w:r w:rsidRPr="00460995">
                              <w:rPr>
                                <w:lang w:val="es-ES"/>
                              </w:rPr>
                              <w:t>. Creación de la subred privada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213C23" id="Cuadro de texto 8" o:spid="_x0000_s1028" type="#_x0000_t202" style="position:absolute;left:0;text-align:left;margin-left:0;margin-top:370.65pt;width:425.2pt;height:.05pt;z-index:2516633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" stroked="f">
                <v:textbox style="mso-fit-shape-to-text:t" inset="0,0,0,0">
                  <w:txbxContent>
                    <w:p w14:paraId="4998B391" w14:textId="18430FC6" w:rsidR="00460995" w:rsidRPr="00460995" w:rsidRDefault="00460995" w:rsidP="00460995">
                      <w:pPr>
                        <w:pStyle w:val="Descripcin"/>
                        <w:jc w:val="center"/>
                        <w:rPr>
                          <w:sz w:val="24"/>
                          <w:lang w:val="es-ES"/>
                        </w:rPr>
                      </w:pPr>
                      <w:r w:rsidRPr="00460995">
                        <w:rPr>
                          <w:lang w:val="es-ES"/>
                        </w:rPr>
                        <w:t xml:space="preserve">Ilustración </w:t>
                      </w:r>
                      <w:r w:rsidR="00D90268" w:rsidRPr="00924D96">
                        <w:rPr>
                          <w:lang w:val="es-ES"/>
                        </w:rPr>
                        <w:t>3</w:t>
                      </w:r>
                      <w:r w:rsidRPr="00460995">
                        <w:rPr>
                          <w:lang w:val="es-ES"/>
                        </w:rPr>
                        <w:t>. Creación de la subred privada</w:t>
                      </w:r>
                    </w:p>
                  </w:txbxContent>
                </v:textbox>
                <w10:wrap type="topAndBottom" anchorx="margin"/>
              </v:shape>
            </w:pict>
          </mc:Fallback>
        </mc:AlternateContent>
      </w:r>
      <w:r w:rsidRPr="00460995">
        <w:rPr>
          <w:noProof/>
          <w:lang w:val="es-ES"/>
        </w:rPr>
        <w:drawing>
          <wp:anchor distT="0" distB="0" distL="114300" distR="114300" simplePos="0" relativeHeight="251661312" behindDoc="0" locked="0" layoutInCell="1" allowOverlap="1" wp14:anchorId="08D49F4E" wp14:editId="5745929B">
            <wp:simplePos x="0" y="0"/>
            <wp:positionH relativeFrom="margin">
              <wp:align>center</wp:align>
            </wp:positionH>
            <wp:positionV relativeFrom="paragraph">
              <wp:posOffset>506068</wp:posOffset>
            </wp:positionV>
            <wp:extent cx="5890481" cy="411480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90481" cy="4114800"/>
                    </a:xfrm>
                    <a:prstGeom prst="rect">
                      <a:avLst/>
                    </a:prstGeom>
                  </pic:spPr>
                </pic:pic>
              </a:graphicData>
            </a:graphic>
            <wp14:sizeRelH relativeFrom="margin">
              <wp14:pctWidth>0</wp14:pctWidth>
            </wp14:sizeRelH>
            <wp14:sizeRelV relativeFrom="margin">
              <wp14:pctHeight>0</wp14:pctHeight>
            </wp14:sizeRelV>
          </wp:anchor>
        </w:drawing>
      </w:r>
      <w:r w:rsidR="009303C1" w:rsidRPr="009303C1">
        <w:rPr>
          <w:b/>
          <w:bCs/>
          <w:lang w:val="es-ES"/>
        </w:rPr>
        <w:t>Subred pública</w:t>
      </w:r>
      <w:r w:rsidR="009303C1" w:rsidRPr="009303C1">
        <w:rPr>
          <w:lang w:val="es-ES"/>
        </w:rPr>
        <w:t xml:space="preserve">: </w:t>
      </w:r>
      <w:r w:rsidR="009303C1">
        <w:rPr>
          <w:lang w:val="es-ES"/>
        </w:rPr>
        <w:t>a</w:t>
      </w:r>
      <w:r w:rsidR="009303C1" w:rsidRPr="009303C1">
        <w:rPr>
          <w:lang w:val="es-ES"/>
        </w:rPr>
        <w:t>sociada a un Internet Gateway (IGW) mediante una tabla de rutas específica. Aquí se asigna el rango 10.0.</w:t>
      </w:r>
      <w:r w:rsidR="00460995">
        <w:rPr>
          <w:lang w:val="es-ES"/>
        </w:rPr>
        <w:t>0</w:t>
      </w:r>
      <w:r w:rsidR="009303C1" w:rsidRPr="009303C1">
        <w:rPr>
          <w:lang w:val="es-ES"/>
        </w:rPr>
        <w:t>.</w:t>
      </w:r>
      <w:r>
        <w:rPr>
          <w:lang w:val="es-ES"/>
        </w:rPr>
        <w:t>128</w:t>
      </w:r>
      <w:r w:rsidR="009303C1" w:rsidRPr="009303C1">
        <w:rPr>
          <w:lang w:val="es-ES"/>
        </w:rPr>
        <w:t>/2</w:t>
      </w:r>
      <w:r w:rsidR="00460995">
        <w:rPr>
          <w:lang w:val="es-ES"/>
        </w:rPr>
        <w:t>5</w:t>
      </w:r>
      <w:r>
        <w:rPr>
          <w:lang w:val="es-ES"/>
        </w:rPr>
        <w:t>.</w:t>
      </w:r>
      <w:r w:rsidR="009303C1" w:rsidRPr="00D90268">
        <w:rPr>
          <w:b/>
          <w:bCs/>
          <w:lang w:val="es-ES"/>
        </w:rPr>
        <w:t xml:space="preserve"> </w:t>
      </w:r>
    </w:p>
    <w:p w14:paraId="7CC26B6E" w14:textId="0BDA6931" w:rsidR="00DD6856" w:rsidRDefault="00DD6856" w:rsidP="00DD6856">
      <w:pPr>
        <w:ind w:left="0"/>
        <w:rPr>
          <w:lang w:val="es-ES"/>
        </w:rPr>
      </w:pPr>
      <w:r>
        <w:rPr>
          <w:lang w:val="es-ES"/>
        </w:rPr>
        <w:t xml:space="preserve">La creación de la subred privada sigue exactamente la misma estructura que la descrita en la </w:t>
      </w:r>
      <w:r w:rsidR="00D90268">
        <w:rPr>
          <w:lang w:val="es-ES"/>
        </w:rPr>
        <w:t>I</w:t>
      </w:r>
      <w:r>
        <w:rPr>
          <w:lang w:val="es-ES"/>
        </w:rPr>
        <w:t>lustración 5</w:t>
      </w:r>
      <w:r w:rsidR="00D90268">
        <w:rPr>
          <w:lang w:val="es-ES"/>
        </w:rPr>
        <w:t xml:space="preserve">. El único cambio relevante que se debe aplicar en la creación de la subred privada es el </w:t>
      </w:r>
      <w:r>
        <w:rPr>
          <w:lang w:val="es-ES"/>
        </w:rPr>
        <w:t xml:space="preserve">segmento de red que acapara. Como se ha </w:t>
      </w:r>
      <w:proofErr w:type="spellStart"/>
      <w:r>
        <w:rPr>
          <w:lang w:val="es-ES"/>
        </w:rPr>
        <w:t>mencionando</w:t>
      </w:r>
      <w:proofErr w:type="spellEnd"/>
      <w:r>
        <w:rPr>
          <w:lang w:val="es-ES"/>
        </w:rPr>
        <w:t xml:space="preserve"> anteriormente, para la subred privada se usará el rango IPv4 </w:t>
      </w:r>
      <w:r w:rsidRPr="009303C1">
        <w:rPr>
          <w:lang w:val="es-ES"/>
        </w:rPr>
        <w:t>10.0.</w:t>
      </w:r>
      <w:r>
        <w:rPr>
          <w:lang w:val="es-ES"/>
        </w:rPr>
        <w:t>0</w:t>
      </w:r>
      <w:r w:rsidRPr="009303C1">
        <w:rPr>
          <w:lang w:val="es-ES"/>
        </w:rPr>
        <w:t>.</w:t>
      </w:r>
      <w:r>
        <w:rPr>
          <w:lang w:val="es-ES"/>
        </w:rPr>
        <w:t>128</w:t>
      </w:r>
      <w:r w:rsidRPr="009303C1">
        <w:rPr>
          <w:lang w:val="es-ES"/>
        </w:rPr>
        <w:t>/2</w:t>
      </w:r>
      <w:r>
        <w:rPr>
          <w:lang w:val="es-ES"/>
        </w:rPr>
        <w:t>5</w:t>
      </w:r>
      <w:r w:rsidR="00D90268">
        <w:rPr>
          <w:lang w:val="es-ES"/>
        </w:rPr>
        <w:t>.</w:t>
      </w:r>
    </w:p>
    <w:p w14:paraId="528876FA" w14:textId="5EDFA553" w:rsidR="00DD6856" w:rsidRDefault="00DD6856" w:rsidP="00DD6856">
      <w:pPr>
        <w:ind w:left="0"/>
        <w:rPr>
          <w:lang w:val="es-ES"/>
        </w:rPr>
      </w:pPr>
    </w:p>
    <w:p w14:paraId="0A679CE1" w14:textId="1CA8BC1A" w:rsidR="00DD6856" w:rsidRDefault="00DD6856" w:rsidP="00DD6856">
      <w:pPr>
        <w:ind w:left="0"/>
        <w:rPr>
          <w:lang w:val="es-ES"/>
        </w:rPr>
      </w:pPr>
    </w:p>
    <w:p w14:paraId="70EAA9DC" w14:textId="2CC1D675" w:rsidR="00DD6856" w:rsidRPr="00DD6856" w:rsidRDefault="00DD6856" w:rsidP="00DD6856">
      <w:pPr>
        <w:ind w:left="0"/>
        <w:rPr>
          <w:lang w:val="es-ES"/>
        </w:rPr>
      </w:pPr>
    </w:p>
    <w:p w14:paraId="30EB83D5" w14:textId="5369980C" w:rsidR="00DD6856" w:rsidRPr="009303C1" w:rsidRDefault="00DD6856" w:rsidP="00DD6856">
      <w:pPr>
        <w:pStyle w:val="Ttulo2"/>
        <w:numPr>
          <w:ilvl w:val="1"/>
          <w:numId w:val="1"/>
        </w:numPr>
        <w:rPr>
          <w:lang w:val="es-ES"/>
        </w:rPr>
      </w:pPr>
      <w:r w:rsidRPr="009303C1">
        <w:rPr>
          <w:lang w:val="es-ES"/>
        </w:rPr>
        <w:lastRenderedPageBreak/>
        <w:t xml:space="preserve">Despliegue y </w:t>
      </w:r>
      <w:r>
        <w:rPr>
          <w:lang w:val="es-ES"/>
        </w:rPr>
        <w:t>c</w:t>
      </w:r>
      <w:r w:rsidRPr="009303C1">
        <w:rPr>
          <w:lang w:val="es-ES"/>
        </w:rPr>
        <w:t xml:space="preserve">onfiguración de la </w:t>
      </w:r>
      <w:r>
        <w:rPr>
          <w:lang w:val="es-ES"/>
        </w:rPr>
        <w:t>i</w:t>
      </w:r>
      <w:r w:rsidRPr="009303C1">
        <w:rPr>
          <w:lang w:val="es-ES"/>
        </w:rPr>
        <w:t>nstancia NAT</w:t>
      </w:r>
    </w:p>
    <w:p w14:paraId="3B417458" w14:textId="325B0002" w:rsidR="00DD6856" w:rsidRPr="00FA3C97" w:rsidRDefault="00DD6856" w:rsidP="00FA3C97">
      <w:pPr>
        <w:ind w:left="0"/>
        <w:rPr>
          <w:lang w:val="es-ES"/>
        </w:rPr>
      </w:pPr>
      <w:r w:rsidRPr="009303C1">
        <w:rPr>
          <w:lang w:val="es-ES"/>
        </w:rPr>
        <w:t>Se ha seleccionado una instancia EC2 (t</w:t>
      </w:r>
      <w:proofErr w:type="gramStart"/>
      <w:r w:rsidR="00D90268">
        <w:rPr>
          <w:lang w:val="es-ES"/>
        </w:rPr>
        <w:t>2</w:t>
      </w:r>
      <w:r w:rsidRPr="009303C1">
        <w:rPr>
          <w:lang w:val="es-ES"/>
        </w:rPr>
        <w:t>.micro</w:t>
      </w:r>
      <w:proofErr w:type="gramEnd"/>
      <w:r w:rsidRPr="009303C1">
        <w:rPr>
          <w:lang w:val="es-ES"/>
        </w:rPr>
        <w:t xml:space="preserve">) </w:t>
      </w:r>
      <w:r>
        <w:rPr>
          <w:lang w:val="es-ES"/>
        </w:rPr>
        <w:t xml:space="preserve">de </w:t>
      </w:r>
      <w:r w:rsidRPr="009303C1">
        <w:rPr>
          <w:lang w:val="es-ES"/>
        </w:rPr>
        <w:t xml:space="preserve">Ubuntu </w:t>
      </w:r>
      <w:r>
        <w:rPr>
          <w:lang w:val="es-ES"/>
        </w:rPr>
        <w:t>que se configurará manualmente</w:t>
      </w:r>
      <w:r w:rsidRPr="009303C1">
        <w:rPr>
          <w:lang w:val="es-ES"/>
        </w:rPr>
        <w:t xml:space="preserve">. </w:t>
      </w:r>
      <w:r w:rsidRPr="00C575F3">
        <w:rPr>
          <w:lang w:val="es-ES"/>
        </w:rPr>
        <w:t>Los pasos realizados fueron:</w:t>
      </w:r>
      <w:r w:rsidR="00D90268">
        <w:rPr>
          <w:noProof/>
        </w:rPr>
        <mc:AlternateContent>
          <mc:Choice Requires="wps">
            <w:drawing>
              <wp:anchor distT="0" distB="0" distL="114300" distR="114300" simplePos="0" relativeHeight="251677696" behindDoc="0" locked="0" layoutInCell="1" allowOverlap="1" wp14:anchorId="58A39601" wp14:editId="1C5E9D25">
                <wp:simplePos x="0" y="0"/>
                <wp:positionH relativeFrom="column">
                  <wp:posOffset>2629102</wp:posOffset>
                </wp:positionH>
                <wp:positionV relativeFrom="paragraph">
                  <wp:posOffset>3533869</wp:posOffset>
                </wp:positionV>
                <wp:extent cx="3569335" cy="635"/>
                <wp:effectExtent l="0" t="0" r="0" b="0"/>
                <wp:wrapTopAndBottom/>
                <wp:docPr id="14" name="Cuadro de texto 14"/>
                <wp:cNvGraphicFramePr/>
                <a:graphic xmlns:a="http://schemas.openxmlformats.org/drawingml/2006/main">
                  <a:graphicData uri="http://schemas.microsoft.com/office/word/2010/wordprocessingShape">
                    <wps:wsp>
                      <wps:cNvSpPr txBox="1"/>
                      <wps:spPr>
                        <a:xfrm>
                          <a:off x="0" y="0"/>
                          <a:ext cx="3569335" cy="635"/>
                        </a:xfrm>
                        <a:prstGeom prst="rect">
                          <a:avLst/>
                        </a:prstGeom>
                        <a:solidFill>
                          <a:prstClr val="white"/>
                        </a:solidFill>
                        <a:ln>
                          <a:noFill/>
                        </a:ln>
                      </wps:spPr>
                      <wps:txbx>
                        <w:txbxContent>
                          <w:p w14:paraId="71F1A755" w14:textId="278B7744" w:rsidR="00DD6856" w:rsidRPr="00DD6856" w:rsidRDefault="00DD6856" w:rsidP="00D90268">
                            <w:pPr>
                              <w:pStyle w:val="Descripcin"/>
                              <w:jc w:val="center"/>
                              <w:rPr>
                                <w:noProof/>
                                <w:sz w:val="24"/>
                                <w:lang w:val="es-ES"/>
                              </w:rPr>
                            </w:pPr>
                            <w:r w:rsidRPr="00DD6856">
                              <w:rPr>
                                <w:lang w:val="es-ES"/>
                              </w:rPr>
                              <w:t xml:space="preserve">Ilustración </w:t>
                            </w:r>
                            <w:r w:rsidR="00D90268" w:rsidRPr="00924D96">
                              <w:rPr>
                                <w:lang w:val="es-ES"/>
                              </w:rPr>
                              <w:t>5</w:t>
                            </w:r>
                            <w:r w:rsidRPr="00DD6856">
                              <w:rPr>
                                <w:lang w:val="es-ES"/>
                              </w:rPr>
                              <w:t xml:space="preserve">. Creación de la instancia pública (claves, </w:t>
                            </w:r>
                            <w:proofErr w:type="spellStart"/>
                            <w:r w:rsidRPr="00DD6856">
                              <w:rPr>
                                <w:lang w:val="es-ES"/>
                              </w:rPr>
                              <w:t>security</w:t>
                            </w:r>
                            <w:proofErr w:type="spellEnd"/>
                            <w:r w:rsidRPr="00DD6856">
                              <w:rPr>
                                <w:lang w:val="es-ES"/>
                              </w:rPr>
                              <w:t xml:space="preserve"> </w:t>
                            </w:r>
                            <w:proofErr w:type="spellStart"/>
                            <w:r w:rsidRPr="00DD6856">
                              <w:rPr>
                                <w:lang w:val="es-ES"/>
                              </w:rPr>
                              <w:t>group</w:t>
                            </w:r>
                            <w:proofErr w:type="spellEnd"/>
                            <w:r w:rsidRPr="00DD6856">
                              <w:rPr>
                                <w:lang w:val="es-E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A39601" id="Cuadro de texto 14" o:spid="_x0000_s1029" type="#_x0000_t202" style="position:absolute;left:0;text-align:left;margin-left:207pt;margin-top:278.25pt;width:281.05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" stroked="f">
                <v:textbox style="mso-fit-shape-to-text:t" inset="0,0,0,0">
                  <w:txbxContent>
                    <w:p w14:paraId="71F1A755" w14:textId="278B7744" w:rsidR="00DD6856" w:rsidRPr="00DD6856" w:rsidRDefault="00DD6856" w:rsidP="00D90268">
                      <w:pPr>
                        <w:pStyle w:val="Descripcin"/>
                        <w:jc w:val="center"/>
                        <w:rPr>
                          <w:noProof/>
                          <w:sz w:val="24"/>
                          <w:lang w:val="es-ES"/>
                        </w:rPr>
                      </w:pPr>
                      <w:r w:rsidRPr="00DD6856">
                        <w:rPr>
                          <w:lang w:val="es-ES"/>
                        </w:rPr>
                        <w:t xml:space="preserve">Ilustración </w:t>
                      </w:r>
                      <w:r w:rsidR="00D90268" w:rsidRPr="00924D96">
                        <w:rPr>
                          <w:lang w:val="es-ES"/>
                        </w:rPr>
                        <w:t>5</w:t>
                      </w:r>
                      <w:r w:rsidRPr="00DD6856">
                        <w:rPr>
                          <w:lang w:val="es-ES"/>
                        </w:rPr>
                        <w:t xml:space="preserve">. Creación de la instancia pública (claves, </w:t>
                      </w:r>
                      <w:proofErr w:type="spellStart"/>
                      <w:r w:rsidRPr="00DD6856">
                        <w:rPr>
                          <w:lang w:val="es-ES"/>
                        </w:rPr>
                        <w:t>security</w:t>
                      </w:r>
                      <w:proofErr w:type="spellEnd"/>
                      <w:r w:rsidRPr="00DD6856">
                        <w:rPr>
                          <w:lang w:val="es-ES"/>
                        </w:rPr>
                        <w:t xml:space="preserve"> </w:t>
                      </w:r>
                      <w:proofErr w:type="spellStart"/>
                      <w:r w:rsidRPr="00DD6856">
                        <w:rPr>
                          <w:lang w:val="es-ES"/>
                        </w:rPr>
                        <w:t>group</w:t>
                      </w:r>
                      <w:proofErr w:type="spellEnd"/>
                      <w:r w:rsidRPr="00DD6856">
                        <w:rPr>
                          <w:lang w:val="es-ES"/>
                        </w:rPr>
                        <w:t>)</w:t>
                      </w:r>
                    </w:p>
                  </w:txbxContent>
                </v:textbox>
                <w10:wrap type="topAndBottom"/>
              </v:shape>
            </w:pict>
          </mc:Fallback>
        </mc:AlternateContent>
      </w:r>
      <w:r w:rsidR="00D90268">
        <w:rPr>
          <w:noProof/>
        </w:rPr>
        <mc:AlternateContent>
          <mc:Choice Requires="wps">
            <w:drawing>
              <wp:anchor distT="0" distB="0" distL="114300" distR="114300" simplePos="0" relativeHeight="251675648" behindDoc="0" locked="0" layoutInCell="1" allowOverlap="1" wp14:anchorId="65ADC82E" wp14:editId="051F25AC">
                <wp:simplePos x="0" y="0"/>
                <wp:positionH relativeFrom="column">
                  <wp:posOffset>-829310</wp:posOffset>
                </wp:positionH>
                <wp:positionV relativeFrom="paragraph">
                  <wp:posOffset>3560885</wp:posOffset>
                </wp:positionV>
                <wp:extent cx="3305810" cy="635"/>
                <wp:effectExtent l="0" t="0" r="8890" b="0"/>
                <wp:wrapTopAndBottom/>
                <wp:docPr id="3" name="Cuadro de texto 3"/>
                <wp:cNvGraphicFramePr/>
                <a:graphic xmlns:a="http://schemas.openxmlformats.org/drawingml/2006/main">
                  <a:graphicData uri="http://schemas.microsoft.com/office/word/2010/wordprocessingShape">
                    <wps:wsp>
                      <wps:cNvSpPr txBox="1"/>
                      <wps:spPr>
                        <a:xfrm>
                          <a:off x="0" y="0"/>
                          <a:ext cx="3305810" cy="635"/>
                        </a:xfrm>
                        <a:prstGeom prst="rect">
                          <a:avLst/>
                        </a:prstGeom>
                        <a:solidFill>
                          <a:prstClr val="white"/>
                        </a:solidFill>
                        <a:ln>
                          <a:noFill/>
                        </a:ln>
                      </wps:spPr>
                      <wps:txbx>
                        <w:txbxContent>
                          <w:p w14:paraId="3109ED46" w14:textId="05151D48" w:rsidR="00DD6856" w:rsidRPr="00DD6856" w:rsidRDefault="00DD6856" w:rsidP="00D90268">
                            <w:pPr>
                              <w:pStyle w:val="Descripcin"/>
                              <w:jc w:val="center"/>
                              <w:rPr>
                                <w:noProof/>
                                <w:sz w:val="24"/>
                                <w:lang w:val="es-ES"/>
                              </w:rPr>
                            </w:pPr>
                            <w:r w:rsidRPr="00DD6856">
                              <w:rPr>
                                <w:lang w:val="es-ES"/>
                              </w:rPr>
                              <w:t xml:space="preserve">Ilustración </w:t>
                            </w:r>
                            <w:r w:rsidR="00D90268" w:rsidRPr="00924D96">
                              <w:rPr>
                                <w:lang w:val="es-ES"/>
                              </w:rPr>
                              <w:t>4</w:t>
                            </w:r>
                            <w:r w:rsidRPr="00DD6856">
                              <w:rPr>
                                <w:lang w:val="es-ES"/>
                              </w:rPr>
                              <w:t>. Creación de la instancia pública (elección de 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ADC82E" id="Cuadro de texto 3" o:spid="_x0000_s1030" type="#_x0000_t202" style="position:absolute;left:0;text-align:left;margin-left:-65.3pt;margin-top:280.4pt;width:260.3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" stroked="f">
                <v:textbox style="mso-fit-shape-to-text:t" inset="0,0,0,0">
                  <w:txbxContent>
                    <w:p w14:paraId="3109ED46" w14:textId="05151D48" w:rsidR="00DD6856" w:rsidRPr="00DD6856" w:rsidRDefault="00DD6856" w:rsidP="00D90268">
                      <w:pPr>
                        <w:pStyle w:val="Descripcin"/>
                        <w:jc w:val="center"/>
                        <w:rPr>
                          <w:noProof/>
                          <w:sz w:val="24"/>
                          <w:lang w:val="es-ES"/>
                        </w:rPr>
                      </w:pPr>
                      <w:r w:rsidRPr="00DD6856">
                        <w:rPr>
                          <w:lang w:val="es-ES"/>
                        </w:rPr>
                        <w:t xml:space="preserve">Ilustración </w:t>
                      </w:r>
                      <w:r w:rsidR="00D90268" w:rsidRPr="00924D96">
                        <w:rPr>
                          <w:lang w:val="es-ES"/>
                        </w:rPr>
                        <w:t>4</w:t>
                      </w:r>
                      <w:r w:rsidRPr="00DD6856">
                        <w:rPr>
                          <w:lang w:val="es-ES"/>
                        </w:rPr>
                        <w:t>. Creación de la instancia pública (elección de SO)</w:t>
                      </w:r>
                    </w:p>
                  </w:txbxContent>
                </v:textbox>
                <w10:wrap type="topAndBottom"/>
              </v:shape>
            </w:pict>
          </mc:Fallback>
        </mc:AlternateContent>
      </w:r>
      <w:r w:rsidR="00D90268" w:rsidRPr="00396BFC">
        <w:rPr>
          <w:noProof/>
          <w:lang w:val="es-ES"/>
        </w:rPr>
        <w:drawing>
          <wp:anchor distT="0" distB="0" distL="114300" distR="114300" simplePos="0" relativeHeight="251672576" behindDoc="0" locked="0" layoutInCell="1" allowOverlap="1" wp14:anchorId="4048095E" wp14:editId="46B0F126">
            <wp:simplePos x="0" y="0"/>
            <wp:positionH relativeFrom="margin">
              <wp:posOffset>2912745</wp:posOffset>
            </wp:positionH>
            <wp:positionV relativeFrom="paragraph">
              <wp:posOffset>578485</wp:posOffset>
            </wp:positionV>
            <wp:extent cx="3234690" cy="2882900"/>
            <wp:effectExtent l="0" t="0" r="381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4690" cy="2882900"/>
                    </a:xfrm>
                    <a:prstGeom prst="rect">
                      <a:avLst/>
                    </a:prstGeom>
                  </pic:spPr>
                </pic:pic>
              </a:graphicData>
            </a:graphic>
            <wp14:sizeRelH relativeFrom="margin">
              <wp14:pctWidth>0</wp14:pctWidth>
            </wp14:sizeRelH>
            <wp14:sizeRelV relativeFrom="margin">
              <wp14:pctHeight>0</wp14:pctHeight>
            </wp14:sizeRelV>
          </wp:anchor>
        </w:drawing>
      </w:r>
      <w:r w:rsidR="00D90268" w:rsidRPr="00396BFC">
        <w:rPr>
          <w:noProof/>
          <w:lang w:val="es-ES"/>
        </w:rPr>
        <w:drawing>
          <wp:anchor distT="0" distB="0" distL="114300" distR="114300" simplePos="0" relativeHeight="251671552" behindDoc="0" locked="0" layoutInCell="1" allowOverlap="1" wp14:anchorId="7E8DD8CB" wp14:editId="70F38A56">
            <wp:simplePos x="0" y="0"/>
            <wp:positionH relativeFrom="page">
              <wp:posOffset>269240</wp:posOffset>
            </wp:positionH>
            <wp:positionV relativeFrom="paragraph">
              <wp:posOffset>579120</wp:posOffset>
            </wp:positionV>
            <wp:extent cx="3422650" cy="2890520"/>
            <wp:effectExtent l="0" t="0" r="6350" b="508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2650" cy="2890520"/>
                    </a:xfrm>
                    <a:prstGeom prst="rect">
                      <a:avLst/>
                    </a:prstGeom>
                  </pic:spPr>
                </pic:pic>
              </a:graphicData>
            </a:graphic>
            <wp14:sizeRelH relativeFrom="margin">
              <wp14:pctWidth>0</wp14:pctWidth>
            </wp14:sizeRelH>
            <wp14:sizeRelV relativeFrom="margin">
              <wp14:pctHeight>0</wp14:pctHeight>
            </wp14:sizeRelV>
          </wp:anchor>
        </w:drawing>
      </w:r>
    </w:p>
    <w:p w14:paraId="515C6842" w14:textId="479C0601" w:rsidR="00FA3C97" w:rsidRDefault="00FA3C97" w:rsidP="00F44D41">
      <w:pPr>
        <w:ind w:left="0"/>
        <w:rPr>
          <w:lang w:val="es-ES"/>
        </w:rPr>
      </w:pPr>
      <w:r>
        <w:rPr>
          <w:lang w:val="es-ES"/>
        </w:rPr>
        <w:t>Con el fin de realizar una configuración inicial al a instancia pública se ha habilitado una regla de entrada para SSH, solamente desde la IP pública de mi red local.</w:t>
      </w:r>
    </w:p>
    <w:p w14:paraId="74B49396" w14:textId="611898EC" w:rsidR="00D90268" w:rsidRDefault="00D90268" w:rsidP="00F44D41">
      <w:pPr>
        <w:ind w:left="0"/>
        <w:rPr>
          <w:lang w:val="es-ES"/>
        </w:rPr>
      </w:pPr>
      <w:r>
        <w:rPr>
          <w:lang w:val="es-ES"/>
        </w:rPr>
        <w:t xml:space="preserve">Se ha escogido un volumen EBS de 20GiB de capacidad, a fin de disponer de suficiente </w:t>
      </w:r>
      <w:r w:rsidR="00FA3C97">
        <w:rPr>
          <w:lang w:val="es-ES"/>
        </w:rPr>
        <w:t>e</w:t>
      </w:r>
      <w:r>
        <w:rPr>
          <w:lang w:val="es-ES"/>
        </w:rPr>
        <w:t>spaci</w:t>
      </w:r>
      <w:r w:rsidR="00FA3C97">
        <w:rPr>
          <w:lang w:val="es-ES"/>
        </w:rPr>
        <w:t>o</w:t>
      </w:r>
      <w:r>
        <w:rPr>
          <w:lang w:val="es-ES"/>
        </w:rPr>
        <w:t xml:space="preserve"> de almacenamiento</w:t>
      </w:r>
      <w:r w:rsidR="00FA3C97">
        <w:rPr>
          <w:lang w:val="es-ES"/>
        </w:rPr>
        <w:t xml:space="preserve"> para instalar futuros servicios de línea de comandos para garantizar la seguridad de la instancia.</w:t>
      </w:r>
    </w:p>
    <w:p w14:paraId="5949C862" w14:textId="41315E6E" w:rsidR="00DD6856" w:rsidRDefault="00FA3C97" w:rsidP="00F44D41">
      <w:pPr>
        <w:ind w:left="0"/>
        <w:rPr>
          <w:lang w:val="es-ES"/>
        </w:rPr>
      </w:pPr>
      <w:r w:rsidRPr="00396BFC">
        <w:rPr>
          <w:noProof/>
          <w:lang w:val="es-ES"/>
        </w:rPr>
        <w:drawing>
          <wp:anchor distT="0" distB="0" distL="114300" distR="114300" simplePos="0" relativeHeight="251673600" behindDoc="1" locked="0" layoutInCell="1" allowOverlap="1" wp14:anchorId="7608EFB6" wp14:editId="1E008192">
            <wp:simplePos x="0" y="0"/>
            <wp:positionH relativeFrom="margin">
              <wp:align>center</wp:align>
            </wp:positionH>
            <wp:positionV relativeFrom="paragraph">
              <wp:posOffset>6350</wp:posOffset>
            </wp:positionV>
            <wp:extent cx="4409440" cy="2606675"/>
            <wp:effectExtent l="0" t="0" r="0" b="317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9440" cy="26066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1" locked="0" layoutInCell="1" allowOverlap="1" wp14:anchorId="15A71D2B" wp14:editId="7F850C65">
                <wp:simplePos x="0" y="0"/>
                <wp:positionH relativeFrom="column">
                  <wp:posOffset>495300</wp:posOffset>
                </wp:positionH>
                <wp:positionV relativeFrom="paragraph">
                  <wp:posOffset>2709545</wp:posOffset>
                </wp:positionV>
                <wp:extent cx="4409440" cy="63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4409440" cy="635"/>
                        </a:xfrm>
                        <a:prstGeom prst="rect">
                          <a:avLst/>
                        </a:prstGeom>
                        <a:solidFill>
                          <a:prstClr val="white"/>
                        </a:solidFill>
                        <a:ln>
                          <a:noFill/>
                        </a:ln>
                      </wps:spPr>
                      <wps:txbx>
                        <w:txbxContent>
                          <w:p w14:paraId="7E931632" w14:textId="18EFE2EC" w:rsidR="00FA3C97" w:rsidRPr="00B13953" w:rsidRDefault="00FA3C97" w:rsidP="00FA3C97">
                            <w:pPr>
                              <w:pStyle w:val="Descripcin"/>
                              <w:jc w:val="center"/>
                              <w:rPr>
                                <w:noProof/>
                                <w:sz w:val="24"/>
                                <w:lang w:val="es-ES"/>
                              </w:rPr>
                            </w:pPr>
                            <w:proofErr w:type="spellStart"/>
                            <w:r>
                              <w:t>Ilustración</w:t>
                            </w:r>
                            <w:proofErr w:type="spellEnd"/>
                            <w:r>
                              <w:t xml:space="preserve"> 6. </w:t>
                            </w:r>
                            <w:proofErr w:type="spellStart"/>
                            <w:r>
                              <w:t>Asignación</w:t>
                            </w:r>
                            <w:proofErr w:type="spellEnd"/>
                            <w:r>
                              <w:t xml:space="preserve"> del </w:t>
                            </w:r>
                            <w:proofErr w:type="spellStart"/>
                            <w:r>
                              <w:t>volumen</w:t>
                            </w:r>
                            <w:proofErr w:type="spellEnd"/>
                            <w:r>
                              <w:t xml:space="preserve"> EBS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71D2B" id="Cuadro de texto 16" o:spid="_x0000_s1031" type="#_x0000_t202" style="position:absolute;left:0;text-align:left;margin-left:39pt;margin-top:213.35pt;width:347.2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" stroked="f">
                <v:textbox style="mso-fit-shape-to-text:t" inset="0,0,0,0">
                  <w:txbxContent>
                    <w:p w14:paraId="7E931632" w14:textId="18EFE2EC" w:rsidR="00FA3C97" w:rsidRPr="00B13953" w:rsidRDefault="00FA3C97" w:rsidP="00FA3C97">
                      <w:pPr>
                        <w:pStyle w:val="Descripcin"/>
                        <w:jc w:val="center"/>
                        <w:rPr>
                          <w:noProof/>
                          <w:sz w:val="24"/>
                          <w:lang w:val="es-ES"/>
                        </w:rPr>
                      </w:pPr>
                      <w:proofErr w:type="spellStart"/>
                      <w:r>
                        <w:t>Ilustración</w:t>
                      </w:r>
                      <w:proofErr w:type="spellEnd"/>
                      <w:r>
                        <w:t xml:space="preserve"> 6. </w:t>
                      </w:r>
                      <w:proofErr w:type="spellStart"/>
                      <w:r>
                        <w:t>Asignación</w:t>
                      </w:r>
                      <w:proofErr w:type="spellEnd"/>
                      <w:r>
                        <w:t xml:space="preserve"> del </w:t>
                      </w:r>
                      <w:proofErr w:type="spellStart"/>
                      <w:r>
                        <w:t>volumen</w:t>
                      </w:r>
                      <w:proofErr w:type="spellEnd"/>
                      <w:r>
                        <w:t xml:space="preserve"> EBS</w:t>
                      </w:r>
                    </w:p>
                  </w:txbxContent>
                </v:textbox>
              </v:shape>
            </w:pict>
          </mc:Fallback>
        </mc:AlternateContent>
      </w:r>
    </w:p>
    <w:p w14:paraId="5502199F" w14:textId="7C0DA789" w:rsidR="00DD6856" w:rsidRDefault="00DD6856" w:rsidP="00F44D41">
      <w:pPr>
        <w:ind w:left="0"/>
        <w:rPr>
          <w:lang w:val="es-ES"/>
        </w:rPr>
      </w:pPr>
    </w:p>
    <w:p w14:paraId="5A8767E5" w14:textId="1A3A6F90" w:rsidR="00DD6856" w:rsidRDefault="00DD6856" w:rsidP="00F44D41">
      <w:pPr>
        <w:ind w:left="0"/>
        <w:rPr>
          <w:lang w:val="es-ES"/>
        </w:rPr>
      </w:pPr>
    </w:p>
    <w:p w14:paraId="5F244BA1" w14:textId="281773E7" w:rsidR="00DD6856" w:rsidRDefault="00DD6856" w:rsidP="00F44D41">
      <w:pPr>
        <w:ind w:left="0"/>
        <w:rPr>
          <w:lang w:val="es-ES"/>
        </w:rPr>
      </w:pPr>
    </w:p>
    <w:p w14:paraId="6B6D7B8F" w14:textId="1052C797" w:rsidR="00DD6856" w:rsidRDefault="00DD6856" w:rsidP="00F44D41">
      <w:pPr>
        <w:ind w:left="0"/>
        <w:rPr>
          <w:lang w:val="es-ES"/>
        </w:rPr>
      </w:pPr>
    </w:p>
    <w:p w14:paraId="05036F0A" w14:textId="6E1A4F65" w:rsidR="00DD6856" w:rsidRDefault="00DD6856" w:rsidP="00F44D41">
      <w:pPr>
        <w:ind w:left="0"/>
        <w:rPr>
          <w:lang w:val="es-ES"/>
        </w:rPr>
      </w:pPr>
    </w:p>
    <w:p w14:paraId="54231556" w14:textId="12C029D3" w:rsidR="00DD6856" w:rsidRDefault="00DD6856" w:rsidP="00F44D41">
      <w:pPr>
        <w:ind w:left="0"/>
        <w:rPr>
          <w:lang w:val="es-ES"/>
        </w:rPr>
      </w:pPr>
    </w:p>
    <w:p w14:paraId="6709A379" w14:textId="77777777" w:rsidR="00FA3C97" w:rsidRDefault="00FA3C97" w:rsidP="00F44D41">
      <w:pPr>
        <w:ind w:left="0"/>
        <w:rPr>
          <w:lang w:val="es-ES"/>
        </w:rPr>
      </w:pPr>
    </w:p>
    <w:p w14:paraId="5BD3D4DA" w14:textId="77777777" w:rsidR="00413C71" w:rsidRPr="005F5077" w:rsidRDefault="00413C71" w:rsidP="005F5077">
      <w:pPr>
        <w:spacing w:before="0" w:beforeAutospacing="0" w:after="0" w:afterAutospacing="0"/>
        <w:ind w:left="0"/>
        <w:jc w:val="left"/>
        <w:rPr>
          <w:rFonts w:ascii="Consolas" w:hAnsi="Consolas"/>
          <w:sz w:val="18"/>
          <w:szCs w:val="16"/>
        </w:rPr>
      </w:pPr>
    </w:p>
    <w:p w14:paraId="4687C2AE" w14:textId="65A15644" w:rsidR="005F5077" w:rsidRPr="009303C1" w:rsidRDefault="005F5077" w:rsidP="005F5077">
      <w:pPr>
        <w:pStyle w:val="Ttulo2"/>
        <w:numPr>
          <w:ilvl w:val="1"/>
          <w:numId w:val="1"/>
        </w:numPr>
        <w:rPr>
          <w:lang w:val="es-ES"/>
        </w:rPr>
      </w:pPr>
      <w:r w:rsidRPr="009303C1">
        <w:rPr>
          <w:lang w:val="es-ES"/>
        </w:rPr>
        <w:lastRenderedPageBreak/>
        <w:t xml:space="preserve">Despliegue y </w:t>
      </w:r>
      <w:r>
        <w:rPr>
          <w:lang w:val="es-ES"/>
        </w:rPr>
        <w:t>c</w:t>
      </w:r>
      <w:r w:rsidRPr="009303C1">
        <w:rPr>
          <w:lang w:val="es-ES"/>
        </w:rPr>
        <w:t xml:space="preserve">onfiguración de la </w:t>
      </w:r>
      <w:r>
        <w:rPr>
          <w:lang w:val="es-ES"/>
        </w:rPr>
        <w:t>i</w:t>
      </w:r>
      <w:r w:rsidRPr="009303C1">
        <w:rPr>
          <w:lang w:val="es-ES"/>
        </w:rPr>
        <w:t xml:space="preserve">nstancia </w:t>
      </w:r>
      <w:r>
        <w:rPr>
          <w:lang w:val="es-ES"/>
        </w:rPr>
        <w:t>privada</w:t>
      </w:r>
    </w:p>
    <w:p w14:paraId="01B3890A" w14:textId="41E824BE" w:rsidR="00554E4C" w:rsidRPr="00924D96" w:rsidRDefault="00554E4C" w:rsidP="00554E4C">
      <w:pPr>
        <w:ind w:left="0"/>
        <w:rPr>
          <w:lang w:val="es-ES"/>
        </w:rPr>
      </w:pPr>
      <w:r w:rsidRPr="00924D96">
        <w:rPr>
          <w:lang w:val="es-ES"/>
        </w:rPr>
        <w:t>En esta fase se despliega la instancia EC2 que aloja el sistema crítico dentro de la subred privada del VPC. La instancia se crea con Ubuntu Server, tipo t</w:t>
      </w:r>
      <w:proofErr w:type="gramStart"/>
      <w:r w:rsidRPr="00924D96">
        <w:rPr>
          <w:lang w:val="es-ES"/>
        </w:rPr>
        <w:t>2.micro</w:t>
      </w:r>
      <w:proofErr w:type="gramEnd"/>
      <w:r w:rsidRPr="00924D96">
        <w:rPr>
          <w:lang w:val="es-ES"/>
        </w:rPr>
        <w:t xml:space="preserve"> y un volumen raíz EBS de 15 GiB cifrado mediante AWS KMS. No se asigna dirección IP pública ni clave SSH, ya que el acceso administrativo se realizará exclusivamente mediante AWS Systems Manager (SSM) Session Manager.</w:t>
      </w:r>
    </w:p>
    <w:p w14:paraId="1760730A" w14:textId="77777777" w:rsidR="00CE6477" w:rsidRPr="00CE6477" w:rsidRDefault="00CE6477" w:rsidP="00CE6477">
      <w:pPr>
        <w:ind w:left="0"/>
        <w:rPr>
          <w:lang w:val="es-ES"/>
        </w:rPr>
      </w:pPr>
      <w:r w:rsidRPr="00064653">
        <w:rPr>
          <w:lang w:val="es-ES"/>
        </w:rPr>
        <w:t xml:space="preserve">Adicionalmente, se integra un sistema de archivos Amazon EFS para proporcionar almacenamiento persistente independiente del ciclo de vida de la instancia. </w:t>
      </w:r>
      <w:r w:rsidRPr="00CE6477">
        <w:rPr>
          <w:lang w:val="es-ES"/>
        </w:rPr>
        <w:t xml:space="preserve">El acceso al EFS se restringe mediante un Security </w:t>
      </w:r>
      <w:proofErr w:type="spellStart"/>
      <w:r w:rsidRPr="00CE6477">
        <w:rPr>
          <w:lang w:val="es-ES"/>
        </w:rPr>
        <w:t>Group</w:t>
      </w:r>
      <w:proofErr w:type="spellEnd"/>
      <w:r w:rsidRPr="00CE6477">
        <w:rPr>
          <w:lang w:val="es-ES"/>
        </w:rPr>
        <w:t xml:space="preserve"> que permite tráfico NFS (puerto 2049) únicamente desde la instancia privada, garantizando que los datos permanezcan dentro del entorno seguro del VPC.</w:t>
      </w:r>
    </w:p>
    <w:p w14:paraId="01D65AA7" w14:textId="39C0F78C" w:rsidR="00CE6477" w:rsidRPr="00CE6477" w:rsidRDefault="002E6363" w:rsidP="00CE6477">
      <w:pPr>
        <w:pStyle w:val="Ttulo3"/>
        <w:numPr>
          <w:ilvl w:val="2"/>
          <w:numId w:val="1"/>
        </w:numPr>
        <w:rPr>
          <w:lang w:val="es-ES"/>
        </w:rPr>
      </w:pPr>
      <w:r>
        <w:rPr>
          <w:lang w:val="es-ES"/>
        </w:rPr>
        <w:t>Rol IAM para la instancia privada</w:t>
      </w:r>
    </w:p>
    <w:p w14:paraId="19FE7B37" w14:textId="77777777" w:rsidR="002E6363" w:rsidRDefault="002E6363" w:rsidP="00554E4C">
      <w:pPr>
        <w:ind w:left="0"/>
        <w:rPr>
          <w:lang w:val="es-ES"/>
        </w:rPr>
      </w:pPr>
      <w:r w:rsidRPr="002E6363">
        <w:rPr>
          <w:lang w:val="es-ES"/>
        </w:rPr>
        <w:t>Pa</w:t>
      </w:r>
      <w:r>
        <w:rPr>
          <w:lang w:val="es-ES"/>
        </w:rPr>
        <w:t>ra que sea posible conectarse a la instancia mediante el servicio SSM se debe otorgar el rol con las políticas adecuadas. En este caso, AWS cuenta con una política concreta que resuelve el problema.</w:t>
      </w:r>
      <w:r w:rsidR="00CE6477">
        <w:rPr>
          <w:lang w:val="es-ES"/>
        </w:rPr>
        <w:t xml:space="preserve"> </w:t>
      </w:r>
    </w:p>
    <w:p w14:paraId="5F9CEDC4" w14:textId="14B088B5" w:rsidR="00554E4C" w:rsidRPr="00CE6477" w:rsidRDefault="002E6363" w:rsidP="00554E4C">
      <w:pPr>
        <w:ind w:left="0"/>
        <w:rPr>
          <w:lang w:val="es-ES"/>
        </w:rPr>
      </w:pPr>
      <w:r>
        <w:rPr>
          <w:noProof/>
        </w:rPr>
        <mc:AlternateContent>
          <mc:Choice Requires="wps">
            <w:drawing>
              <wp:anchor distT="0" distB="0" distL="114300" distR="114300" simplePos="0" relativeHeight="251683840" behindDoc="0" locked="0" layoutInCell="1" allowOverlap="1" wp14:anchorId="53795142" wp14:editId="4ACCA965">
                <wp:simplePos x="0" y="0"/>
                <wp:positionH relativeFrom="column">
                  <wp:posOffset>580390</wp:posOffset>
                </wp:positionH>
                <wp:positionV relativeFrom="paragraph">
                  <wp:posOffset>1793875</wp:posOffset>
                </wp:positionV>
                <wp:extent cx="4235450" cy="197485"/>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4235450" cy="197485"/>
                        </a:xfrm>
                        <a:prstGeom prst="rect">
                          <a:avLst/>
                        </a:prstGeom>
                        <a:solidFill>
                          <a:prstClr val="white"/>
                        </a:solidFill>
                        <a:ln>
                          <a:noFill/>
                        </a:ln>
                      </wps:spPr>
                      <wps:txbx>
                        <w:txbxContent>
                          <w:p w14:paraId="28449394" w14:textId="430729E5" w:rsidR="002E6363" w:rsidRPr="00954A59" w:rsidRDefault="002E6363" w:rsidP="002E6363">
                            <w:pPr>
                              <w:pStyle w:val="Descripcin"/>
                              <w:jc w:val="center"/>
                              <w:rPr>
                                <w:sz w:val="24"/>
                              </w:rPr>
                            </w:pPr>
                            <w:proofErr w:type="spellStart"/>
                            <w:r>
                              <w:t>Ilustración</w:t>
                            </w:r>
                            <w:proofErr w:type="spellEnd"/>
                            <w:r>
                              <w:t xml:space="preserve"> </w:t>
                            </w:r>
                            <w:fldSimple w:instr=" SEQ Ilustración \* ARABIC ">
                              <w:r>
                                <w:rPr>
                                  <w:noProof/>
                                </w:rPr>
                                <w:t>3</w:t>
                              </w:r>
                            </w:fldSimple>
                            <w:r>
                              <w:t xml:space="preserve">. </w:t>
                            </w:r>
                            <w:proofErr w:type="spellStart"/>
                            <w:r>
                              <w:t>Creación</w:t>
                            </w:r>
                            <w:proofErr w:type="spellEnd"/>
                            <w:r>
                              <w:t xml:space="preserve"> de</w:t>
                            </w:r>
                            <w:r>
                              <w:rPr>
                                <w:noProof/>
                              </w:rPr>
                              <w:t>l rol IAM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795142" id="Cuadro de texto 24" o:spid="_x0000_s1032" type="#_x0000_t202" style="position:absolute;left:0;text-align:left;margin-left:45.7pt;margin-top:141.25pt;width:333.5pt;height:15.5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" stroked="f">
                <v:textbox inset="0,0,0,0">
                  <w:txbxContent>
                    <w:p w14:paraId="28449394" w14:textId="430729E5" w:rsidR="002E6363" w:rsidRPr="00954A59" w:rsidRDefault="002E6363" w:rsidP="002E6363">
                      <w:pPr>
                        <w:pStyle w:val="Descripcin"/>
                        <w:jc w:val="center"/>
                        <w:rPr>
                          <w:sz w:val="24"/>
                        </w:rPr>
                      </w:pPr>
                      <w:proofErr w:type="spellStart"/>
                      <w:r>
                        <w:t>Ilustración</w:t>
                      </w:r>
                      <w:proofErr w:type="spellEnd"/>
                      <w:r>
                        <w:t xml:space="preserve"> </w:t>
                      </w:r>
                      <w:fldSimple w:instr=" SEQ Ilustración \* ARABIC ">
                        <w:r>
                          <w:rPr>
                            <w:noProof/>
                          </w:rPr>
                          <w:t>3</w:t>
                        </w:r>
                      </w:fldSimple>
                      <w:r>
                        <w:t xml:space="preserve">. </w:t>
                      </w:r>
                      <w:proofErr w:type="spellStart"/>
                      <w:r>
                        <w:t>Creación</w:t>
                      </w:r>
                      <w:proofErr w:type="spellEnd"/>
                      <w:r>
                        <w:t xml:space="preserve"> de</w:t>
                      </w:r>
                      <w:r>
                        <w:rPr>
                          <w:noProof/>
                        </w:rPr>
                        <w:t>l rol IAM</w:t>
                      </w:r>
                    </w:p>
                  </w:txbxContent>
                </v:textbox>
                <w10:wrap type="topAndBottom"/>
              </v:shape>
            </w:pict>
          </mc:Fallback>
        </mc:AlternateContent>
      </w:r>
      <w:r w:rsidRPr="00064653">
        <w:rPr>
          <w:noProof/>
        </w:rPr>
        <w:drawing>
          <wp:anchor distT="0" distB="0" distL="114300" distR="114300" simplePos="0" relativeHeight="251680768" behindDoc="0" locked="0" layoutInCell="1" allowOverlap="1" wp14:anchorId="252ADAE3" wp14:editId="126E3900">
            <wp:simplePos x="0" y="0"/>
            <wp:positionH relativeFrom="margin">
              <wp:align>center</wp:align>
            </wp:positionH>
            <wp:positionV relativeFrom="paragraph">
              <wp:posOffset>719521</wp:posOffset>
            </wp:positionV>
            <wp:extent cx="4235450" cy="1019175"/>
            <wp:effectExtent l="0" t="0" r="0" b="9525"/>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5450" cy="1019175"/>
                    </a:xfrm>
                    <a:prstGeom prst="rect">
                      <a:avLst/>
                    </a:prstGeom>
                  </pic:spPr>
                </pic:pic>
              </a:graphicData>
            </a:graphic>
            <wp14:sizeRelH relativeFrom="margin">
              <wp14:pctWidth>0</wp14:pctWidth>
            </wp14:sizeRelH>
            <wp14:sizeRelV relativeFrom="margin">
              <wp14:pctHeight>0</wp14:pctHeight>
            </wp14:sizeRelV>
          </wp:anchor>
        </w:drawing>
      </w:r>
      <w:r>
        <w:rPr>
          <w:lang w:val="es-ES"/>
        </w:rPr>
        <w:t>P</w:t>
      </w:r>
      <w:r w:rsidR="00CE6477">
        <w:rPr>
          <w:lang w:val="es-ES"/>
        </w:rPr>
        <w:t xml:space="preserve">rimero se debe crear un IAM Role con la política </w:t>
      </w:r>
      <w:proofErr w:type="spellStart"/>
      <w:r w:rsidR="00CE6477" w:rsidRPr="00064653">
        <w:rPr>
          <w:i/>
          <w:iCs/>
          <w:lang w:val="es-ES"/>
        </w:rPr>
        <w:t>AmazonSSMManagedInstanceCore</w:t>
      </w:r>
      <w:proofErr w:type="spellEnd"/>
      <w:r w:rsidR="00CE6477">
        <w:rPr>
          <w:lang w:val="es-ES"/>
        </w:rPr>
        <w:t xml:space="preserve">, </w:t>
      </w:r>
      <w:r w:rsidR="00554E4C" w:rsidRPr="00064653">
        <w:rPr>
          <w:lang w:val="es-ES"/>
        </w:rPr>
        <w:t xml:space="preserve">permitiendo que el agente de SSM establezca una conexión </w:t>
      </w:r>
      <w:r w:rsidR="00554E4C" w:rsidRPr="00CE6477">
        <w:rPr>
          <w:lang w:val="es-ES"/>
        </w:rPr>
        <w:t>cifrada</w:t>
      </w:r>
      <w:r w:rsidR="00554E4C" w:rsidRPr="00064653">
        <w:rPr>
          <w:lang w:val="es-ES"/>
        </w:rPr>
        <w:t xml:space="preserve"> de salida hacia los servicios de AWS a través de la instancia NAT.</w:t>
      </w:r>
    </w:p>
    <w:p w14:paraId="0258D158" w14:textId="3FFD997A" w:rsidR="00064653" w:rsidRPr="00CE6477" w:rsidRDefault="002E6363" w:rsidP="00554E4C">
      <w:pPr>
        <w:ind w:left="0"/>
        <w:rPr>
          <w:lang w:val="es-ES"/>
        </w:rPr>
      </w:pPr>
      <w:r>
        <w:rPr>
          <w:noProof/>
        </w:rPr>
        <mc:AlternateContent>
          <mc:Choice Requires="wps">
            <w:drawing>
              <wp:anchor distT="0" distB="0" distL="114300" distR="114300" simplePos="0" relativeHeight="251685888" behindDoc="1" locked="0" layoutInCell="1" allowOverlap="1" wp14:anchorId="7EF5B402" wp14:editId="5EDD00AC">
                <wp:simplePos x="0" y="0"/>
                <wp:positionH relativeFrom="column">
                  <wp:posOffset>575945</wp:posOffset>
                </wp:positionH>
                <wp:positionV relativeFrom="paragraph">
                  <wp:posOffset>2757805</wp:posOffset>
                </wp:positionV>
                <wp:extent cx="4248785" cy="635"/>
                <wp:effectExtent l="0" t="0" r="0" b="0"/>
                <wp:wrapNone/>
                <wp:docPr id="25" name="Cuadro de texto 25"/>
                <wp:cNvGraphicFramePr/>
                <a:graphic xmlns:a="http://schemas.openxmlformats.org/drawingml/2006/main">
                  <a:graphicData uri="http://schemas.microsoft.com/office/word/2010/wordprocessingShape">
                    <wps:wsp>
                      <wps:cNvSpPr txBox="1"/>
                      <wps:spPr>
                        <a:xfrm>
                          <a:off x="0" y="0"/>
                          <a:ext cx="4248785" cy="635"/>
                        </a:xfrm>
                        <a:prstGeom prst="rect">
                          <a:avLst/>
                        </a:prstGeom>
                        <a:solidFill>
                          <a:prstClr val="white"/>
                        </a:solidFill>
                        <a:ln>
                          <a:noFill/>
                        </a:ln>
                      </wps:spPr>
                      <wps:txbx>
                        <w:txbxContent>
                          <w:p w14:paraId="469A5DFA" w14:textId="77FE6755" w:rsidR="002E6363" w:rsidRPr="002E6363" w:rsidRDefault="002E6363" w:rsidP="002E6363">
                            <w:pPr>
                              <w:pStyle w:val="Descripcin"/>
                              <w:jc w:val="center"/>
                              <w:rPr>
                                <w:sz w:val="24"/>
                                <w:lang w:val="es-ES"/>
                              </w:rPr>
                            </w:pPr>
                            <w:r w:rsidRPr="002E6363">
                              <w:rPr>
                                <w:lang w:val="es-ES"/>
                              </w:rPr>
                              <w:t xml:space="preserve">Ilustración </w:t>
                            </w:r>
                            <w:r>
                              <w:fldChar w:fldCharType="begin"/>
                            </w:r>
                            <w:r w:rsidRPr="002E6363">
                              <w:rPr>
                                <w:lang w:val="es-ES"/>
                              </w:rPr>
                              <w:instrText xml:space="preserve"> SEQ Ilustración \* ARABIC </w:instrText>
                            </w:r>
                            <w:r>
                              <w:fldChar w:fldCharType="separate"/>
                            </w:r>
                            <w:r w:rsidRPr="002E6363">
                              <w:rPr>
                                <w:noProof/>
                                <w:lang w:val="es-ES"/>
                              </w:rPr>
                              <w:t>4</w:t>
                            </w:r>
                            <w:r>
                              <w:fldChar w:fldCharType="end"/>
                            </w:r>
                            <w:r w:rsidRPr="002E6363">
                              <w:rPr>
                                <w:lang w:val="es-ES"/>
                              </w:rPr>
                              <w:t>. Asignación del rol IAM a la instancia privada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F5B402" id="Cuadro de texto 25" o:spid="_x0000_s1033" type="#_x0000_t202" style="position:absolute;left:0;text-align:left;margin-left:45.35pt;margin-top:217.15pt;width:334.5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" stroked="f">
                <v:textbox style="mso-fit-shape-to-text:t" inset="0,0,0,0">
                  <w:txbxContent>
                    <w:p w14:paraId="469A5DFA" w14:textId="77FE6755" w:rsidR="002E6363" w:rsidRPr="002E6363" w:rsidRDefault="002E6363" w:rsidP="002E6363">
                      <w:pPr>
                        <w:pStyle w:val="Descripcin"/>
                        <w:jc w:val="center"/>
                        <w:rPr>
                          <w:sz w:val="24"/>
                          <w:lang w:val="es-ES"/>
                        </w:rPr>
                      </w:pPr>
                      <w:r w:rsidRPr="002E6363">
                        <w:rPr>
                          <w:lang w:val="es-ES"/>
                        </w:rPr>
                        <w:t xml:space="preserve">Ilustración </w:t>
                      </w:r>
                      <w:r>
                        <w:fldChar w:fldCharType="begin"/>
                      </w:r>
                      <w:r w:rsidRPr="002E6363">
                        <w:rPr>
                          <w:lang w:val="es-ES"/>
                        </w:rPr>
                        <w:instrText xml:space="preserve"> SEQ Ilustración \* ARABIC </w:instrText>
                      </w:r>
                      <w:r>
                        <w:fldChar w:fldCharType="separate"/>
                      </w:r>
                      <w:r w:rsidRPr="002E6363">
                        <w:rPr>
                          <w:noProof/>
                          <w:lang w:val="es-ES"/>
                        </w:rPr>
                        <w:t>4</w:t>
                      </w:r>
                      <w:r>
                        <w:fldChar w:fldCharType="end"/>
                      </w:r>
                      <w:r w:rsidRPr="002E6363">
                        <w:rPr>
                          <w:lang w:val="es-ES"/>
                        </w:rPr>
                        <w:t>. Asignación del rol IAM a la instancia privada</w:t>
                      </w:r>
                    </w:p>
                  </w:txbxContent>
                </v:textbox>
              </v:shape>
            </w:pict>
          </mc:Fallback>
        </mc:AlternateContent>
      </w:r>
      <w:r w:rsidRPr="00064653">
        <w:rPr>
          <w:noProof/>
        </w:rPr>
        <w:drawing>
          <wp:anchor distT="0" distB="0" distL="114300" distR="114300" simplePos="0" relativeHeight="251681792" behindDoc="1" locked="0" layoutInCell="1" allowOverlap="1" wp14:anchorId="4DCE1614" wp14:editId="76E1BA3B">
            <wp:simplePos x="0" y="0"/>
            <wp:positionH relativeFrom="margin">
              <wp:align>center</wp:align>
            </wp:positionH>
            <wp:positionV relativeFrom="paragraph">
              <wp:posOffset>1765128</wp:posOffset>
            </wp:positionV>
            <wp:extent cx="4248785" cy="93599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48785" cy="935990"/>
                    </a:xfrm>
                    <a:prstGeom prst="rect">
                      <a:avLst/>
                    </a:prstGeom>
                  </pic:spPr>
                </pic:pic>
              </a:graphicData>
            </a:graphic>
            <wp14:sizeRelH relativeFrom="margin">
              <wp14:pctWidth>0</wp14:pctWidth>
            </wp14:sizeRelH>
            <wp14:sizeRelV relativeFrom="margin">
              <wp14:pctHeight>0</wp14:pctHeight>
            </wp14:sizeRelV>
          </wp:anchor>
        </w:drawing>
      </w:r>
      <w:r>
        <w:rPr>
          <w:lang w:val="es-ES"/>
        </w:rPr>
        <w:t xml:space="preserve">Posteriormente, se asigna el rol IAM a la instancia. En este caso se ha realizado a la vez que la instalación, en el apartado de </w:t>
      </w:r>
      <w:r w:rsidRPr="002E6363">
        <w:rPr>
          <w:i/>
          <w:iCs/>
          <w:lang w:val="es-ES"/>
        </w:rPr>
        <w:t xml:space="preserve">Advanced </w:t>
      </w:r>
      <w:proofErr w:type="spellStart"/>
      <w:r w:rsidRPr="002E6363">
        <w:rPr>
          <w:i/>
          <w:iCs/>
          <w:lang w:val="es-ES"/>
        </w:rPr>
        <w:t>details</w:t>
      </w:r>
      <w:proofErr w:type="spellEnd"/>
      <w:r>
        <w:rPr>
          <w:lang w:val="es-ES"/>
        </w:rPr>
        <w:t>.</w:t>
      </w:r>
    </w:p>
    <w:p w14:paraId="13DAC4CF" w14:textId="0EC6E952" w:rsidR="00064653" w:rsidRPr="00CE6477" w:rsidRDefault="00064653" w:rsidP="00554E4C">
      <w:pPr>
        <w:ind w:left="0"/>
        <w:rPr>
          <w:lang w:val="es-ES"/>
        </w:rPr>
      </w:pPr>
    </w:p>
    <w:p w14:paraId="11F761DE" w14:textId="2DA7ABED" w:rsidR="005F5077" w:rsidRDefault="005F5077" w:rsidP="002510C6">
      <w:pPr>
        <w:ind w:left="0"/>
        <w:rPr>
          <w:lang w:val="es-ES"/>
        </w:rPr>
      </w:pPr>
    </w:p>
    <w:p w14:paraId="6C164B27" w14:textId="7F471FDF" w:rsidR="005F5077" w:rsidRDefault="005F5077" w:rsidP="002510C6">
      <w:pPr>
        <w:ind w:left="0"/>
        <w:rPr>
          <w:lang w:val="es-ES"/>
        </w:rPr>
      </w:pPr>
    </w:p>
    <w:p w14:paraId="0567A350" w14:textId="08B1ABC3" w:rsidR="005F5077" w:rsidRDefault="005F5077" w:rsidP="002510C6">
      <w:pPr>
        <w:ind w:left="0"/>
        <w:rPr>
          <w:lang w:val="es-ES"/>
        </w:rPr>
      </w:pPr>
    </w:p>
    <w:p w14:paraId="7D3FBBAC" w14:textId="77777777" w:rsidR="005F5077" w:rsidRDefault="005F5077" w:rsidP="002510C6">
      <w:pPr>
        <w:ind w:left="0"/>
        <w:rPr>
          <w:lang w:val="es-ES"/>
        </w:rPr>
      </w:pPr>
    </w:p>
    <w:p w14:paraId="1F6718F8" w14:textId="77777777" w:rsidR="005F5077" w:rsidRDefault="005F5077" w:rsidP="002510C6">
      <w:pPr>
        <w:ind w:left="0"/>
        <w:rPr>
          <w:lang w:val="es-ES"/>
        </w:rPr>
      </w:pPr>
    </w:p>
    <w:p w14:paraId="2A2BE76C" w14:textId="040E80E2" w:rsidR="002510C6" w:rsidRDefault="002510C6" w:rsidP="002510C6">
      <w:pPr>
        <w:ind w:left="0"/>
        <w:rPr>
          <w:lang w:val="es-ES"/>
        </w:rPr>
      </w:pPr>
      <w:r w:rsidRPr="002510C6">
        <w:rPr>
          <w:lang w:val="es-ES"/>
        </w:rPr>
        <w:lastRenderedPageBreak/>
        <w:t>Tras crear la instancia EC</w:t>
      </w:r>
      <w:r>
        <w:rPr>
          <w:lang w:val="es-ES"/>
        </w:rPr>
        <w:t>2 pública, podemos pasar a configurar las tablas de rutas del servidor interno y externo.</w:t>
      </w:r>
    </w:p>
    <w:p w14:paraId="374A0815" w14:textId="724BD09C" w:rsidR="002510C6" w:rsidRDefault="002510C6" w:rsidP="002510C6">
      <w:pPr>
        <w:ind w:left="0"/>
        <w:rPr>
          <w:lang w:val="es-ES"/>
        </w:rPr>
      </w:pPr>
      <w:r>
        <w:rPr>
          <w:lang w:val="es-ES"/>
        </w:rPr>
        <w:t>Para el servidor privado se añade que, todo el tráfico se redirija a la instancia pública.</w:t>
      </w:r>
    </w:p>
    <w:p w14:paraId="21170E4D" w14:textId="4A1A5D46" w:rsidR="002510C6" w:rsidRPr="002510C6" w:rsidRDefault="002510C6" w:rsidP="002510C6">
      <w:pPr>
        <w:ind w:left="0"/>
        <w:rPr>
          <w:lang w:val="es-ES"/>
        </w:rPr>
      </w:pPr>
      <w:r w:rsidRPr="002510C6">
        <w:rPr>
          <w:noProof/>
          <w:lang w:val="es-ES"/>
        </w:rPr>
        <w:drawing>
          <wp:inline distT="0" distB="0" distL="0" distR="0" wp14:anchorId="70791CD2" wp14:editId="216F96EE">
            <wp:extent cx="5400040" cy="100393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003935"/>
                    </a:xfrm>
                    <a:prstGeom prst="rect">
                      <a:avLst/>
                    </a:prstGeom>
                  </pic:spPr>
                </pic:pic>
              </a:graphicData>
            </a:graphic>
          </wp:inline>
        </w:drawing>
      </w:r>
    </w:p>
    <w:p w14:paraId="5F0CC37A" w14:textId="4EAE30DA" w:rsidR="00F44D41" w:rsidRDefault="002510C6" w:rsidP="002510C6">
      <w:pPr>
        <w:ind w:left="0"/>
        <w:rPr>
          <w:lang w:val="es-ES"/>
        </w:rPr>
      </w:pPr>
      <w:r w:rsidRPr="002510C6">
        <w:rPr>
          <w:noProof/>
          <w:lang w:val="es-ES"/>
        </w:rPr>
        <w:drawing>
          <wp:anchor distT="0" distB="0" distL="114300" distR="114300" simplePos="0" relativeHeight="251668480" behindDoc="0" locked="0" layoutInCell="1" allowOverlap="1" wp14:anchorId="1FFA0CB7" wp14:editId="124DC1FC">
            <wp:simplePos x="0" y="0"/>
            <wp:positionH relativeFrom="margin">
              <wp:align>right</wp:align>
            </wp:positionH>
            <wp:positionV relativeFrom="paragraph">
              <wp:posOffset>522137</wp:posOffset>
            </wp:positionV>
            <wp:extent cx="5400040" cy="1610360"/>
            <wp:effectExtent l="0" t="0" r="0" b="889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1610360"/>
                    </a:xfrm>
                    <a:prstGeom prst="rect">
                      <a:avLst/>
                    </a:prstGeom>
                  </pic:spPr>
                </pic:pic>
              </a:graphicData>
            </a:graphic>
          </wp:anchor>
        </w:drawing>
      </w:r>
      <w:r>
        <w:rPr>
          <w:lang w:val="es-ES"/>
        </w:rPr>
        <w:t>Para el servidor público se añade que todo el tráfico se redirija al internet. Para ello creamos primero una internet gateway asociada a nuestro VPC:</w:t>
      </w:r>
    </w:p>
    <w:p w14:paraId="5C4A6C67" w14:textId="6BE0EACE" w:rsidR="002510C6" w:rsidRDefault="002510C6" w:rsidP="002510C6">
      <w:pPr>
        <w:ind w:left="0"/>
        <w:rPr>
          <w:lang w:val="es-ES"/>
        </w:rPr>
      </w:pPr>
      <w:r>
        <w:rPr>
          <w:lang w:val="es-ES"/>
        </w:rPr>
        <w:t xml:space="preserve">Y lo conectamos con nuestro VPC con la opción de </w:t>
      </w:r>
      <w:proofErr w:type="spellStart"/>
      <w:r>
        <w:rPr>
          <w:lang w:val="es-ES"/>
        </w:rPr>
        <w:t>Attach</w:t>
      </w:r>
      <w:proofErr w:type="spellEnd"/>
      <w:r>
        <w:rPr>
          <w:lang w:val="es-ES"/>
        </w:rPr>
        <w:t>:</w:t>
      </w:r>
    </w:p>
    <w:p w14:paraId="2E9CD101" w14:textId="6A2E7CAB" w:rsidR="002510C6" w:rsidRPr="002510C6" w:rsidRDefault="002510C6" w:rsidP="002510C6">
      <w:pPr>
        <w:ind w:left="0"/>
        <w:rPr>
          <w:lang w:val="es-ES"/>
        </w:rPr>
      </w:pPr>
      <w:r w:rsidRPr="002510C6">
        <w:rPr>
          <w:noProof/>
          <w:lang w:val="es-ES"/>
        </w:rPr>
        <w:drawing>
          <wp:inline distT="0" distB="0" distL="0" distR="0" wp14:anchorId="1471A163" wp14:editId="419C8F96">
            <wp:extent cx="5400040" cy="949960"/>
            <wp:effectExtent l="0" t="0" r="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949960"/>
                    </a:xfrm>
                    <a:prstGeom prst="rect">
                      <a:avLst/>
                    </a:prstGeom>
                  </pic:spPr>
                </pic:pic>
              </a:graphicData>
            </a:graphic>
          </wp:inline>
        </w:drawing>
      </w:r>
    </w:p>
    <w:p w14:paraId="18CC2688" w14:textId="70DD6EEC" w:rsidR="00E20794" w:rsidRDefault="002510C6" w:rsidP="002510C6">
      <w:pPr>
        <w:ind w:left="0"/>
        <w:rPr>
          <w:lang w:val="es-ES"/>
        </w:rPr>
      </w:pPr>
      <w:r>
        <w:rPr>
          <w:lang w:val="es-ES"/>
        </w:rPr>
        <w:t>Finalmente añadimos la ruta a la subred pública</w:t>
      </w:r>
      <w:r w:rsidR="00E20794">
        <w:rPr>
          <w:lang w:val="es-ES"/>
        </w:rPr>
        <w:t>; todo el tráfico que no sea interno será redirigido a internet por la Internet Gateway.</w:t>
      </w:r>
    </w:p>
    <w:p w14:paraId="107D6D02" w14:textId="6CE601C1" w:rsidR="00E20794" w:rsidRDefault="00E20794" w:rsidP="002510C6">
      <w:pPr>
        <w:ind w:left="0"/>
        <w:rPr>
          <w:lang w:val="es-ES"/>
        </w:rPr>
      </w:pPr>
      <w:r>
        <w:rPr>
          <w:lang w:val="es-ES"/>
        </w:rPr>
        <w:t>Para que estos cambios se reflejen realmente en las dos subredes se deb</w:t>
      </w:r>
      <w:r w:rsidR="00924D96">
        <w:rPr>
          <w:lang w:val="es-ES"/>
        </w:rPr>
        <w:t>en</w:t>
      </w:r>
      <w:r>
        <w:rPr>
          <w:lang w:val="es-ES"/>
        </w:rPr>
        <w:t xml:space="preserve"> conectar las tablas de rutas que han sido creadas con </w:t>
      </w:r>
      <w:r w:rsidR="00D82846">
        <w:rPr>
          <w:lang w:val="es-ES"/>
        </w:rPr>
        <w:t xml:space="preserve">sendas subredes. Se selecciona cada una de las tablas de rutas y en </w:t>
      </w:r>
      <w:r w:rsidR="00D82846" w:rsidRPr="00D82846">
        <w:rPr>
          <w:b/>
          <w:bCs/>
          <w:lang w:val="es-ES"/>
        </w:rPr>
        <w:t xml:space="preserve">Subnet </w:t>
      </w:r>
      <w:proofErr w:type="spellStart"/>
      <w:r w:rsidR="00D82846" w:rsidRPr="00D82846">
        <w:rPr>
          <w:b/>
          <w:bCs/>
          <w:lang w:val="es-ES"/>
        </w:rPr>
        <w:t>associations</w:t>
      </w:r>
      <w:proofErr w:type="spellEnd"/>
      <w:r w:rsidR="00D82846">
        <w:rPr>
          <w:lang w:val="es-ES"/>
        </w:rPr>
        <w:t xml:space="preserve">, se selecciona la correspondiente: </w:t>
      </w:r>
    </w:p>
    <w:p w14:paraId="486375D6" w14:textId="43E54F55" w:rsidR="00D82846" w:rsidRDefault="00D82846" w:rsidP="002510C6">
      <w:pPr>
        <w:ind w:left="0"/>
        <w:rPr>
          <w:lang w:val="es-ES"/>
        </w:rPr>
      </w:pPr>
      <w:r w:rsidRPr="00D82846">
        <w:rPr>
          <w:noProof/>
          <w:lang w:val="es-ES"/>
        </w:rPr>
        <w:drawing>
          <wp:inline distT="0" distB="0" distL="0" distR="0" wp14:anchorId="187026A1" wp14:editId="34DC3427">
            <wp:extent cx="5400040" cy="149542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495425"/>
                    </a:xfrm>
                    <a:prstGeom prst="rect">
                      <a:avLst/>
                    </a:prstGeom>
                  </pic:spPr>
                </pic:pic>
              </a:graphicData>
            </a:graphic>
          </wp:inline>
        </w:drawing>
      </w:r>
    </w:p>
    <w:p w14:paraId="68B3D315" w14:textId="2D1345C9" w:rsidR="00E20794" w:rsidRDefault="00E20794" w:rsidP="002510C6">
      <w:pPr>
        <w:ind w:left="0"/>
        <w:rPr>
          <w:lang w:val="es-ES"/>
        </w:rPr>
      </w:pPr>
      <w:r w:rsidRPr="00E20794">
        <w:rPr>
          <w:noProof/>
          <w:lang w:val="es-ES"/>
        </w:rPr>
        <w:lastRenderedPageBreak/>
        <w:drawing>
          <wp:anchor distT="0" distB="0" distL="114300" distR="114300" simplePos="0" relativeHeight="251669504" behindDoc="0" locked="0" layoutInCell="1" allowOverlap="1" wp14:anchorId="6A5FE090" wp14:editId="5768F720">
            <wp:simplePos x="0" y="0"/>
            <wp:positionH relativeFrom="margin">
              <wp:align>right</wp:align>
            </wp:positionH>
            <wp:positionV relativeFrom="paragraph">
              <wp:posOffset>744989</wp:posOffset>
            </wp:positionV>
            <wp:extent cx="5400040" cy="2056130"/>
            <wp:effectExtent l="0" t="0" r="0" b="127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056130"/>
                    </a:xfrm>
                    <a:prstGeom prst="rect">
                      <a:avLst/>
                    </a:prstGeom>
                  </pic:spPr>
                </pic:pic>
              </a:graphicData>
            </a:graphic>
          </wp:anchor>
        </w:drawing>
      </w:r>
      <w:r>
        <w:rPr>
          <w:lang w:val="es-ES"/>
        </w:rPr>
        <w:t xml:space="preserve">En este punto también se deshabilita el </w:t>
      </w:r>
      <w:proofErr w:type="spellStart"/>
      <w:r>
        <w:rPr>
          <w:lang w:val="es-ES"/>
        </w:rPr>
        <w:t>source</w:t>
      </w:r>
      <w:proofErr w:type="spellEnd"/>
      <w:r>
        <w:rPr>
          <w:lang w:val="es-ES"/>
        </w:rPr>
        <w:t>/</w:t>
      </w:r>
      <w:proofErr w:type="spellStart"/>
      <w:r>
        <w:rPr>
          <w:lang w:val="es-ES"/>
        </w:rPr>
        <w:t>destination</w:t>
      </w:r>
      <w:proofErr w:type="spellEnd"/>
      <w:r>
        <w:rPr>
          <w:lang w:val="es-ES"/>
        </w:rPr>
        <w:t xml:space="preserve"> </w:t>
      </w:r>
      <w:proofErr w:type="spellStart"/>
      <w:r>
        <w:rPr>
          <w:lang w:val="es-ES"/>
        </w:rPr>
        <w:t>check</w:t>
      </w:r>
      <w:proofErr w:type="spellEnd"/>
      <w:r>
        <w:rPr>
          <w:lang w:val="es-ES"/>
        </w:rPr>
        <w:t xml:space="preserve"> de la instancia pública para que funcione correctamente como NAT. Desde </w:t>
      </w:r>
      <w:proofErr w:type="spellStart"/>
      <w:r w:rsidRPr="00E20794">
        <w:rPr>
          <w:b/>
          <w:bCs/>
          <w:lang w:val="es-ES"/>
        </w:rPr>
        <w:t>Actions</w:t>
      </w:r>
      <w:proofErr w:type="spellEnd"/>
      <w:r w:rsidRPr="00E20794">
        <w:rPr>
          <w:b/>
          <w:bCs/>
          <w:lang w:val="es-ES"/>
        </w:rPr>
        <w:t xml:space="preserve"> &gt; </w:t>
      </w:r>
      <w:proofErr w:type="spellStart"/>
      <w:r w:rsidRPr="00E20794">
        <w:rPr>
          <w:b/>
          <w:bCs/>
          <w:lang w:val="es-ES"/>
        </w:rPr>
        <w:t>Networking</w:t>
      </w:r>
      <w:proofErr w:type="spellEnd"/>
      <w:r w:rsidRPr="00E20794">
        <w:rPr>
          <w:b/>
          <w:bCs/>
          <w:lang w:val="es-ES"/>
        </w:rPr>
        <w:t xml:space="preserve"> &gt; Change </w:t>
      </w:r>
      <w:proofErr w:type="spellStart"/>
      <w:r w:rsidRPr="00E20794">
        <w:rPr>
          <w:b/>
          <w:bCs/>
          <w:lang w:val="es-ES"/>
        </w:rPr>
        <w:t>source</w:t>
      </w:r>
      <w:proofErr w:type="spellEnd"/>
      <w:r w:rsidRPr="00E20794">
        <w:rPr>
          <w:b/>
          <w:bCs/>
          <w:lang w:val="es-ES"/>
        </w:rPr>
        <w:t>/</w:t>
      </w:r>
      <w:proofErr w:type="spellStart"/>
      <w:r w:rsidRPr="00E20794">
        <w:rPr>
          <w:b/>
          <w:bCs/>
          <w:lang w:val="es-ES"/>
        </w:rPr>
        <w:t>destination</w:t>
      </w:r>
      <w:proofErr w:type="spellEnd"/>
      <w:r w:rsidRPr="00E20794">
        <w:rPr>
          <w:b/>
          <w:bCs/>
          <w:lang w:val="es-ES"/>
        </w:rPr>
        <w:t xml:space="preserve"> </w:t>
      </w:r>
      <w:proofErr w:type="spellStart"/>
      <w:r w:rsidRPr="00E20794">
        <w:rPr>
          <w:b/>
          <w:bCs/>
          <w:lang w:val="es-ES"/>
        </w:rPr>
        <w:t>check</w:t>
      </w:r>
      <w:proofErr w:type="spellEnd"/>
      <w:r w:rsidRPr="00E20794">
        <w:rPr>
          <w:lang w:val="es-ES"/>
        </w:rPr>
        <w:t>.</w:t>
      </w:r>
    </w:p>
    <w:p w14:paraId="4AFC6AE2" w14:textId="3BC4E599" w:rsidR="00E20794" w:rsidRDefault="00E20794" w:rsidP="002510C6">
      <w:pPr>
        <w:ind w:left="0"/>
        <w:rPr>
          <w:lang w:val="es-ES"/>
        </w:rPr>
      </w:pPr>
    </w:p>
    <w:p w14:paraId="3BC198D8" w14:textId="7C8C983E" w:rsidR="00E20794" w:rsidRPr="00E20794" w:rsidRDefault="00E20794" w:rsidP="002510C6">
      <w:pPr>
        <w:ind w:left="0"/>
        <w:rPr>
          <w:lang w:val="es-ES"/>
        </w:rPr>
      </w:pPr>
    </w:p>
    <w:p w14:paraId="7596F63C" w14:textId="4F21472B" w:rsidR="00E20794" w:rsidRDefault="00E20794" w:rsidP="002510C6">
      <w:pPr>
        <w:ind w:left="0"/>
        <w:rPr>
          <w:lang w:val="es-ES"/>
        </w:rPr>
      </w:pPr>
    </w:p>
    <w:p w14:paraId="4AB42DEA" w14:textId="7D52360E" w:rsidR="00D82846" w:rsidRDefault="00D82846" w:rsidP="002510C6">
      <w:pPr>
        <w:ind w:left="0"/>
        <w:rPr>
          <w:lang w:val="es-ES"/>
        </w:rPr>
      </w:pPr>
    </w:p>
    <w:p w14:paraId="6BF75C2D" w14:textId="29E95140" w:rsidR="00D82846" w:rsidRDefault="00D82846" w:rsidP="002510C6">
      <w:pPr>
        <w:ind w:left="0"/>
        <w:rPr>
          <w:lang w:val="es-ES"/>
        </w:rPr>
      </w:pPr>
      <w:r>
        <w:rPr>
          <w:lang w:val="es-ES"/>
        </w:rPr>
        <w:t xml:space="preserve">Para configurar la instancia pública se ha creado una clave </w:t>
      </w:r>
      <w:proofErr w:type="spellStart"/>
      <w:r>
        <w:rPr>
          <w:lang w:val="es-ES"/>
        </w:rPr>
        <w:t>ppk</w:t>
      </w:r>
      <w:proofErr w:type="spellEnd"/>
      <w:r>
        <w:rPr>
          <w:lang w:val="es-ES"/>
        </w:rPr>
        <w:t xml:space="preserve"> que más adelante será borrada con el fin de conservar la naturaleza del proyecto. Por ahora nos conectaremos por </w:t>
      </w:r>
      <w:proofErr w:type="spellStart"/>
      <w:r>
        <w:rPr>
          <w:lang w:val="es-ES"/>
        </w:rPr>
        <w:t>PuTTY</w:t>
      </w:r>
      <w:proofErr w:type="spellEnd"/>
      <w:r>
        <w:rPr>
          <w:lang w:val="es-ES"/>
        </w:rPr>
        <w:t xml:space="preserve"> a la instancia pública.</w:t>
      </w:r>
    </w:p>
    <w:p w14:paraId="76DEDAB7" w14:textId="4A1AB124" w:rsidR="00D82846" w:rsidRDefault="00D82846" w:rsidP="002510C6">
      <w:pPr>
        <w:ind w:left="0"/>
        <w:rPr>
          <w:lang w:val="es-ES"/>
        </w:rPr>
      </w:pPr>
      <w:r>
        <w:rPr>
          <w:lang w:val="es-ES"/>
        </w:rPr>
        <w:t>Para conectarnos primero debemos crear una IP pública para la instancia pública</w:t>
      </w:r>
      <w:r w:rsidR="00D61EBD">
        <w:rPr>
          <w:lang w:val="es-ES"/>
        </w:rPr>
        <w:t xml:space="preserve">, la generamos desde </w:t>
      </w:r>
      <w:proofErr w:type="spellStart"/>
      <w:r w:rsidR="00D61EBD">
        <w:rPr>
          <w:lang w:val="es-ES"/>
        </w:rPr>
        <w:t>Elastic</w:t>
      </w:r>
      <w:proofErr w:type="spellEnd"/>
      <w:r w:rsidR="00D61EBD">
        <w:rPr>
          <w:lang w:val="es-ES"/>
        </w:rPr>
        <w:t xml:space="preserve"> IP </w:t>
      </w:r>
      <w:proofErr w:type="spellStart"/>
      <w:r w:rsidR="00D61EBD">
        <w:rPr>
          <w:lang w:val="es-ES"/>
        </w:rPr>
        <w:t>addresses</w:t>
      </w:r>
      <w:proofErr w:type="spellEnd"/>
      <w:r w:rsidR="00D61EBD">
        <w:rPr>
          <w:lang w:val="es-ES"/>
        </w:rPr>
        <w:t>:</w:t>
      </w:r>
    </w:p>
    <w:p w14:paraId="7D0A96C7" w14:textId="5920F40E" w:rsidR="00D61EBD" w:rsidRPr="002510C6" w:rsidRDefault="00D61EBD" w:rsidP="002510C6">
      <w:pPr>
        <w:ind w:left="0"/>
        <w:rPr>
          <w:lang w:val="es-ES"/>
        </w:rPr>
      </w:pPr>
      <w:r w:rsidRPr="00D61EBD">
        <w:rPr>
          <w:noProof/>
          <w:lang w:val="es-ES"/>
        </w:rPr>
        <w:drawing>
          <wp:inline distT="0" distB="0" distL="0" distR="0" wp14:anchorId="603FAC47" wp14:editId="3727A55A">
            <wp:extent cx="5400040" cy="2493010"/>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493010"/>
                    </a:xfrm>
                    <a:prstGeom prst="rect">
                      <a:avLst/>
                    </a:prstGeom>
                  </pic:spPr>
                </pic:pic>
              </a:graphicData>
            </a:graphic>
          </wp:inline>
        </w:drawing>
      </w:r>
    </w:p>
    <w:p w14:paraId="5EDD3FCB" w14:textId="7B81C6EA" w:rsidR="00D61EBD" w:rsidRDefault="00D61EBD" w:rsidP="00D61EBD">
      <w:pPr>
        <w:ind w:left="0"/>
        <w:rPr>
          <w:lang w:val="es-ES"/>
        </w:rPr>
      </w:pPr>
      <w:r w:rsidRPr="00D61EBD">
        <w:rPr>
          <w:noProof/>
          <w:lang w:val="es-ES"/>
        </w:rPr>
        <w:lastRenderedPageBreak/>
        <w:drawing>
          <wp:anchor distT="0" distB="0" distL="114300" distR="114300" simplePos="0" relativeHeight="251670528" behindDoc="0" locked="0" layoutInCell="1" allowOverlap="1" wp14:anchorId="4A4D8495" wp14:editId="3CB8F0D3">
            <wp:simplePos x="0" y="0"/>
            <wp:positionH relativeFrom="margin">
              <wp:align>center</wp:align>
            </wp:positionH>
            <wp:positionV relativeFrom="paragraph">
              <wp:posOffset>724388</wp:posOffset>
            </wp:positionV>
            <wp:extent cx="3351874" cy="3277773"/>
            <wp:effectExtent l="0" t="0" r="127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351874" cy="3277773"/>
                    </a:xfrm>
                    <a:prstGeom prst="rect">
                      <a:avLst/>
                    </a:prstGeom>
                  </pic:spPr>
                </pic:pic>
              </a:graphicData>
            </a:graphic>
          </wp:anchor>
        </w:drawing>
      </w:r>
      <w:r>
        <w:rPr>
          <w:lang w:val="es-ES"/>
        </w:rPr>
        <w:t xml:space="preserve">Ahora desde </w:t>
      </w:r>
      <w:proofErr w:type="spellStart"/>
      <w:r>
        <w:rPr>
          <w:lang w:val="es-ES"/>
        </w:rPr>
        <w:t>PuTTY</w:t>
      </w:r>
      <w:proofErr w:type="spellEnd"/>
      <w:r>
        <w:rPr>
          <w:lang w:val="es-ES"/>
        </w:rPr>
        <w:t xml:space="preserve"> configuramos en </w:t>
      </w:r>
      <w:r w:rsidRPr="00D61EBD">
        <w:rPr>
          <w:lang w:val="es-ES"/>
        </w:rPr>
        <w:t xml:space="preserve">Connection &gt; SSH &gt; </w:t>
      </w:r>
      <w:proofErr w:type="spellStart"/>
      <w:r w:rsidRPr="00D61EBD">
        <w:rPr>
          <w:lang w:val="es-ES"/>
        </w:rPr>
        <w:t>Auth</w:t>
      </w:r>
      <w:proofErr w:type="spellEnd"/>
      <w:r w:rsidRPr="00D61EBD">
        <w:rPr>
          <w:lang w:val="es-ES"/>
        </w:rPr>
        <w:t xml:space="preserve"> &gt; </w:t>
      </w:r>
      <w:proofErr w:type="spellStart"/>
      <w:r w:rsidRPr="00D61EBD">
        <w:rPr>
          <w:lang w:val="es-ES"/>
        </w:rPr>
        <w:t>Credentials</w:t>
      </w:r>
      <w:proofErr w:type="spellEnd"/>
      <w:r w:rsidRPr="00D61EBD">
        <w:rPr>
          <w:lang w:val="es-ES"/>
        </w:rPr>
        <w:t xml:space="preserve"> nuestr</w:t>
      </w:r>
      <w:r>
        <w:rPr>
          <w:lang w:val="es-ES"/>
        </w:rPr>
        <w:t xml:space="preserve">a </w:t>
      </w:r>
      <w:proofErr w:type="gramStart"/>
      <w:r>
        <w:rPr>
          <w:lang w:val="es-ES"/>
        </w:rPr>
        <w:t>clave .</w:t>
      </w:r>
      <w:proofErr w:type="spellStart"/>
      <w:r>
        <w:rPr>
          <w:lang w:val="es-ES"/>
        </w:rPr>
        <w:t>ppk</w:t>
      </w:r>
      <w:proofErr w:type="spellEnd"/>
      <w:proofErr w:type="gramEnd"/>
      <w:r>
        <w:rPr>
          <w:lang w:val="es-ES"/>
        </w:rPr>
        <w:t xml:space="preserve"> y en la pestaña Session escribimos la IP pública del servidor: en este caso </w:t>
      </w:r>
      <w:r w:rsidRPr="00D61EBD">
        <w:rPr>
          <w:lang w:val="es-ES"/>
        </w:rPr>
        <w:t>13.135.188.227</w:t>
      </w:r>
      <w:r>
        <w:rPr>
          <w:lang w:val="es-ES"/>
        </w:rPr>
        <w:t>.</w:t>
      </w:r>
    </w:p>
    <w:p w14:paraId="7A1D89D3" w14:textId="6E3828CA" w:rsidR="00D61EBD" w:rsidRPr="00D61EBD" w:rsidRDefault="00D61EBD" w:rsidP="00D61EBD">
      <w:pPr>
        <w:ind w:left="0"/>
        <w:rPr>
          <w:lang w:val="es-ES"/>
        </w:rPr>
      </w:pPr>
    </w:p>
    <w:p w14:paraId="5C31D5C1" w14:textId="715B3F25" w:rsidR="00D61EBD" w:rsidRDefault="00D61EBD" w:rsidP="00D61EBD">
      <w:pPr>
        <w:ind w:left="0"/>
        <w:rPr>
          <w:lang w:val="es-ES"/>
        </w:rPr>
      </w:pPr>
      <w:r>
        <w:rPr>
          <w:lang w:val="es-ES"/>
        </w:rPr>
        <w:t xml:space="preserve">He añadido también dos alertas que me notificarán si la instancia EC2 consume dinero por algún casual, aunque </w:t>
      </w:r>
      <w:r w:rsidR="001432E0">
        <w:rPr>
          <w:lang w:val="es-ES"/>
        </w:rPr>
        <w:t xml:space="preserve">tanto la instancia como la IP asignada mediante </w:t>
      </w:r>
      <w:proofErr w:type="spellStart"/>
      <w:r w:rsidR="001432E0">
        <w:rPr>
          <w:lang w:val="es-ES"/>
        </w:rPr>
        <w:t>Elastic</w:t>
      </w:r>
      <w:proofErr w:type="spellEnd"/>
      <w:r w:rsidR="001432E0">
        <w:rPr>
          <w:lang w:val="es-ES"/>
        </w:rPr>
        <w:t xml:space="preserve"> IP deberían entrar dentro del plan gratuito de AWS. Sin embargo, es una enseñanza valiosa interactuar con la interfaz de </w:t>
      </w:r>
      <w:proofErr w:type="spellStart"/>
      <w:r w:rsidR="001432E0">
        <w:rPr>
          <w:lang w:val="es-ES"/>
        </w:rPr>
        <w:t>Billing</w:t>
      </w:r>
      <w:proofErr w:type="spellEnd"/>
      <w:r w:rsidR="001432E0">
        <w:rPr>
          <w:lang w:val="es-ES"/>
        </w:rPr>
        <w:t xml:space="preserve"> and </w:t>
      </w:r>
      <w:proofErr w:type="spellStart"/>
      <w:r w:rsidR="001432E0">
        <w:rPr>
          <w:lang w:val="es-ES"/>
        </w:rPr>
        <w:t>Cost</w:t>
      </w:r>
      <w:proofErr w:type="spellEnd"/>
      <w:r w:rsidR="001432E0">
        <w:rPr>
          <w:lang w:val="es-ES"/>
        </w:rPr>
        <w:t xml:space="preserve"> Management. </w:t>
      </w:r>
    </w:p>
    <w:p w14:paraId="54926C8B" w14:textId="0EEE2045" w:rsidR="001432E0" w:rsidRDefault="001432E0" w:rsidP="00D61EBD">
      <w:pPr>
        <w:ind w:left="0"/>
        <w:rPr>
          <w:lang w:val="es-ES"/>
        </w:rPr>
      </w:pPr>
      <w:r>
        <w:rPr>
          <w:lang w:val="es-ES"/>
        </w:rPr>
        <w:t xml:space="preserve">He </w:t>
      </w:r>
      <w:r w:rsidR="004E2DC3">
        <w:rPr>
          <w:lang w:val="es-ES"/>
        </w:rPr>
        <w:t xml:space="preserve">añadido un Budget llamado </w:t>
      </w:r>
      <w:proofErr w:type="spellStart"/>
      <w:r w:rsidR="004E2DC3" w:rsidRPr="004E2DC3">
        <w:rPr>
          <w:lang w:val="es-ES"/>
        </w:rPr>
        <w:t>PresupuestoMensualCero</w:t>
      </w:r>
      <w:proofErr w:type="spellEnd"/>
      <w:r w:rsidRPr="00DD6856">
        <w:rPr>
          <w:lang w:val="es-ES"/>
        </w:rPr>
        <w:t xml:space="preserve"> </w:t>
      </w:r>
      <w:r>
        <w:rPr>
          <w:lang w:val="es-ES"/>
        </w:rPr>
        <w:t xml:space="preserve">en </w:t>
      </w:r>
      <w:r w:rsidR="004E2DC3">
        <w:rPr>
          <w:lang w:val="es-ES"/>
        </w:rPr>
        <w:t xml:space="preserve">el </w:t>
      </w:r>
      <w:r>
        <w:rPr>
          <w:lang w:val="es-ES"/>
        </w:rPr>
        <w:t>que si se supera un umbral de 5 céntimos se me envía un correo a mi email personal y se para la instancia EC2 inmediatamente.</w:t>
      </w:r>
    </w:p>
    <w:p w14:paraId="5FBB6F7B" w14:textId="469A502B" w:rsidR="001432E0" w:rsidRPr="00D61EBD" w:rsidRDefault="001432E0" w:rsidP="00D61EBD">
      <w:pPr>
        <w:ind w:left="0"/>
        <w:rPr>
          <w:lang w:val="es-ES"/>
        </w:rPr>
      </w:pPr>
      <w:r w:rsidRPr="001432E0">
        <w:rPr>
          <w:noProof/>
          <w:lang w:val="es-ES"/>
        </w:rPr>
        <w:lastRenderedPageBreak/>
        <w:drawing>
          <wp:inline distT="0" distB="0" distL="0" distR="0" wp14:anchorId="29025518" wp14:editId="1465F1AC">
            <wp:extent cx="5400040" cy="26701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670175"/>
                    </a:xfrm>
                    <a:prstGeom prst="rect">
                      <a:avLst/>
                    </a:prstGeom>
                  </pic:spPr>
                </pic:pic>
              </a:graphicData>
            </a:graphic>
          </wp:inline>
        </w:drawing>
      </w:r>
    </w:p>
    <w:p w14:paraId="3CDB0F82" w14:textId="24D97F0F" w:rsidR="009303C1" w:rsidRPr="009303C1" w:rsidRDefault="009303C1" w:rsidP="00C575F3">
      <w:pPr>
        <w:pStyle w:val="Ttulo2"/>
        <w:numPr>
          <w:ilvl w:val="1"/>
          <w:numId w:val="1"/>
        </w:numPr>
        <w:rPr>
          <w:lang w:val="es-ES"/>
        </w:rPr>
      </w:pPr>
      <w:r w:rsidRPr="009303C1">
        <w:rPr>
          <w:lang w:val="es-ES"/>
        </w:rPr>
        <w:t xml:space="preserve">Creación de la </w:t>
      </w:r>
      <w:r w:rsidR="00C575F3">
        <w:rPr>
          <w:lang w:val="es-ES"/>
        </w:rPr>
        <w:t>c</w:t>
      </w:r>
      <w:r w:rsidRPr="009303C1">
        <w:rPr>
          <w:lang w:val="es-ES"/>
        </w:rPr>
        <w:t xml:space="preserve">lave de </w:t>
      </w:r>
      <w:r w:rsidR="00C575F3">
        <w:rPr>
          <w:lang w:val="es-ES"/>
        </w:rPr>
        <w:t>c</w:t>
      </w:r>
      <w:r w:rsidRPr="009303C1">
        <w:rPr>
          <w:lang w:val="es-ES"/>
        </w:rPr>
        <w:t>ifrado (KMS)</w:t>
      </w:r>
    </w:p>
    <w:p w14:paraId="749DCFEF" w14:textId="7AF26277" w:rsidR="009303C1" w:rsidRPr="009303C1" w:rsidRDefault="009303C1" w:rsidP="009303C1">
      <w:pPr>
        <w:ind w:left="0"/>
        <w:rPr>
          <w:lang w:val="es-ES"/>
        </w:rPr>
      </w:pPr>
      <w:r w:rsidRPr="009303C1">
        <w:rPr>
          <w:lang w:val="es-ES"/>
        </w:rPr>
        <w:t xml:space="preserve">Antes de lanzar el servidor privado, se generó una </w:t>
      </w:r>
      <w:proofErr w:type="spellStart"/>
      <w:r w:rsidRPr="009303C1">
        <w:rPr>
          <w:b/>
          <w:bCs/>
          <w:lang w:val="es-ES"/>
        </w:rPr>
        <w:t>Symmetric</w:t>
      </w:r>
      <w:proofErr w:type="spellEnd"/>
      <w:r w:rsidRPr="009303C1">
        <w:rPr>
          <w:b/>
          <w:bCs/>
          <w:lang w:val="es-ES"/>
        </w:rPr>
        <w:t xml:space="preserve"> </w:t>
      </w:r>
      <w:proofErr w:type="spellStart"/>
      <w:r w:rsidRPr="009303C1">
        <w:rPr>
          <w:b/>
          <w:bCs/>
          <w:lang w:val="es-ES"/>
        </w:rPr>
        <w:t>Customer</w:t>
      </w:r>
      <w:proofErr w:type="spellEnd"/>
      <w:r w:rsidRPr="009303C1">
        <w:rPr>
          <w:b/>
          <w:bCs/>
          <w:lang w:val="es-ES"/>
        </w:rPr>
        <w:t xml:space="preserve"> </w:t>
      </w:r>
      <w:proofErr w:type="spellStart"/>
      <w:r w:rsidRPr="009303C1">
        <w:rPr>
          <w:b/>
          <w:bCs/>
          <w:lang w:val="es-ES"/>
        </w:rPr>
        <w:t>Managed</w:t>
      </w:r>
      <w:proofErr w:type="spellEnd"/>
      <w:r w:rsidRPr="009303C1">
        <w:rPr>
          <w:b/>
          <w:bCs/>
          <w:lang w:val="es-ES"/>
        </w:rPr>
        <w:t xml:space="preserve"> Key</w:t>
      </w:r>
      <w:r w:rsidRPr="009303C1">
        <w:rPr>
          <w:lang w:val="es-ES"/>
        </w:rPr>
        <w:t xml:space="preserve"> en el servicio KMS</w:t>
      </w:r>
      <w:r w:rsidR="00C575F3">
        <w:rPr>
          <w:lang w:val="es-ES"/>
        </w:rPr>
        <w:t xml:space="preserve">. </w:t>
      </w:r>
      <w:r w:rsidRPr="009303C1">
        <w:rPr>
          <w:lang w:val="es-ES"/>
        </w:rPr>
        <w:t>Se definió una política de clave que otorga permisos de uso exclusivos al rol de la instancia y al administrador del proyecto.</w:t>
      </w:r>
    </w:p>
    <w:p w14:paraId="653EEBBF" w14:textId="77777777" w:rsidR="009303C1" w:rsidRPr="009303C1" w:rsidRDefault="009303C1" w:rsidP="009303C1">
      <w:pPr>
        <w:ind w:left="0"/>
        <w:rPr>
          <w:lang w:val="es-ES"/>
        </w:rPr>
      </w:pPr>
      <w:r w:rsidRPr="009303C1">
        <w:rPr>
          <w:lang w:val="es-ES"/>
        </w:rPr>
        <w:t>Esta clave se seleccionó durante la configuración del almacenamiento de la instancia Ubuntu para cifrar el volumen EBS de 8GB por defecto.</w:t>
      </w:r>
    </w:p>
    <w:p w14:paraId="707B554D" w14:textId="77777777" w:rsidR="009303C1" w:rsidRPr="009303C1" w:rsidRDefault="009303C1" w:rsidP="009303C1">
      <w:pPr>
        <w:ind w:left="0"/>
        <w:rPr>
          <w:lang w:val="es-ES"/>
        </w:rPr>
      </w:pPr>
    </w:p>
    <w:p w14:paraId="4A99B055" w14:textId="77777777" w:rsidR="00F56007" w:rsidRPr="007322EE" w:rsidRDefault="00F56007" w:rsidP="008B03A6">
      <w:pPr>
        <w:ind w:left="0"/>
        <w:rPr>
          <w:lang w:val="es-ES"/>
        </w:rPr>
      </w:pPr>
    </w:p>
    <w:p w14:paraId="1C49F060" w14:textId="17247F7D" w:rsidR="00F56007" w:rsidRPr="007322EE" w:rsidRDefault="00ED7057" w:rsidP="00ED7057">
      <w:pPr>
        <w:pStyle w:val="Ttulo2"/>
        <w:numPr>
          <w:ilvl w:val="1"/>
          <w:numId w:val="1"/>
        </w:numPr>
        <w:rPr>
          <w:lang w:val="es-ES"/>
        </w:rPr>
      </w:pPr>
      <w:r>
        <w:rPr>
          <w:lang w:val="es-ES"/>
        </w:rPr>
        <w:lastRenderedPageBreak/>
        <w:t>Diagrama de arquitectura</w:t>
      </w:r>
    </w:p>
    <w:p w14:paraId="591052B9" w14:textId="19F18F45" w:rsidR="00F56007" w:rsidRPr="00DF2E14" w:rsidRDefault="00DF2E14" w:rsidP="008B03A6">
      <w:pPr>
        <w:ind w:left="0"/>
        <w:rPr>
          <w:lang w:val="es-ES"/>
        </w:rPr>
      </w:pPr>
      <w:r w:rsidRPr="00ED7057">
        <w:rPr>
          <w:noProof/>
          <w:lang w:val="es-ES"/>
        </w:rPr>
        <w:drawing>
          <wp:anchor distT="0" distB="0" distL="114300" distR="114300" simplePos="0" relativeHeight="251659264" behindDoc="0" locked="0" layoutInCell="1" allowOverlap="1" wp14:anchorId="098FCFC5" wp14:editId="0C7B11F1">
            <wp:simplePos x="0" y="0"/>
            <wp:positionH relativeFrom="page">
              <wp:posOffset>76200</wp:posOffset>
            </wp:positionH>
            <wp:positionV relativeFrom="paragraph">
              <wp:posOffset>447764</wp:posOffset>
            </wp:positionV>
            <wp:extent cx="7138670" cy="4730750"/>
            <wp:effectExtent l="0" t="0" r="508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138670" cy="4730750"/>
                    </a:xfrm>
                    <a:prstGeom prst="rect">
                      <a:avLst/>
                    </a:prstGeom>
                  </pic:spPr>
                </pic:pic>
              </a:graphicData>
            </a:graphic>
            <wp14:sizeRelH relativeFrom="margin">
              <wp14:pctWidth>0</wp14:pctWidth>
            </wp14:sizeRelH>
            <wp14:sizeRelV relativeFrom="margin">
              <wp14:pctHeight>0</wp14:pctHeight>
            </wp14:sizeRelV>
          </wp:anchor>
        </w:drawing>
      </w:r>
      <w:r w:rsidRPr="00DF2E14">
        <w:rPr>
          <w:lang w:val="es-ES"/>
        </w:rPr>
        <w:t xml:space="preserve">Para la representación visual de </w:t>
      </w:r>
      <w:r>
        <w:rPr>
          <w:lang w:val="es-ES"/>
        </w:rPr>
        <w:t>la</w:t>
      </w:r>
      <w:r w:rsidRPr="00DF2E14">
        <w:rPr>
          <w:lang w:val="es-ES"/>
        </w:rPr>
        <w:t xml:space="preserve"> arquitectura se ha utilizado </w:t>
      </w:r>
      <w:r w:rsidRPr="00DF2E14">
        <w:rPr>
          <w:b/>
          <w:bCs/>
          <w:lang w:val="es-ES"/>
        </w:rPr>
        <w:t>draw.io</w:t>
      </w:r>
      <w:r w:rsidRPr="00DF2E14">
        <w:rPr>
          <w:lang w:val="es-ES"/>
        </w:rPr>
        <w:t>, empleando el kit oficial de iconos de AWS</w:t>
      </w:r>
      <w:r>
        <w:rPr>
          <w:lang w:val="es-ES"/>
        </w:rPr>
        <w:t xml:space="preserve"> con el fin de utilizar una </w:t>
      </w:r>
      <w:r w:rsidRPr="00DF2E14">
        <w:rPr>
          <w:lang w:val="es-ES"/>
        </w:rPr>
        <w:t xml:space="preserve">simbología </w:t>
      </w:r>
      <w:r>
        <w:rPr>
          <w:lang w:val="es-ES"/>
        </w:rPr>
        <w:t>estándar</w:t>
      </w:r>
      <w:r w:rsidRPr="00DF2E14">
        <w:rPr>
          <w:lang w:val="es-ES"/>
        </w:rPr>
        <w:t>.</w:t>
      </w:r>
    </w:p>
    <w:p w14:paraId="2942CCA7" w14:textId="77C9F60F" w:rsidR="00F56007" w:rsidRPr="007322EE" w:rsidRDefault="00F56007" w:rsidP="008B03A6">
      <w:pPr>
        <w:ind w:left="0"/>
        <w:rPr>
          <w:lang w:val="es-ES"/>
        </w:rPr>
      </w:pPr>
    </w:p>
    <w:p w14:paraId="7BDE5632" w14:textId="0790F428" w:rsidR="00F56007" w:rsidRPr="007322EE" w:rsidRDefault="00F56007" w:rsidP="008B03A6">
      <w:pPr>
        <w:ind w:left="0"/>
        <w:rPr>
          <w:lang w:val="es-ES"/>
        </w:rPr>
      </w:pPr>
    </w:p>
    <w:p w14:paraId="0CC65109" w14:textId="43719BA0" w:rsidR="00F56007" w:rsidRPr="007322EE" w:rsidRDefault="00F56007" w:rsidP="008B03A6">
      <w:pPr>
        <w:ind w:left="0"/>
        <w:rPr>
          <w:lang w:val="es-ES"/>
        </w:rPr>
      </w:pPr>
    </w:p>
    <w:p w14:paraId="65074C23" w14:textId="5F482B93" w:rsidR="00F56007" w:rsidRPr="007322EE" w:rsidRDefault="00F56007" w:rsidP="008B03A6">
      <w:pPr>
        <w:ind w:left="0"/>
        <w:rPr>
          <w:lang w:val="es-ES"/>
        </w:rPr>
      </w:pPr>
    </w:p>
    <w:p w14:paraId="0A521ACE" w14:textId="4A99714D" w:rsidR="00F56007" w:rsidRPr="007322EE" w:rsidRDefault="00F56007" w:rsidP="008B03A6">
      <w:pPr>
        <w:ind w:left="0"/>
        <w:rPr>
          <w:lang w:val="es-ES"/>
        </w:rPr>
      </w:pPr>
    </w:p>
    <w:p w14:paraId="0EF3A63B" w14:textId="4DE573CA" w:rsidR="00F56007" w:rsidRPr="007322EE" w:rsidRDefault="00F56007" w:rsidP="008B03A6">
      <w:pPr>
        <w:ind w:left="0"/>
        <w:rPr>
          <w:lang w:val="es-ES"/>
        </w:rPr>
      </w:pPr>
    </w:p>
    <w:p w14:paraId="1CB65BB1" w14:textId="14B3F296" w:rsidR="00F56007" w:rsidRPr="007322EE" w:rsidRDefault="00F56007" w:rsidP="008B03A6">
      <w:pPr>
        <w:ind w:left="0"/>
        <w:rPr>
          <w:lang w:val="es-ES"/>
        </w:rPr>
      </w:pPr>
    </w:p>
    <w:p w14:paraId="5CE0A497" w14:textId="56004DED" w:rsidR="00F56007" w:rsidRPr="007322EE" w:rsidRDefault="00F56007" w:rsidP="008B03A6">
      <w:pPr>
        <w:ind w:left="0"/>
        <w:rPr>
          <w:lang w:val="es-ES"/>
        </w:rPr>
      </w:pPr>
    </w:p>
    <w:p w14:paraId="6194FB0B" w14:textId="68957113" w:rsidR="00F56007" w:rsidRPr="007322EE" w:rsidRDefault="00F56007" w:rsidP="008B03A6">
      <w:pPr>
        <w:ind w:left="0"/>
        <w:rPr>
          <w:lang w:val="es-ES"/>
        </w:rPr>
      </w:pPr>
    </w:p>
    <w:p w14:paraId="78E05EE6" w14:textId="77777777" w:rsidR="00F56007" w:rsidRPr="007322EE" w:rsidRDefault="00F56007" w:rsidP="008B03A6">
      <w:pPr>
        <w:ind w:left="0"/>
        <w:rPr>
          <w:lang w:val="es-ES"/>
        </w:rPr>
      </w:pPr>
    </w:p>
    <w:p w14:paraId="36710F7F" w14:textId="77777777" w:rsidR="00F56007" w:rsidRPr="007322EE" w:rsidRDefault="00F56007" w:rsidP="008B03A6">
      <w:pPr>
        <w:ind w:left="0"/>
        <w:rPr>
          <w:lang w:val="es-ES"/>
        </w:rPr>
      </w:pPr>
    </w:p>
    <w:p w14:paraId="1A0A60BA" w14:textId="77777777" w:rsidR="00F56007" w:rsidRPr="007322EE" w:rsidRDefault="00F56007" w:rsidP="008B03A6">
      <w:pPr>
        <w:ind w:left="0"/>
        <w:rPr>
          <w:lang w:val="es-ES"/>
        </w:rPr>
      </w:pPr>
    </w:p>
    <w:p w14:paraId="3ADCB6EF" w14:textId="77777777" w:rsidR="00F56007" w:rsidRPr="007322EE" w:rsidRDefault="00F56007" w:rsidP="008B03A6">
      <w:pPr>
        <w:ind w:left="0"/>
        <w:rPr>
          <w:lang w:val="es-ES"/>
        </w:rPr>
      </w:pPr>
    </w:p>
    <w:p w14:paraId="7651C542" w14:textId="55DB5514" w:rsidR="00706121" w:rsidRPr="00FC5DB8" w:rsidRDefault="00FC5DB8" w:rsidP="00FC5DB8">
      <w:pPr>
        <w:ind w:left="0"/>
        <w:jc w:val="left"/>
      </w:pPr>
      <w:r w:rsidRPr="00FC5DB8">
        <w:t>Managed NAT (Network Address Translation) Gateway for AWS</w:t>
      </w:r>
      <w:r>
        <w:t xml:space="preserve"> </w:t>
      </w:r>
      <w:hyperlink r:id="rId24" w:history="1">
        <w:r w:rsidRPr="003624EC">
          <w:rPr>
            <w:rStyle w:val="Hipervnculo"/>
          </w:rPr>
          <w:t>https://aws.amazon.com/es/blogs/aws/new-managed-nat-network-address-translation-gateway-for-aws/</w:t>
        </w:r>
      </w:hyperlink>
    </w:p>
    <w:p w14:paraId="42BE9532" w14:textId="2EF3EC08" w:rsidR="00706121" w:rsidRPr="00FC5DB8" w:rsidRDefault="00FC5DB8" w:rsidP="00FC5DB8">
      <w:pPr>
        <w:ind w:left="0"/>
        <w:jc w:val="left"/>
      </w:pPr>
      <w:r w:rsidRPr="00FC5DB8">
        <w:t>Why do we need private subnet in VPC?</w:t>
      </w:r>
      <w:r>
        <w:t xml:space="preserve"> </w:t>
      </w:r>
      <w:hyperlink r:id="rId25" w:history="1">
        <w:r w:rsidRPr="003624EC">
          <w:rPr>
            <w:rStyle w:val="Hipervnculo"/>
          </w:rPr>
          <w:t>https://stackoverflow.com/questions/22188444/why-do-we-need-private-subnet-in-vpc</w:t>
        </w:r>
      </w:hyperlink>
    </w:p>
    <w:p w14:paraId="415C09DB" w14:textId="7B43EE7C" w:rsidR="00706121" w:rsidRPr="00FC5DB8" w:rsidRDefault="00FC5DB8" w:rsidP="00FC5DB8">
      <w:pPr>
        <w:ind w:left="0"/>
        <w:jc w:val="left"/>
        <w:rPr>
          <w:lang w:val="es-ES"/>
        </w:rPr>
      </w:pPr>
      <w:r w:rsidRPr="00FC5DB8">
        <w:rPr>
          <w:lang w:val="es-ES"/>
        </w:rPr>
        <w:t>Precios de Amazon VPC</w:t>
      </w:r>
      <w:r>
        <w:rPr>
          <w:lang w:val="es-ES"/>
        </w:rPr>
        <w:t xml:space="preserve">                                                    </w:t>
      </w:r>
      <w:hyperlink r:id="rId26" w:history="1">
        <w:r w:rsidRPr="003624EC">
          <w:rPr>
            <w:rStyle w:val="Hipervnculo"/>
            <w:lang w:val="es-ES"/>
          </w:rPr>
          <w:t>https://aws.amazon.com/es/vpc/pricing/</w:t>
        </w:r>
      </w:hyperlink>
    </w:p>
    <w:p w14:paraId="3BD5CC44" w14:textId="74E0F7B8" w:rsidR="00FC5DB8" w:rsidRDefault="00FC5DB8" w:rsidP="00FC5DB8">
      <w:pPr>
        <w:ind w:left="0"/>
        <w:jc w:val="left"/>
      </w:pPr>
      <w:r w:rsidRPr="00FC5DB8">
        <w:t>Enable private resources to communicate outside the VPC</w:t>
      </w:r>
      <w:r>
        <w:t xml:space="preserve"> </w:t>
      </w:r>
      <w:hyperlink r:id="rId27" w:history="1">
        <w:r w:rsidRPr="003624EC">
          <w:rPr>
            <w:rStyle w:val="Hipervnculo"/>
          </w:rPr>
          <w:t>https://docs.aws.amazon.com/vpc/latest/userguide/work-with-nat-instances.html</w:t>
        </w:r>
      </w:hyperlink>
    </w:p>
    <w:p w14:paraId="7C91ED5C" w14:textId="3B74A4C9" w:rsidR="005F5077" w:rsidRDefault="00C32F77" w:rsidP="00FC5DB8">
      <w:pPr>
        <w:ind w:left="0"/>
        <w:jc w:val="left"/>
      </w:pPr>
      <w:r>
        <w:t xml:space="preserve">Add IAM permissions for Session Manager                         </w:t>
      </w:r>
      <w:hyperlink r:id="rId28" w:history="1">
        <w:r w:rsidRPr="00E54934">
          <w:rPr>
            <w:rStyle w:val="Hipervnculo"/>
          </w:rPr>
          <w:t>https://docs.aws.amazon.com/systems-manager/latest/userguide/session-manager-getting-started-instance-profile.html</w:t>
        </w:r>
      </w:hyperlink>
      <w:r w:rsidR="005F5077">
        <w:t xml:space="preserve"> </w:t>
      </w:r>
    </w:p>
    <w:p w14:paraId="04E2940E" w14:textId="0356992F" w:rsidR="00413C71" w:rsidRDefault="00413C71" w:rsidP="00FC5DB8">
      <w:pPr>
        <w:ind w:left="0"/>
        <w:jc w:val="left"/>
      </w:pPr>
    </w:p>
    <w:p w14:paraId="2C3F471D" w14:textId="07DC9FD8" w:rsidR="00413C71" w:rsidRPr="00924D96" w:rsidRDefault="00413C71" w:rsidP="00FC5DB8">
      <w:pPr>
        <w:ind w:left="0"/>
        <w:jc w:val="left"/>
        <w:rPr>
          <w:lang w:val="es-ES"/>
        </w:rPr>
      </w:pPr>
      <w:r w:rsidRPr="00924D96">
        <w:rPr>
          <w:lang w:val="es-ES"/>
        </w:rPr>
        <w:t>ANEXO CÓDIGOS</w:t>
      </w:r>
    </w:p>
    <w:p w14:paraId="03AA3046" w14:textId="5CA68B52" w:rsidR="00413C71" w:rsidRDefault="00413C71" w:rsidP="00413C71">
      <w:pPr>
        <w:ind w:left="0"/>
        <w:rPr>
          <w:lang w:val="es-ES"/>
        </w:rPr>
      </w:pPr>
      <w:r>
        <w:rPr>
          <w:lang w:val="es-ES"/>
        </w:rPr>
        <w:t xml:space="preserve">Código de creación de la instancia EC2 </w:t>
      </w:r>
      <w:r w:rsidR="000C76C9">
        <w:rPr>
          <w:lang w:val="es-ES"/>
        </w:rPr>
        <w:t>pública</w:t>
      </w:r>
      <w:r>
        <w:rPr>
          <w:lang w:val="es-ES"/>
        </w:rPr>
        <w:t>, el grupo de seguridad asociado y la configuración de la regla de entrada para SSH.</w:t>
      </w:r>
    </w:p>
    <w:p w14:paraId="330AB2E4" w14:textId="77777777" w:rsidR="00413C71" w:rsidRPr="00FA3C97" w:rsidRDefault="00413C71" w:rsidP="00413C71">
      <w:pPr>
        <w:spacing w:before="0" w:beforeAutospacing="0" w:after="0" w:afterAutospacing="0"/>
        <w:ind w:left="0"/>
        <w:rPr>
          <w:rFonts w:ascii="Consolas" w:hAnsi="Consolas"/>
          <w:b/>
          <w:bCs/>
          <w:sz w:val="18"/>
          <w:szCs w:val="16"/>
        </w:rPr>
      </w:pPr>
      <w:proofErr w:type="spellStart"/>
      <w:r w:rsidRPr="00FA3C97">
        <w:rPr>
          <w:rFonts w:ascii="Consolas" w:hAnsi="Consolas"/>
          <w:b/>
          <w:bCs/>
          <w:sz w:val="18"/>
          <w:szCs w:val="16"/>
        </w:rPr>
        <w:t>CreateSecurityGroup</w:t>
      </w:r>
      <w:proofErr w:type="spellEnd"/>
    </w:p>
    <w:p w14:paraId="3C7DADE9" w14:textId="77777777" w:rsidR="00413C71" w:rsidRPr="00FA3C97" w:rsidRDefault="00413C71" w:rsidP="00413C71">
      <w:pPr>
        <w:spacing w:before="0" w:beforeAutospacing="0" w:after="0" w:afterAutospacing="0"/>
        <w:ind w:left="0"/>
        <w:jc w:val="left"/>
        <w:rPr>
          <w:rFonts w:ascii="Consolas" w:hAnsi="Consolas"/>
          <w:sz w:val="18"/>
          <w:szCs w:val="16"/>
        </w:rPr>
      </w:pPr>
      <w:proofErr w:type="spellStart"/>
      <w:r w:rsidRPr="00FA3C97">
        <w:rPr>
          <w:rFonts w:ascii="Consolas" w:hAnsi="Consolas"/>
          <w:sz w:val="18"/>
          <w:szCs w:val="16"/>
        </w:rPr>
        <w:t>aws</w:t>
      </w:r>
      <w:proofErr w:type="spellEnd"/>
      <w:r w:rsidRPr="00FA3C97">
        <w:rPr>
          <w:rFonts w:ascii="Consolas" w:hAnsi="Consolas"/>
          <w:sz w:val="18"/>
          <w:szCs w:val="16"/>
        </w:rPr>
        <w:t xml:space="preserve"> ec2 create-security-group --group-name '</w:t>
      </w:r>
      <w:proofErr w:type="spellStart"/>
      <w:r w:rsidRPr="00FA3C97">
        <w:rPr>
          <w:rFonts w:ascii="Consolas" w:hAnsi="Consolas"/>
          <w:sz w:val="18"/>
          <w:szCs w:val="16"/>
        </w:rPr>
        <w:t>SecureAWSProjectGroup</w:t>
      </w:r>
      <w:proofErr w:type="spellEnd"/>
      <w:r w:rsidRPr="00FA3C97">
        <w:rPr>
          <w:rFonts w:ascii="Consolas" w:hAnsi="Consolas"/>
          <w:sz w:val="18"/>
          <w:szCs w:val="16"/>
        </w:rPr>
        <w:t>' --description '</w:t>
      </w:r>
      <w:proofErr w:type="spellStart"/>
      <w:r w:rsidRPr="00FA3C97">
        <w:rPr>
          <w:rFonts w:ascii="Consolas" w:hAnsi="Consolas"/>
          <w:sz w:val="18"/>
          <w:szCs w:val="16"/>
        </w:rPr>
        <w:t>SecureAWSProjectGroup</w:t>
      </w:r>
      <w:proofErr w:type="spellEnd"/>
      <w:r w:rsidRPr="00FA3C97">
        <w:rPr>
          <w:rFonts w:ascii="Consolas" w:hAnsi="Consolas"/>
          <w:sz w:val="18"/>
          <w:szCs w:val="16"/>
        </w:rPr>
        <w:t xml:space="preserve"> created 2026-02-03T01:53:31.068Z' --</w:t>
      </w:r>
      <w:proofErr w:type="spellStart"/>
      <w:r w:rsidRPr="00FA3C97">
        <w:rPr>
          <w:rFonts w:ascii="Consolas" w:hAnsi="Consolas"/>
          <w:sz w:val="18"/>
          <w:szCs w:val="16"/>
        </w:rPr>
        <w:t>vpc</w:t>
      </w:r>
      <w:proofErr w:type="spellEnd"/>
      <w:r w:rsidRPr="00FA3C97">
        <w:rPr>
          <w:rFonts w:ascii="Consolas" w:hAnsi="Consolas"/>
          <w:sz w:val="18"/>
          <w:szCs w:val="16"/>
        </w:rPr>
        <w:t xml:space="preserve">-id 'vpc-00d766eb9a976989c' </w:t>
      </w:r>
    </w:p>
    <w:p w14:paraId="3C858D1D" w14:textId="77777777" w:rsidR="00413C71" w:rsidRPr="00FA3C97" w:rsidRDefault="00413C71" w:rsidP="00413C71">
      <w:pPr>
        <w:spacing w:before="0" w:beforeAutospacing="0" w:after="0" w:afterAutospacing="0"/>
        <w:ind w:left="0"/>
        <w:jc w:val="left"/>
        <w:rPr>
          <w:rFonts w:ascii="Consolas" w:hAnsi="Consolas"/>
          <w:sz w:val="18"/>
          <w:szCs w:val="16"/>
        </w:rPr>
      </w:pPr>
    </w:p>
    <w:p w14:paraId="6A835C03" w14:textId="77777777" w:rsidR="00413C71" w:rsidRPr="00FA3C97" w:rsidRDefault="00413C71" w:rsidP="00413C71">
      <w:pPr>
        <w:spacing w:before="0" w:beforeAutospacing="0" w:after="0" w:afterAutospacing="0"/>
        <w:ind w:left="0"/>
        <w:jc w:val="left"/>
        <w:rPr>
          <w:rFonts w:ascii="Consolas" w:hAnsi="Consolas"/>
          <w:b/>
          <w:bCs/>
          <w:sz w:val="18"/>
          <w:szCs w:val="16"/>
        </w:rPr>
      </w:pPr>
      <w:proofErr w:type="spellStart"/>
      <w:r w:rsidRPr="00FA3C97">
        <w:rPr>
          <w:rFonts w:ascii="Consolas" w:hAnsi="Consolas"/>
          <w:b/>
          <w:bCs/>
          <w:sz w:val="18"/>
          <w:szCs w:val="16"/>
        </w:rPr>
        <w:t>AuthorizeSecurityGroupIngress</w:t>
      </w:r>
      <w:proofErr w:type="spellEnd"/>
    </w:p>
    <w:p w14:paraId="4C6DCE0F" w14:textId="77777777" w:rsidR="00413C71" w:rsidRPr="00FA3C97" w:rsidRDefault="00413C71" w:rsidP="00413C71">
      <w:pPr>
        <w:spacing w:before="0" w:beforeAutospacing="0" w:after="0" w:afterAutospacing="0"/>
        <w:ind w:left="0"/>
        <w:jc w:val="left"/>
        <w:rPr>
          <w:rFonts w:ascii="Consolas" w:hAnsi="Consolas"/>
          <w:sz w:val="18"/>
          <w:szCs w:val="16"/>
        </w:rPr>
      </w:pPr>
      <w:proofErr w:type="spellStart"/>
      <w:r w:rsidRPr="00FA3C97">
        <w:rPr>
          <w:rFonts w:ascii="Consolas" w:hAnsi="Consolas"/>
          <w:sz w:val="18"/>
          <w:szCs w:val="16"/>
        </w:rPr>
        <w:t>aws</w:t>
      </w:r>
      <w:proofErr w:type="spellEnd"/>
      <w:r w:rsidRPr="00FA3C97">
        <w:rPr>
          <w:rFonts w:ascii="Consolas" w:hAnsi="Consolas"/>
          <w:sz w:val="18"/>
          <w:szCs w:val="16"/>
        </w:rPr>
        <w:t xml:space="preserve"> ec2 authorize-security-group-ingress --group-id 'sg-preview-1' --ip-permissions '{"IpProtocol":"tcp","FromPort":22,"ToPort":22,"IpRanges</w:t>
      </w:r>
      <w:proofErr w:type="gramStart"/>
      <w:r w:rsidRPr="00FA3C97">
        <w:rPr>
          <w:rFonts w:ascii="Consolas" w:hAnsi="Consolas"/>
          <w:sz w:val="18"/>
          <w:szCs w:val="16"/>
        </w:rPr>
        <w:t>":[</w:t>
      </w:r>
      <w:proofErr w:type="gramEnd"/>
      <w:r w:rsidRPr="00FA3C97">
        <w:rPr>
          <w:rFonts w:ascii="Consolas" w:hAnsi="Consolas"/>
          <w:sz w:val="18"/>
          <w:szCs w:val="16"/>
        </w:rPr>
        <w:t>{"CidrIp":"</w:t>
      </w:r>
      <w:r>
        <w:rPr>
          <w:rFonts w:ascii="Consolas" w:hAnsi="Consolas"/>
          <w:sz w:val="18"/>
          <w:szCs w:val="16"/>
        </w:rPr>
        <w:t>--.--.--.--/--</w:t>
      </w:r>
      <w:r w:rsidRPr="00FA3C97">
        <w:rPr>
          <w:rFonts w:ascii="Consolas" w:hAnsi="Consolas"/>
          <w:sz w:val="18"/>
          <w:szCs w:val="16"/>
        </w:rPr>
        <w:t xml:space="preserve">"}]}' </w:t>
      </w:r>
    </w:p>
    <w:p w14:paraId="2B86EFAA" w14:textId="77777777" w:rsidR="00413C71" w:rsidRPr="00FA3C97" w:rsidRDefault="00413C71" w:rsidP="00413C71">
      <w:pPr>
        <w:spacing w:before="0" w:beforeAutospacing="0" w:after="0" w:afterAutospacing="0"/>
        <w:ind w:left="0"/>
        <w:jc w:val="left"/>
        <w:rPr>
          <w:rFonts w:ascii="Consolas" w:hAnsi="Consolas"/>
          <w:sz w:val="18"/>
          <w:szCs w:val="16"/>
        </w:rPr>
      </w:pPr>
    </w:p>
    <w:p w14:paraId="72A51AE8" w14:textId="77777777" w:rsidR="00413C71" w:rsidRPr="00FA3C97" w:rsidRDefault="00413C71" w:rsidP="00413C71">
      <w:pPr>
        <w:spacing w:before="0" w:beforeAutospacing="0" w:after="0" w:afterAutospacing="0"/>
        <w:ind w:left="0"/>
        <w:jc w:val="left"/>
        <w:rPr>
          <w:rFonts w:ascii="Consolas" w:hAnsi="Consolas"/>
          <w:b/>
          <w:bCs/>
          <w:sz w:val="18"/>
          <w:szCs w:val="16"/>
        </w:rPr>
      </w:pPr>
      <w:proofErr w:type="spellStart"/>
      <w:r w:rsidRPr="00FA3C97">
        <w:rPr>
          <w:rFonts w:ascii="Consolas" w:hAnsi="Consolas"/>
          <w:b/>
          <w:bCs/>
          <w:sz w:val="18"/>
          <w:szCs w:val="16"/>
        </w:rPr>
        <w:t>RunInstances</w:t>
      </w:r>
      <w:proofErr w:type="spellEnd"/>
    </w:p>
    <w:p w14:paraId="4306216E" w14:textId="77777777" w:rsidR="00413C71" w:rsidRDefault="00413C71" w:rsidP="00413C71">
      <w:pPr>
        <w:spacing w:before="0" w:beforeAutospacing="0" w:after="0" w:afterAutospacing="0"/>
        <w:ind w:left="0"/>
        <w:jc w:val="left"/>
        <w:rPr>
          <w:rFonts w:ascii="Consolas" w:hAnsi="Consolas"/>
          <w:sz w:val="18"/>
          <w:szCs w:val="16"/>
        </w:rPr>
      </w:pPr>
      <w:proofErr w:type="spellStart"/>
      <w:r w:rsidRPr="00FA3C97">
        <w:rPr>
          <w:rFonts w:ascii="Consolas" w:hAnsi="Consolas"/>
          <w:sz w:val="18"/>
          <w:szCs w:val="16"/>
        </w:rPr>
        <w:t>aws</w:t>
      </w:r>
      <w:proofErr w:type="spellEnd"/>
      <w:r w:rsidRPr="00FA3C97">
        <w:rPr>
          <w:rFonts w:ascii="Consolas" w:hAnsi="Consolas"/>
          <w:sz w:val="18"/>
          <w:szCs w:val="16"/>
        </w:rPr>
        <w:t xml:space="preserve"> ec2 run-instances --image-id 'ami-018ff7ece22bf96db' --instance-type 't2.micro' --key-name 'public-instance-key' --block-device-mappings '{"DeviceName":"/dev/sda1","Ebs":{"Encrypted":false,"DeleteOnTermination":true,"Iops":3000,"SnapshotId":"snap-0fce1b819adec421e","VolumeSize":20,"VolumeType":"gp3","Throughput":125}}' --network-</w:t>
      </w:r>
      <w:r w:rsidRPr="00FA3C97">
        <w:rPr>
          <w:rFonts w:ascii="Consolas" w:hAnsi="Consolas"/>
          <w:sz w:val="18"/>
          <w:szCs w:val="16"/>
        </w:rPr>
        <w:lastRenderedPageBreak/>
        <w:t>interfaces '{"SubnetId":"subnet-0e3078ed51fa73732","AssociatePublicIpAddress":false,"DeviceIndex":0,"Groups":["sg-preview-1"]}' --monitoring '{"</w:t>
      </w:r>
      <w:proofErr w:type="spellStart"/>
      <w:r w:rsidRPr="00FA3C97">
        <w:rPr>
          <w:rFonts w:ascii="Consolas" w:hAnsi="Consolas"/>
          <w:sz w:val="18"/>
          <w:szCs w:val="16"/>
        </w:rPr>
        <w:t>Enabled":false</w:t>
      </w:r>
      <w:proofErr w:type="spellEnd"/>
      <w:r w:rsidRPr="00FA3C97">
        <w:rPr>
          <w:rFonts w:ascii="Consolas" w:hAnsi="Consolas"/>
          <w:sz w:val="18"/>
          <w:szCs w:val="16"/>
        </w:rPr>
        <w:t>}' --credit-specification '{"</w:t>
      </w:r>
      <w:proofErr w:type="spellStart"/>
      <w:r w:rsidRPr="00FA3C97">
        <w:rPr>
          <w:rFonts w:ascii="Consolas" w:hAnsi="Consolas"/>
          <w:sz w:val="18"/>
          <w:szCs w:val="16"/>
        </w:rPr>
        <w:t>CpuCredits</w:t>
      </w:r>
      <w:proofErr w:type="spellEnd"/>
      <w:r w:rsidRPr="00FA3C97">
        <w:rPr>
          <w:rFonts w:ascii="Consolas" w:hAnsi="Consolas"/>
          <w:sz w:val="18"/>
          <w:szCs w:val="16"/>
        </w:rPr>
        <w:t>":"standard"}' --tag-specifications '{"ResourceType":"instance","Tags":[{"Key":"Name","Value":"public-server"}]}' --metadata-options '{"HttpEndpoint":"enabled","HttpPutResponseHopLimit":2,"HttpTokens":"required"}' --private-</w:t>
      </w:r>
      <w:proofErr w:type="spellStart"/>
      <w:r w:rsidRPr="00FA3C97">
        <w:rPr>
          <w:rFonts w:ascii="Consolas" w:hAnsi="Consolas"/>
          <w:sz w:val="18"/>
          <w:szCs w:val="16"/>
        </w:rPr>
        <w:t>dns</w:t>
      </w:r>
      <w:proofErr w:type="spellEnd"/>
      <w:r w:rsidRPr="00FA3C97">
        <w:rPr>
          <w:rFonts w:ascii="Consolas" w:hAnsi="Consolas"/>
          <w:sz w:val="18"/>
          <w:szCs w:val="16"/>
        </w:rPr>
        <w:t xml:space="preserve">-name-options '{"HostnameType":"ip-name","EnableResourceNameDnsARecord":false,"EnableResourceNameDnsAAAARecord":false}' --count '1' </w:t>
      </w:r>
    </w:p>
    <w:p w14:paraId="030C2313" w14:textId="77777777" w:rsidR="00413C71" w:rsidRPr="00FC5DB8" w:rsidRDefault="00413C71" w:rsidP="00FC5DB8">
      <w:pPr>
        <w:ind w:left="0"/>
        <w:jc w:val="left"/>
      </w:pPr>
    </w:p>
    <w:sectPr w:rsidR="00413C71" w:rsidRPr="00FC5DB8" w:rsidSect="00E93F54">
      <w:headerReference w:type="default" r:id="rId29"/>
      <w:footerReference w:type="default" r:id="rId3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61D95" w14:textId="77777777" w:rsidR="009C6823" w:rsidRDefault="009C6823" w:rsidP="00CD4FB7">
      <w:pPr>
        <w:spacing w:before="0" w:after="0" w:line="240" w:lineRule="auto"/>
      </w:pPr>
      <w:r>
        <w:separator/>
      </w:r>
    </w:p>
  </w:endnote>
  <w:endnote w:type="continuationSeparator" w:id="0">
    <w:p w14:paraId="2B8A0A23" w14:textId="77777777" w:rsidR="009C6823" w:rsidRDefault="009C6823" w:rsidP="00CD4F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F5AF9" w14:textId="39E3E7BD" w:rsidR="00FC5DB8" w:rsidRPr="00FC5DB8" w:rsidRDefault="00FC5DB8" w:rsidP="00FC5DB8">
    <w:pPr>
      <w:tabs>
        <w:tab w:val="center" w:pos="4550"/>
        <w:tab w:val="left" w:pos="5818"/>
      </w:tabs>
      <w:ind w:right="260"/>
      <w:jc w:val="right"/>
      <w:rPr>
        <w:color w:val="222A35" w:themeColor="text2" w:themeShade="80"/>
        <w:sz w:val="20"/>
        <w:szCs w:val="20"/>
      </w:rPr>
    </w:pPr>
    <w:r w:rsidRPr="00FC5DB8">
      <w:rPr>
        <w:color w:val="8496B0" w:themeColor="text2" w:themeTint="99"/>
        <w:spacing w:val="60"/>
        <w:sz w:val="20"/>
        <w:szCs w:val="20"/>
        <w:lang w:val="es-ES"/>
      </w:rPr>
      <w:tab/>
    </w:r>
    <w:r w:rsidRPr="00FC5DB8">
      <w:rPr>
        <w:color w:val="8496B0" w:themeColor="text2" w:themeTint="99"/>
        <w:spacing w:val="60"/>
        <w:sz w:val="20"/>
        <w:szCs w:val="20"/>
        <w:lang w:val="es-ES"/>
      </w:rPr>
      <w:tab/>
    </w:r>
    <w:r w:rsidRPr="00FC5DB8">
      <w:rPr>
        <w:color w:val="404040" w:themeColor="text1" w:themeTint="BF"/>
        <w:sz w:val="20"/>
        <w:szCs w:val="20"/>
        <w:lang w:val="es-ES"/>
      </w:rPr>
      <w:t xml:space="preserve"> </w:t>
    </w:r>
    <w:r w:rsidRPr="00FC5DB8">
      <w:rPr>
        <w:color w:val="323E4F" w:themeColor="text2" w:themeShade="BF"/>
        <w:sz w:val="20"/>
        <w:szCs w:val="20"/>
      </w:rPr>
      <w:fldChar w:fldCharType="begin"/>
    </w:r>
    <w:r w:rsidRPr="00FC5DB8">
      <w:rPr>
        <w:color w:val="323E4F" w:themeColor="text2" w:themeShade="BF"/>
        <w:sz w:val="20"/>
        <w:szCs w:val="20"/>
      </w:rPr>
      <w:instrText>PAGE   \* MERGEFORMAT</w:instrText>
    </w:r>
    <w:r w:rsidRPr="00FC5DB8">
      <w:rPr>
        <w:color w:val="323E4F" w:themeColor="text2" w:themeShade="BF"/>
        <w:sz w:val="20"/>
        <w:szCs w:val="20"/>
      </w:rPr>
      <w:fldChar w:fldCharType="separate"/>
    </w:r>
    <w:r w:rsidRPr="00FC5DB8">
      <w:rPr>
        <w:color w:val="323E4F" w:themeColor="text2" w:themeShade="BF"/>
        <w:sz w:val="20"/>
        <w:szCs w:val="20"/>
        <w:lang w:val="es-ES"/>
      </w:rPr>
      <w:t>1</w:t>
    </w:r>
    <w:r w:rsidRPr="00FC5DB8">
      <w:rPr>
        <w:color w:val="323E4F" w:themeColor="text2" w:themeShade="BF"/>
        <w:sz w:val="20"/>
        <w:szCs w:val="20"/>
      </w:rPr>
      <w:fldChar w:fldCharType="end"/>
    </w:r>
    <w:r w:rsidRPr="00FC5DB8">
      <w:rPr>
        <w:color w:val="323E4F" w:themeColor="text2" w:themeShade="BF"/>
        <w:sz w:val="20"/>
        <w:szCs w:val="20"/>
        <w:lang w:val="es-ES"/>
      </w:rPr>
      <w:t xml:space="preserve"> | </w:t>
    </w:r>
    <w:r w:rsidRPr="00FC5DB8">
      <w:rPr>
        <w:color w:val="323E4F" w:themeColor="text2" w:themeShade="BF"/>
        <w:sz w:val="20"/>
        <w:szCs w:val="20"/>
      </w:rPr>
      <w:fldChar w:fldCharType="begin"/>
    </w:r>
    <w:r w:rsidRPr="00FC5DB8">
      <w:rPr>
        <w:color w:val="323E4F" w:themeColor="text2" w:themeShade="BF"/>
        <w:sz w:val="20"/>
        <w:szCs w:val="20"/>
      </w:rPr>
      <w:instrText>NUMPAGES  \* Arabic  \* MERGEFORMAT</w:instrText>
    </w:r>
    <w:r w:rsidRPr="00FC5DB8">
      <w:rPr>
        <w:color w:val="323E4F" w:themeColor="text2" w:themeShade="BF"/>
        <w:sz w:val="20"/>
        <w:szCs w:val="20"/>
      </w:rPr>
      <w:fldChar w:fldCharType="separate"/>
    </w:r>
    <w:r w:rsidRPr="00FC5DB8">
      <w:rPr>
        <w:color w:val="323E4F" w:themeColor="text2" w:themeShade="BF"/>
        <w:sz w:val="20"/>
        <w:szCs w:val="20"/>
        <w:lang w:val="es-ES"/>
      </w:rPr>
      <w:t>1</w:t>
    </w:r>
    <w:r w:rsidRPr="00FC5DB8">
      <w:rPr>
        <w:color w:val="323E4F" w:themeColor="text2" w:themeShade="BF"/>
        <w:sz w:val="20"/>
        <w:szCs w:val="20"/>
      </w:rPr>
      <w:fldChar w:fldCharType="end"/>
    </w:r>
  </w:p>
  <w:p w14:paraId="17D5816F" w14:textId="77777777" w:rsidR="00FC5DB8" w:rsidRDefault="00FC5D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461C9" w14:textId="77777777" w:rsidR="009C6823" w:rsidRDefault="009C6823" w:rsidP="00CD4FB7">
      <w:pPr>
        <w:spacing w:before="0" w:after="0" w:line="240" w:lineRule="auto"/>
      </w:pPr>
      <w:r>
        <w:separator/>
      </w:r>
    </w:p>
  </w:footnote>
  <w:footnote w:type="continuationSeparator" w:id="0">
    <w:p w14:paraId="49EC3D67" w14:textId="77777777" w:rsidR="009C6823" w:rsidRDefault="009C6823" w:rsidP="00CD4FB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FC6AA" w14:textId="6573EC75" w:rsidR="00CD4FB7" w:rsidRDefault="00CD4FB7" w:rsidP="00CD4FB7">
    <w:pPr>
      <w:pStyle w:val="Encabezad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55848"/>
    <w:multiLevelType w:val="multilevel"/>
    <w:tmpl w:val="2656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24144"/>
    <w:multiLevelType w:val="hybridMultilevel"/>
    <w:tmpl w:val="B7CA6CAA"/>
    <w:lvl w:ilvl="0" w:tplc="3B6065F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6397C"/>
    <w:multiLevelType w:val="multilevel"/>
    <w:tmpl w:val="F222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5351B"/>
    <w:multiLevelType w:val="multilevel"/>
    <w:tmpl w:val="B818150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2151" w:hanging="1080"/>
      </w:pPr>
      <w:rPr>
        <w:rFonts w:hint="default"/>
      </w:rPr>
    </w:lvl>
    <w:lvl w:ilvl="4">
      <w:start w:val="1"/>
      <w:numFmt w:val="decimal"/>
      <w:isLgl/>
      <w:lvlText w:val="%1.%2.%3.%4.%5."/>
      <w:lvlJc w:val="left"/>
      <w:pPr>
        <w:ind w:left="2508" w:hanging="1080"/>
      </w:pPr>
      <w:rPr>
        <w:rFonts w:hint="default"/>
      </w:rPr>
    </w:lvl>
    <w:lvl w:ilvl="5">
      <w:start w:val="1"/>
      <w:numFmt w:val="decimal"/>
      <w:isLgl/>
      <w:lvlText w:val="%1.%2.%3.%4.%5.%6."/>
      <w:lvlJc w:val="left"/>
      <w:pPr>
        <w:ind w:left="3225" w:hanging="1440"/>
      </w:pPr>
      <w:rPr>
        <w:rFonts w:hint="default"/>
      </w:rPr>
    </w:lvl>
    <w:lvl w:ilvl="6">
      <w:start w:val="1"/>
      <w:numFmt w:val="decimal"/>
      <w:isLgl/>
      <w:lvlText w:val="%1.%2.%3.%4.%5.%6.%7."/>
      <w:lvlJc w:val="left"/>
      <w:pPr>
        <w:ind w:left="3942" w:hanging="1800"/>
      </w:pPr>
      <w:rPr>
        <w:rFonts w:hint="default"/>
      </w:rPr>
    </w:lvl>
    <w:lvl w:ilvl="7">
      <w:start w:val="1"/>
      <w:numFmt w:val="decimal"/>
      <w:isLgl/>
      <w:lvlText w:val="%1.%2.%3.%4.%5.%6.%7.%8."/>
      <w:lvlJc w:val="left"/>
      <w:pPr>
        <w:ind w:left="4299" w:hanging="1800"/>
      </w:pPr>
      <w:rPr>
        <w:rFonts w:hint="default"/>
      </w:rPr>
    </w:lvl>
    <w:lvl w:ilvl="8">
      <w:start w:val="1"/>
      <w:numFmt w:val="decimal"/>
      <w:isLgl/>
      <w:lvlText w:val="%1.%2.%3.%4.%5.%6.%7.%8.%9."/>
      <w:lvlJc w:val="left"/>
      <w:pPr>
        <w:ind w:left="5016" w:hanging="2160"/>
      </w:pPr>
      <w:rPr>
        <w:rFonts w:hint="default"/>
      </w:rPr>
    </w:lvl>
  </w:abstractNum>
  <w:abstractNum w:abstractNumId="4" w15:restartNumberingAfterBreak="0">
    <w:nsid w:val="3BE27BC9"/>
    <w:multiLevelType w:val="hybridMultilevel"/>
    <w:tmpl w:val="E638A830"/>
    <w:lvl w:ilvl="0" w:tplc="1D86EAE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473C00"/>
    <w:multiLevelType w:val="hybridMultilevel"/>
    <w:tmpl w:val="F060480C"/>
    <w:lvl w:ilvl="0" w:tplc="B2A4F1B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D572AF"/>
    <w:multiLevelType w:val="multilevel"/>
    <w:tmpl w:val="FC32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D598D"/>
    <w:multiLevelType w:val="multilevel"/>
    <w:tmpl w:val="7C98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E69E2"/>
    <w:multiLevelType w:val="multilevel"/>
    <w:tmpl w:val="848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846BD"/>
    <w:multiLevelType w:val="multilevel"/>
    <w:tmpl w:val="2BD6F66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977C94"/>
    <w:multiLevelType w:val="multilevel"/>
    <w:tmpl w:val="1724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8"/>
  </w:num>
  <w:num w:numId="5">
    <w:abstractNumId w:val="0"/>
  </w:num>
  <w:num w:numId="6">
    <w:abstractNumId w:val="6"/>
  </w:num>
  <w:num w:numId="7">
    <w:abstractNumId w:val="10"/>
  </w:num>
  <w:num w:numId="8">
    <w:abstractNumId w:val="7"/>
  </w:num>
  <w:num w:numId="9">
    <w:abstractNumId w:val="2"/>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D42"/>
    <w:rsid w:val="00004A63"/>
    <w:rsid w:val="0002247A"/>
    <w:rsid w:val="00064653"/>
    <w:rsid w:val="000A655D"/>
    <w:rsid w:val="000B11AD"/>
    <w:rsid w:val="000C76C9"/>
    <w:rsid w:val="00100A3E"/>
    <w:rsid w:val="001432E0"/>
    <w:rsid w:val="0016728F"/>
    <w:rsid w:val="001C6C12"/>
    <w:rsid w:val="001F7D42"/>
    <w:rsid w:val="002020F1"/>
    <w:rsid w:val="002510C6"/>
    <w:rsid w:val="002A2325"/>
    <w:rsid w:val="002E6363"/>
    <w:rsid w:val="002F3734"/>
    <w:rsid w:val="00344D30"/>
    <w:rsid w:val="00396BFC"/>
    <w:rsid w:val="003A2C04"/>
    <w:rsid w:val="003C227B"/>
    <w:rsid w:val="003D05AF"/>
    <w:rsid w:val="00413C71"/>
    <w:rsid w:val="004328E0"/>
    <w:rsid w:val="00460995"/>
    <w:rsid w:val="00482401"/>
    <w:rsid w:val="004C376F"/>
    <w:rsid w:val="004D4E2D"/>
    <w:rsid w:val="004E2DC3"/>
    <w:rsid w:val="004E71B1"/>
    <w:rsid w:val="00554E4C"/>
    <w:rsid w:val="005F5077"/>
    <w:rsid w:val="00706121"/>
    <w:rsid w:val="007322EE"/>
    <w:rsid w:val="00764B06"/>
    <w:rsid w:val="00860771"/>
    <w:rsid w:val="00886315"/>
    <w:rsid w:val="008B03A6"/>
    <w:rsid w:val="00924D96"/>
    <w:rsid w:val="009303C1"/>
    <w:rsid w:val="00952ECD"/>
    <w:rsid w:val="009B0087"/>
    <w:rsid w:val="009C6823"/>
    <w:rsid w:val="009E2B21"/>
    <w:rsid w:val="00A767A0"/>
    <w:rsid w:val="00C00303"/>
    <w:rsid w:val="00C32F77"/>
    <w:rsid w:val="00C47AFD"/>
    <w:rsid w:val="00C575F3"/>
    <w:rsid w:val="00C954F1"/>
    <w:rsid w:val="00CC2E25"/>
    <w:rsid w:val="00CD4FB7"/>
    <w:rsid w:val="00CE6477"/>
    <w:rsid w:val="00CF422F"/>
    <w:rsid w:val="00D61EBD"/>
    <w:rsid w:val="00D82846"/>
    <w:rsid w:val="00D90268"/>
    <w:rsid w:val="00DA0194"/>
    <w:rsid w:val="00DA575B"/>
    <w:rsid w:val="00DB59BA"/>
    <w:rsid w:val="00DD6856"/>
    <w:rsid w:val="00DE7760"/>
    <w:rsid w:val="00DF2E14"/>
    <w:rsid w:val="00E20794"/>
    <w:rsid w:val="00E3145B"/>
    <w:rsid w:val="00E340DA"/>
    <w:rsid w:val="00E73FF5"/>
    <w:rsid w:val="00E93F54"/>
    <w:rsid w:val="00EC502E"/>
    <w:rsid w:val="00ED7057"/>
    <w:rsid w:val="00F26B2D"/>
    <w:rsid w:val="00F44D41"/>
    <w:rsid w:val="00F56007"/>
    <w:rsid w:val="00FA3C97"/>
    <w:rsid w:val="00FC5DB8"/>
    <w:rsid w:val="00FC6B0C"/>
    <w:rsid w:val="00FE42E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F9FB17"/>
  <w15:chartTrackingRefBased/>
  <w15:docId w15:val="{607E31A8-819F-4393-A972-1C16F9D4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60" w:afterAutospacing="1" w:line="259"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FB7"/>
    <w:pPr>
      <w:jc w:val="both"/>
    </w:pPr>
    <w:rPr>
      <w:rFonts w:ascii="Times New Roman" w:hAnsi="Times New Roman"/>
      <w:sz w:val="24"/>
    </w:rPr>
  </w:style>
  <w:style w:type="paragraph" w:styleId="Ttulo1">
    <w:name w:val="heading 1"/>
    <w:basedOn w:val="Normal"/>
    <w:next w:val="Normal"/>
    <w:link w:val="Ttulo1Car"/>
    <w:uiPriority w:val="9"/>
    <w:qFormat/>
    <w:rsid w:val="001F7D42"/>
    <w:pPr>
      <w:keepNext/>
      <w:keepLines/>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1F7D42"/>
    <w:pPr>
      <w:keepNext/>
      <w:keepLines/>
      <w:spacing w:before="40" w:after="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44D41"/>
    <w:pPr>
      <w:keepNext/>
      <w:keepLines/>
      <w:spacing w:before="40" w:after="0"/>
      <w:outlineLvl w:val="2"/>
    </w:pPr>
    <w:rPr>
      <w:rFonts w:eastAsiaTheme="majorEastAsia" w:cstheme="majorBidi"/>
      <w:b/>
      <w:sz w:val="26"/>
      <w:szCs w:val="24"/>
    </w:rPr>
  </w:style>
  <w:style w:type="paragraph" w:styleId="Ttulo4">
    <w:name w:val="heading 4"/>
    <w:basedOn w:val="Normal"/>
    <w:next w:val="Normal"/>
    <w:link w:val="Ttulo4Car"/>
    <w:uiPriority w:val="9"/>
    <w:semiHidden/>
    <w:unhideWhenUsed/>
    <w:qFormat/>
    <w:rsid w:val="004C376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7D42"/>
    <w:rPr>
      <w:rFonts w:ascii="Times New Roman" w:eastAsiaTheme="majorEastAsia" w:hAnsi="Times New Roman" w:cstheme="majorBidi"/>
      <w:b/>
      <w:sz w:val="32"/>
      <w:szCs w:val="32"/>
    </w:rPr>
  </w:style>
  <w:style w:type="character" w:customStyle="1" w:styleId="Ttulo2Car">
    <w:name w:val="Título 2 Car"/>
    <w:basedOn w:val="Fuentedeprrafopredeter"/>
    <w:link w:val="Ttulo2"/>
    <w:uiPriority w:val="9"/>
    <w:rsid w:val="001F7D42"/>
    <w:rPr>
      <w:rFonts w:ascii="Times New Roman" w:eastAsiaTheme="majorEastAsia" w:hAnsi="Times New Roman" w:cstheme="majorBidi"/>
      <w:b/>
      <w:sz w:val="28"/>
      <w:szCs w:val="26"/>
    </w:rPr>
  </w:style>
  <w:style w:type="paragraph" w:styleId="Prrafodelista">
    <w:name w:val="List Paragraph"/>
    <w:basedOn w:val="Normal"/>
    <w:uiPriority w:val="34"/>
    <w:qFormat/>
    <w:rsid w:val="00CC2E25"/>
    <w:pPr>
      <w:ind w:left="720"/>
      <w:contextualSpacing/>
    </w:pPr>
  </w:style>
  <w:style w:type="paragraph" w:styleId="NormalWeb">
    <w:name w:val="Normal (Web)"/>
    <w:basedOn w:val="Normal"/>
    <w:uiPriority w:val="99"/>
    <w:unhideWhenUsed/>
    <w:rsid w:val="00FE42E8"/>
    <w:pPr>
      <w:spacing w:after="100" w:line="240" w:lineRule="auto"/>
      <w:ind w:left="0"/>
      <w:jc w:val="left"/>
    </w:pPr>
    <w:rPr>
      <w:rFonts w:eastAsia="Times New Roman" w:cs="Times New Roman"/>
      <w:szCs w:val="24"/>
    </w:rPr>
  </w:style>
  <w:style w:type="paragraph" w:styleId="Encabezado">
    <w:name w:val="header"/>
    <w:basedOn w:val="Normal"/>
    <w:link w:val="EncabezadoCar"/>
    <w:uiPriority w:val="99"/>
    <w:unhideWhenUsed/>
    <w:rsid w:val="00CD4FB7"/>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CD4FB7"/>
    <w:rPr>
      <w:rFonts w:ascii="Times New Roman" w:hAnsi="Times New Roman"/>
      <w:sz w:val="24"/>
    </w:rPr>
  </w:style>
  <w:style w:type="paragraph" w:styleId="Piedepgina">
    <w:name w:val="footer"/>
    <w:basedOn w:val="Normal"/>
    <w:link w:val="PiedepginaCar"/>
    <w:uiPriority w:val="99"/>
    <w:unhideWhenUsed/>
    <w:rsid w:val="00CD4FB7"/>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CD4FB7"/>
    <w:rPr>
      <w:rFonts w:ascii="Times New Roman" w:hAnsi="Times New Roman"/>
      <w:sz w:val="24"/>
    </w:rPr>
  </w:style>
  <w:style w:type="character" w:styleId="Hipervnculo">
    <w:name w:val="Hyperlink"/>
    <w:basedOn w:val="Fuentedeprrafopredeter"/>
    <w:uiPriority w:val="99"/>
    <w:unhideWhenUsed/>
    <w:rsid w:val="00706121"/>
    <w:rPr>
      <w:color w:val="0563C1" w:themeColor="hyperlink"/>
      <w:u w:val="single"/>
    </w:rPr>
  </w:style>
  <w:style w:type="character" w:styleId="Mencinsinresolver">
    <w:name w:val="Unresolved Mention"/>
    <w:basedOn w:val="Fuentedeprrafopredeter"/>
    <w:uiPriority w:val="99"/>
    <w:semiHidden/>
    <w:unhideWhenUsed/>
    <w:rsid w:val="00706121"/>
    <w:rPr>
      <w:color w:val="605E5C"/>
      <w:shd w:val="clear" w:color="auto" w:fill="E1DFDD"/>
    </w:rPr>
  </w:style>
  <w:style w:type="character" w:customStyle="1" w:styleId="Ttulo4Car">
    <w:name w:val="Título 4 Car"/>
    <w:basedOn w:val="Fuentedeprrafopredeter"/>
    <w:link w:val="Ttulo4"/>
    <w:uiPriority w:val="9"/>
    <w:semiHidden/>
    <w:rsid w:val="004C376F"/>
    <w:rPr>
      <w:rFonts w:asciiTheme="majorHAnsi" w:eastAsiaTheme="majorEastAsia" w:hAnsiTheme="majorHAnsi" w:cstheme="majorBidi"/>
      <w:i/>
      <w:iCs/>
      <w:color w:val="2F5496" w:themeColor="accent1" w:themeShade="BF"/>
      <w:sz w:val="24"/>
    </w:rPr>
  </w:style>
  <w:style w:type="character" w:styleId="CdigoHTML">
    <w:name w:val="HTML Code"/>
    <w:basedOn w:val="Fuentedeprrafopredeter"/>
    <w:uiPriority w:val="99"/>
    <w:semiHidden/>
    <w:unhideWhenUsed/>
    <w:rsid w:val="004C376F"/>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F44D41"/>
    <w:rPr>
      <w:rFonts w:ascii="Times New Roman" w:eastAsiaTheme="majorEastAsia" w:hAnsi="Times New Roman" w:cstheme="majorBidi"/>
      <w:b/>
      <w:sz w:val="26"/>
      <w:szCs w:val="24"/>
    </w:rPr>
  </w:style>
  <w:style w:type="character" w:styleId="Hipervnculovisitado">
    <w:name w:val="FollowedHyperlink"/>
    <w:basedOn w:val="Fuentedeprrafopredeter"/>
    <w:uiPriority w:val="99"/>
    <w:semiHidden/>
    <w:unhideWhenUsed/>
    <w:rsid w:val="00FC5DB8"/>
    <w:rPr>
      <w:color w:val="954F72" w:themeColor="followedHyperlink"/>
      <w:u w:val="single"/>
    </w:rPr>
  </w:style>
  <w:style w:type="paragraph" w:styleId="Descripcin">
    <w:name w:val="caption"/>
    <w:basedOn w:val="Normal"/>
    <w:next w:val="Normal"/>
    <w:uiPriority w:val="35"/>
    <w:unhideWhenUsed/>
    <w:qFormat/>
    <w:rsid w:val="00460995"/>
    <w:pPr>
      <w:spacing w:before="0" w:after="200" w:line="240" w:lineRule="auto"/>
    </w:pPr>
    <w:rPr>
      <w:i/>
      <w:iCs/>
      <w:color w:val="44546A" w:themeColor="text2"/>
      <w:sz w:val="18"/>
      <w:szCs w:val="18"/>
    </w:rPr>
  </w:style>
  <w:style w:type="character" w:styleId="Textoennegrita">
    <w:name w:val="Strong"/>
    <w:basedOn w:val="Fuentedeprrafopredeter"/>
    <w:uiPriority w:val="22"/>
    <w:qFormat/>
    <w:rsid w:val="00396BFC"/>
    <w:rPr>
      <w:b/>
      <w:bCs/>
    </w:rPr>
  </w:style>
  <w:style w:type="character" w:styleId="nfasis">
    <w:name w:val="Emphasis"/>
    <w:basedOn w:val="Fuentedeprrafopredeter"/>
    <w:uiPriority w:val="20"/>
    <w:qFormat/>
    <w:rsid w:val="00554E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58264">
      <w:bodyDiv w:val="1"/>
      <w:marLeft w:val="0"/>
      <w:marRight w:val="0"/>
      <w:marTop w:val="0"/>
      <w:marBottom w:val="0"/>
      <w:divBdr>
        <w:top w:val="none" w:sz="0" w:space="0" w:color="auto"/>
        <w:left w:val="none" w:sz="0" w:space="0" w:color="auto"/>
        <w:bottom w:val="none" w:sz="0" w:space="0" w:color="auto"/>
        <w:right w:val="none" w:sz="0" w:space="0" w:color="auto"/>
      </w:divBdr>
    </w:div>
    <w:div w:id="171379930">
      <w:bodyDiv w:val="1"/>
      <w:marLeft w:val="0"/>
      <w:marRight w:val="0"/>
      <w:marTop w:val="0"/>
      <w:marBottom w:val="0"/>
      <w:divBdr>
        <w:top w:val="none" w:sz="0" w:space="0" w:color="auto"/>
        <w:left w:val="none" w:sz="0" w:space="0" w:color="auto"/>
        <w:bottom w:val="none" w:sz="0" w:space="0" w:color="auto"/>
        <w:right w:val="none" w:sz="0" w:space="0" w:color="auto"/>
      </w:divBdr>
    </w:div>
    <w:div w:id="179853510">
      <w:bodyDiv w:val="1"/>
      <w:marLeft w:val="0"/>
      <w:marRight w:val="0"/>
      <w:marTop w:val="0"/>
      <w:marBottom w:val="0"/>
      <w:divBdr>
        <w:top w:val="none" w:sz="0" w:space="0" w:color="auto"/>
        <w:left w:val="none" w:sz="0" w:space="0" w:color="auto"/>
        <w:bottom w:val="none" w:sz="0" w:space="0" w:color="auto"/>
        <w:right w:val="none" w:sz="0" w:space="0" w:color="auto"/>
      </w:divBdr>
    </w:div>
    <w:div w:id="197670217">
      <w:bodyDiv w:val="1"/>
      <w:marLeft w:val="0"/>
      <w:marRight w:val="0"/>
      <w:marTop w:val="0"/>
      <w:marBottom w:val="0"/>
      <w:divBdr>
        <w:top w:val="none" w:sz="0" w:space="0" w:color="auto"/>
        <w:left w:val="none" w:sz="0" w:space="0" w:color="auto"/>
        <w:bottom w:val="none" w:sz="0" w:space="0" w:color="auto"/>
        <w:right w:val="none" w:sz="0" w:space="0" w:color="auto"/>
      </w:divBdr>
    </w:div>
    <w:div w:id="363673484">
      <w:bodyDiv w:val="1"/>
      <w:marLeft w:val="0"/>
      <w:marRight w:val="0"/>
      <w:marTop w:val="0"/>
      <w:marBottom w:val="0"/>
      <w:divBdr>
        <w:top w:val="none" w:sz="0" w:space="0" w:color="auto"/>
        <w:left w:val="none" w:sz="0" w:space="0" w:color="auto"/>
        <w:bottom w:val="none" w:sz="0" w:space="0" w:color="auto"/>
        <w:right w:val="none" w:sz="0" w:space="0" w:color="auto"/>
      </w:divBdr>
    </w:div>
    <w:div w:id="480779741">
      <w:bodyDiv w:val="1"/>
      <w:marLeft w:val="0"/>
      <w:marRight w:val="0"/>
      <w:marTop w:val="0"/>
      <w:marBottom w:val="0"/>
      <w:divBdr>
        <w:top w:val="none" w:sz="0" w:space="0" w:color="auto"/>
        <w:left w:val="none" w:sz="0" w:space="0" w:color="auto"/>
        <w:bottom w:val="none" w:sz="0" w:space="0" w:color="auto"/>
        <w:right w:val="none" w:sz="0" w:space="0" w:color="auto"/>
      </w:divBdr>
    </w:div>
    <w:div w:id="557935709">
      <w:bodyDiv w:val="1"/>
      <w:marLeft w:val="0"/>
      <w:marRight w:val="0"/>
      <w:marTop w:val="0"/>
      <w:marBottom w:val="0"/>
      <w:divBdr>
        <w:top w:val="none" w:sz="0" w:space="0" w:color="auto"/>
        <w:left w:val="none" w:sz="0" w:space="0" w:color="auto"/>
        <w:bottom w:val="none" w:sz="0" w:space="0" w:color="auto"/>
        <w:right w:val="none" w:sz="0" w:space="0" w:color="auto"/>
      </w:divBdr>
    </w:div>
    <w:div w:id="670252441">
      <w:bodyDiv w:val="1"/>
      <w:marLeft w:val="0"/>
      <w:marRight w:val="0"/>
      <w:marTop w:val="0"/>
      <w:marBottom w:val="0"/>
      <w:divBdr>
        <w:top w:val="none" w:sz="0" w:space="0" w:color="auto"/>
        <w:left w:val="none" w:sz="0" w:space="0" w:color="auto"/>
        <w:bottom w:val="none" w:sz="0" w:space="0" w:color="auto"/>
        <w:right w:val="none" w:sz="0" w:space="0" w:color="auto"/>
      </w:divBdr>
    </w:div>
    <w:div w:id="702442501">
      <w:bodyDiv w:val="1"/>
      <w:marLeft w:val="0"/>
      <w:marRight w:val="0"/>
      <w:marTop w:val="0"/>
      <w:marBottom w:val="0"/>
      <w:divBdr>
        <w:top w:val="none" w:sz="0" w:space="0" w:color="auto"/>
        <w:left w:val="none" w:sz="0" w:space="0" w:color="auto"/>
        <w:bottom w:val="none" w:sz="0" w:space="0" w:color="auto"/>
        <w:right w:val="none" w:sz="0" w:space="0" w:color="auto"/>
      </w:divBdr>
    </w:div>
    <w:div w:id="767851935">
      <w:bodyDiv w:val="1"/>
      <w:marLeft w:val="0"/>
      <w:marRight w:val="0"/>
      <w:marTop w:val="0"/>
      <w:marBottom w:val="0"/>
      <w:divBdr>
        <w:top w:val="none" w:sz="0" w:space="0" w:color="auto"/>
        <w:left w:val="none" w:sz="0" w:space="0" w:color="auto"/>
        <w:bottom w:val="none" w:sz="0" w:space="0" w:color="auto"/>
        <w:right w:val="none" w:sz="0" w:space="0" w:color="auto"/>
      </w:divBdr>
      <w:divsChild>
        <w:div w:id="1291596378">
          <w:marLeft w:val="0"/>
          <w:marRight w:val="0"/>
          <w:marTop w:val="0"/>
          <w:marBottom w:val="0"/>
          <w:divBdr>
            <w:top w:val="none" w:sz="0" w:space="0" w:color="auto"/>
            <w:left w:val="none" w:sz="0" w:space="0" w:color="auto"/>
            <w:bottom w:val="none" w:sz="0" w:space="0" w:color="auto"/>
            <w:right w:val="none" w:sz="0" w:space="0" w:color="auto"/>
          </w:divBdr>
          <w:divsChild>
            <w:div w:id="801188899">
              <w:marLeft w:val="0"/>
              <w:marRight w:val="0"/>
              <w:marTop w:val="0"/>
              <w:marBottom w:val="0"/>
              <w:divBdr>
                <w:top w:val="none" w:sz="0" w:space="0" w:color="auto"/>
                <w:left w:val="none" w:sz="0" w:space="0" w:color="auto"/>
                <w:bottom w:val="none" w:sz="0" w:space="0" w:color="auto"/>
                <w:right w:val="none" w:sz="0" w:space="0" w:color="auto"/>
              </w:divBdr>
            </w:div>
          </w:divsChild>
        </w:div>
        <w:div w:id="35349069">
          <w:marLeft w:val="0"/>
          <w:marRight w:val="0"/>
          <w:marTop w:val="0"/>
          <w:marBottom w:val="0"/>
          <w:divBdr>
            <w:top w:val="none" w:sz="0" w:space="0" w:color="auto"/>
            <w:left w:val="none" w:sz="0" w:space="0" w:color="auto"/>
            <w:bottom w:val="none" w:sz="0" w:space="0" w:color="auto"/>
            <w:right w:val="none" w:sz="0" w:space="0" w:color="auto"/>
          </w:divBdr>
          <w:divsChild>
            <w:div w:id="792136528">
              <w:marLeft w:val="0"/>
              <w:marRight w:val="0"/>
              <w:marTop w:val="0"/>
              <w:marBottom w:val="0"/>
              <w:divBdr>
                <w:top w:val="none" w:sz="0" w:space="0" w:color="auto"/>
                <w:left w:val="none" w:sz="0" w:space="0" w:color="auto"/>
                <w:bottom w:val="none" w:sz="0" w:space="0" w:color="auto"/>
                <w:right w:val="none" w:sz="0" w:space="0" w:color="auto"/>
              </w:divBdr>
            </w:div>
          </w:divsChild>
        </w:div>
        <w:div w:id="865361941">
          <w:marLeft w:val="0"/>
          <w:marRight w:val="0"/>
          <w:marTop w:val="0"/>
          <w:marBottom w:val="0"/>
          <w:divBdr>
            <w:top w:val="none" w:sz="0" w:space="0" w:color="auto"/>
            <w:left w:val="none" w:sz="0" w:space="0" w:color="auto"/>
            <w:bottom w:val="none" w:sz="0" w:space="0" w:color="auto"/>
            <w:right w:val="none" w:sz="0" w:space="0" w:color="auto"/>
          </w:divBdr>
          <w:divsChild>
            <w:div w:id="94523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3678">
      <w:bodyDiv w:val="1"/>
      <w:marLeft w:val="0"/>
      <w:marRight w:val="0"/>
      <w:marTop w:val="0"/>
      <w:marBottom w:val="0"/>
      <w:divBdr>
        <w:top w:val="none" w:sz="0" w:space="0" w:color="auto"/>
        <w:left w:val="none" w:sz="0" w:space="0" w:color="auto"/>
        <w:bottom w:val="none" w:sz="0" w:space="0" w:color="auto"/>
        <w:right w:val="none" w:sz="0" w:space="0" w:color="auto"/>
      </w:divBdr>
    </w:div>
    <w:div w:id="853303891">
      <w:bodyDiv w:val="1"/>
      <w:marLeft w:val="0"/>
      <w:marRight w:val="0"/>
      <w:marTop w:val="0"/>
      <w:marBottom w:val="0"/>
      <w:divBdr>
        <w:top w:val="none" w:sz="0" w:space="0" w:color="auto"/>
        <w:left w:val="none" w:sz="0" w:space="0" w:color="auto"/>
        <w:bottom w:val="none" w:sz="0" w:space="0" w:color="auto"/>
        <w:right w:val="none" w:sz="0" w:space="0" w:color="auto"/>
      </w:divBdr>
    </w:div>
    <w:div w:id="878393678">
      <w:bodyDiv w:val="1"/>
      <w:marLeft w:val="0"/>
      <w:marRight w:val="0"/>
      <w:marTop w:val="0"/>
      <w:marBottom w:val="0"/>
      <w:divBdr>
        <w:top w:val="none" w:sz="0" w:space="0" w:color="auto"/>
        <w:left w:val="none" w:sz="0" w:space="0" w:color="auto"/>
        <w:bottom w:val="none" w:sz="0" w:space="0" w:color="auto"/>
        <w:right w:val="none" w:sz="0" w:space="0" w:color="auto"/>
      </w:divBdr>
    </w:div>
    <w:div w:id="1163083745">
      <w:bodyDiv w:val="1"/>
      <w:marLeft w:val="0"/>
      <w:marRight w:val="0"/>
      <w:marTop w:val="0"/>
      <w:marBottom w:val="0"/>
      <w:divBdr>
        <w:top w:val="none" w:sz="0" w:space="0" w:color="auto"/>
        <w:left w:val="none" w:sz="0" w:space="0" w:color="auto"/>
        <w:bottom w:val="none" w:sz="0" w:space="0" w:color="auto"/>
        <w:right w:val="none" w:sz="0" w:space="0" w:color="auto"/>
      </w:divBdr>
    </w:div>
    <w:div w:id="1212426944">
      <w:bodyDiv w:val="1"/>
      <w:marLeft w:val="0"/>
      <w:marRight w:val="0"/>
      <w:marTop w:val="0"/>
      <w:marBottom w:val="0"/>
      <w:divBdr>
        <w:top w:val="none" w:sz="0" w:space="0" w:color="auto"/>
        <w:left w:val="none" w:sz="0" w:space="0" w:color="auto"/>
        <w:bottom w:val="none" w:sz="0" w:space="0" w:color="auto"/>
        <w:right w:val="none" w:sz="0" w:space="0" w:color="auto"/>
      </w:divBdr>
    </w:div>
    <w:div w:id="1352101900">
      <w:bodyDiv w:val="1"/>
      <w:marLeft w:val="0"/>
      <w:marRight w:val="0"/>
      <w:marTop w:val="0"/>
      <w:marBottom w:val="0"/>
      <w:divBdr>
        <w:top w:val="none" w:sz="0" w:space="0" w:color="auto"/>
        <w:left w:val="none" w:sz="0" w:space="0" w:color="auto"/>
        <w:bottom w:val="none" w:sz="0" w:space="0" w:color="auto"/>
        <w:right w:val="none" w:sz="0" w:space="0" w:color="auto"/>
      </w:divBdr>
    </w:div>
    <w:div w:id="1454908079">
      <w:bodyDiv w:val="1"/>
      <w:marLeft w:val="0"/>
      <w:marRight w:val="0"/>
      <w:marTop w:val="0"/>
      <w:marBottom w:val="0"/>
      <w:divBdr>
        <w:top w:val="none" w:sz="0" w:space="0" w:color="auto"/>
        <w:left w:val="none" w:sz="0" w:space="0" w:color="auto"/>
        <w:bottom w:val="none" w:sz="0" w:space="0" w:color="auto"/>
        <w:right w:val="none" w:sz="0" w:space="0" w:color="auto"/>
      </w:divBdr>
    </w:div>
    <w:div w:id="1668628261">
      <w:bodyDiv w:val="1"/>
      <w:marLeft w:val="0"/>
      <w:marRight w:val="0"/>
      <w:marTop w:val="0"/>
      <w:marBottom w:val="0"/>
      <w:divBdr>
        <w:top w:val="none" w:sz="0" w:space="0" w:color="auto"/>
        <w:left w:val="none" w:sz="0" w:space="0" w:color="auto"/>
        <w:bottom w:val="none" w:sz="0" w:space="0" w:color="auto"/>
        <w:right w:val="none" w:sz="0" w:space="0" w:color="auto"/>
      </w:divBdr>
    </w:div>
    <w:div w:id="1728844222">
      <w:bodyDiv w:val="1"/>
      <w:marLeft w:val="0"/>
      <w:marRight w:val="0"/>
      <w:marTop w:val="0"/>
      <w:marBottom w:val="0"/>
      <w:divBdr>
        <w:top w:val="none" w:sz="0" w:space="0" w:color="auto"/>
        <w:left w:val="none" w:sz="0" w:space="0" w:color="auto"/>
        <w:bottom w:val="none" w:sz="0" w:space="0" w:color="auto"/>
        <w:right w:val="none" w:sz="0" w:space="0" w:color="auto"/>
      </w:divBdr>
      <w:divsChild>
        <w:div w:id="394163278">
          <w:marLeft w:val="0"/>
          <w:marRight w:val="0"/>
          <w:marTop w:val="0"/>
          <w:marBottom w:val="0"/>
          <w:divBdr>
            <w:top w:val="none" w:sz="0" w:space="0" w:color="auto"/>
            <w:left w:val="none" w:sz="0" w:space="0" w:color="auto"/>
            <w:bottom w:val="none" w:sz="0" w:space="0" w:color="auto"/>
            <w:right w:val="none" w:sz="0" w:space="0" w:color="auto"/>
          </w:divBdr>
          <w:divsChild>
            <w:div w:id="5376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2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aws.amazon.com/es/vpc/pricing/"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tackoverflow.com/questions/22188444/why-do-we-need-private-subnet-in-vpc"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aws.amazon.com/es/blogs/aws/new-managed-nat-network-address-translation-gateway-for-aw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aws.amazon.com/systems-manager/latest/userguide/session-manager-getting-started-instance-profile.html"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cs.aws.amazon.com/vpc/latest/userguide/work-with-nat-instances.html" TargetMode="External"/><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1395</TotalTime>
  <Pages>15</Pages>
  <Words>2703</Words>
  <Characters>15410</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Turcu</dc:creator>
  <cp:keywords/>
  <dc:description/>
  <cp:lastModifiedBy>Bogdan Turcu</cp:lastModifiedBy>
  <cp:revision>29</cp:revision>
  <dcterms:created xsi:type="dcterms:W3CDTF">2026-01-22T11:00:00Z</dcterms:created>
  <dcterms:modified xsi:type="dcterms:W3CDTF">2026-02-06T20:13:00Z</dcterms:modified>
</cp:coreProperties>
</file>