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line="480" w:lineRule="auto"/>
        <w:contextualSpacing w:val="0"/>
        <w:jc w:val="center"/>
      </w:pPr>
      <w:bookmarkStart w:colFirst="0" w:colLast="0" w:name="_odtfveh8nuf6" w:id="0"/>
      <w:bookmarkEnd w:id="0"/>
      <w:r w:rsidDel="00000000" w:rsidR="00000000" w:rsidRPr="00000000">
        <w:rPr>
          <w:rFonts w:ascii="Merriweather" w:cs="Merriweather" w:eastAsia="Merriweather" w:hAnsi="Merriweather"/>
          <w:sz w:val="80"/>
          <w:szCs w:val="80"/>
          <w:rtl w:val="0"/>
        </w:rPr>
        <w:t xml:space="preserve">PRIMEIROS PASSOS 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119820" cy="3746500"/>
            <wp:effectExtent b="0" l="0" r="0" t="0"/>
            <wp:docPr descr="logo.png" id="16" name="image34.png"/>
            <a:graphic>
              <a:graphicData uri="http://schemas.openxmlformats.org/drawingml/2006/picture">
                <pic:pic>
                  <pic:nvPicPr>
                    <pic:cNvPr descr="logo.png" id="0" name="image3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drawing>
          <wp:inline distB="0" distT="0" distL="0" distR="0">
            <wp:extent cx="1256572" cy="576263"/>
            <wp:effectExtent b="0" l="0" r="0" t="0"/>
            <wp:docPr descr="logo.png" id="3" name="image21.png"/>
            <a:graphic>
              <a:graphicData uri="http://schemas.openxmlformats.org/drawingml/2006/picture">
                <pic:pic>
                  <pic:nvPicPr>
                    <pic:cNvPr descr="logo.png"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6572" cy="576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Merriweather" w:cs="Merriweather" w:eastAsia="Merriweather" w:hAnsi="Merriweather"/>
          <w:b w:val="1"/>
          <w:sz w:val="48"/>
          <w:szCs w:val="48"/>
          <w:rtl w:val="0"/>
        </w:rPr>
        <w:t xml:space="preserve">SUMÁRIO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Merriweather" w:cs="Merriweather" w:eastAsia="Merriweather" w:hAnsi="Merriweather"/>
          <w:sz w:val="48"/>
          <w:szCs w:val="48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637.511811023622"/>
        </w:tabs>
        <w:spacing w:before="80" w:line="480" w:lineRule="auto"/>
        <w:ind w:left="0" w:firstLine="0"/>
        <w:contextualSpacing w:val="0"/>
        <w:jc w:val="both"/>
      </w:pPr>
      <w:hyperlink w:anchor="_yi4fckboutrl">
        <w:r w:rsidDel="00000000" w:rsidR="00000000" w:rsidRPr="00000000">
          <w:rPr>
            <w:rFonts w:ascii="Merriweather" w:cs="Merriweather" w:eastAsia="Merriweather" w:hAnsi="Merriweather"/>
            <w:b w:val="1"/>
            <w:sz w:val="48"/>
            <w:szCs w:val="48"/>
            <w:rtl w:val="0"/>
          </w:rPr>
          <w:t xml:space="preserve">O que é Node.js?</w:t>
          <w:tab/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637.511811023622"/>
        </w:tabs>
        <w:spacing w:before="200" w:line="480" w:lineRule="auto"/>
        <w:ind w:left="0" w:firstLine="0"/>
        <w:contextualSpacing w:val="0"/>
        <w:jc w:val="both"/>
      </w:pPr>
      <w:hyperlink w:anchor="_4rbjsim77xea">
        <w:r w:rsidDel="00000000" w:rsidR="00000000" w:rsidRPr="00000000">
          <w:rPr>
            <w:rFonts w:ascii="Merriweather" w:cs="Merriweather" w:eastAsia="Merriweather" w:hAnsi="Merriweather"/>
            <w:b w:val="1"/>
            <w:sz w:val="48"/>
            <w:szCs w:val="48"/>
            <w:rtl w:val="0"/>
          </w:rPr>
          <w:t xml:space="preserve">V8 JavaScript Engine</w:t>
        </w:r>
      </w:hyperlink>
      <w:r w:rsidDel="00000000" w:rsidR="00000000" w:rsidRPr="00000000">
        <w:rPr>
          <w:rFonts w:ascii="Merriweather" w:cs="Merriweather" w:eastAsia="Merriweather" w:hAnsi="Merriweather"/>
          <w:b w:val="1"/>
          <w:sz w:val="48"/>
          <w:szCs w:val="48"/>
          <w:rtl w:val="0"/>
        </w:rPr>
        <w:tab/>
      </w:r>
      <w:hyperlink w:anchor="_4rbjsim77xea">
        <w:r w:rsidDel="00000000" w:rsidR="00000000" w:rsidRPr="00000000">
          <w:rPr>
            <w:rFonts w:ascii="Merriweather" w:cs="Merriweather" w:eastAsia="Merriweather" w:hAnsi="Merriweather"/>
            <w:b w:val="1"/>
            <w:sz w:val="48"/>
            <w:szCs w:val="48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637.511811023622"/>
        </w:tabs>
        <w:spacing w:before="200" w:line="480" w:lineRule="auto"/>
        <w:ind w:left="0" w:firstLine="0"/>
        <w:contextualSpacing w:val="0"/>
        <w:jc w:val="both"/>
      </w:pPr>
      <w:hyperlink w:anchor="_6dg8alqh3t5n">
        <w:r w:rsidDel="00000000" w:rsidR="00000000" w:rsidRPr="00000000">
          <w:rPr>
            <w:rFonts w:ascii="Merriweather" w:cs="Merriweather" w:eastAsia="Merriweather" w:hAnsi="Merriweather"/>
            <w:b w:val="1"/>
            <w:sz w:val="48"/>
            <w:szCs w:val="48"/>
            <w:rtl w:val="0"/>
          </w:rPr>
          <w:t xml:space="preserve">Instalando o Node.JS</w:t>
        </w:r>
      </w:hyperlink>
      <w:r w:rsidDel="00000000" w:rsidR="00000000" w:rsidRPr="00000000">
        <w:rPr>
          <w:rFonts w:ascii="Merriweather" w:cs="Merriweather" w:eastAsia="Merriweather" w:hAnsi="Merriweather"/>
          <w:b w:val="1"/>
          <w:sz w:val="48"/>
          <w:szCs w:val="48"/>
          <w:rtl w:val="0"/>
        </w:rPr>
        <w:tab/>
      </w:r>
      <w:hyperlink w:anchor="_6dg8alqh3t5n">
        <w:r w:rsidDel="00000000" w:rsidR="00000000" w:rsidRPr="00000000">
          <w:rPr>
            <w:rFonts w:ascii="Merriweather" w:cs="Merriweather" w:eastAsia="Merriweather" w:hAnsi="Merriweather"/>
            <w:b w:val="1"/>
            <w:sz w:val="48"/>
            <w:szCs w:val="48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637.511811023622"/>
        </w:tabs>
        <w:spacing w:before="200" w:line="480" w:lineRule="auto"/>
        <w:ind w:left="0" w:firstLine="0"/>
        <w:contextualSpacing w:val="0"/>
        <w:jc w:val="both"/>
      </w:pPr>
      <w:hyperlink w:anchor="_yab85j9fcxu2">
        <w:r w:rsidDel="00000000" w:rsidR="00000000" w:rsidRPr="00000000">
          <w:rPr>
            <w:rFonts w:ascii="Merriweather" w:cs="Merriweather" w:eastAsia="Merriweather" w:hAnsi="Merriweather"/>
            <w:b w:val="1"/>
            <w:sz w:val="48"/>
            <w:szCs w:val="48"/>
            <w:rtl w:val="0"/>
          </w:rPr>
          <w:t xml:space="preserve">Criando um servidor</w:t>
        </w:r>
      </w:hyperlink>
      <w:r w:rsidDel="00000000" w:rsidR="00000000" w:rsidRPr="00000000">
        <w:rPr>
          <w:rFonts w:ascii="Merriweather" w:cs="Merriweather" w:eastAsia="Merriweather" w:hAnsi="Merriweather"/>
          <w:b w:val="1"/>
          <w:sz w:val="48"/>
          <w:szCs w:val="48"/>
          <w:rtl w:val="0"/>
        </w:rPr>
        <w:tab/>
      </w:r>
      <w:hyperlink w:anchor="_yab85j9fcxu2">
        <w:r w:rsidDel="00000000" w:rsidR="00000000" w:rsidRPr="00000000">
          <w:rPr>
            <w:rFonts w:ascii="Merriweather" w:cs="Merriweather" w:eastAsia="Merriweather" w:hAnsi="Merriweather"/>
            <w:b w:val="1"/>
            <w:sz w:val="48"/>
            <w:szCs w:val="48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637.511811023622"/>
        </w:tabs>
        <w:spacing w:before="200" w:line="480" w:lineRule="auto"/>
        <w:ind w:left="0" w:firstLine="0"/>
        <w:contextualSpacing w:val="0"/>
        <w:jc w:val="both"/>
      </w:pPr>
      <w:hyperlink w:anchor="_5nob6916fhnb">
        <w:r w:rsidDel="00000000" w:rsidR="00000000" w:rsidRPr="00000000">
          <w:rPr>
            <w:rFonts w:ascii="Merriweather" w:cs="Merriweather" w:eastAsia="Merriweather" w:hAnsi="Merriweather"/>
            <w:b w:val="1"/>
            <w:sz w:val="48"/>
            <w:szCs w:val="48"/>
            <w:rtl w:val="0"/>
          </w:rPr>
          <w:t xml:space="preserve">Entendendo o Request e o Response</w:t>
        </w:r>
      </w:hyperlink>
      <w:r w:rsidDel="00000000" w:rsidR="00000000" w:rsidRPr="00000000">
        <w:rPr>
          <w:rFonts w:ascii="Merriweather" w:cs="Merriweather" w:eastAsia="Merriweather" w:hAnsi="Merriweather"/>
          <w:b w:val="1"/>
          <w:sz w:val="48"/>
          <w:szCs w:val="48"/>
          <w:rtl w:val="0"/>
        </w:rPr>
        <w:tab/>
      </w:r>
      <w:hyperlink w:anchor="_5nob6916fhnb">
        <w:r w:rsidDel="00000000" w:rsidR="00000000" w:rsidRPr="00000000">
          <w:rPr>
            <w:rFonts w:ascii="Merriweather" w:cs="Merriweather" w:eastAsia="Merriweather" w:hAnsi="Merriweather"/>
            <w:b w:val="1"/>
            <w:sz w:val="48"/>
            <w:szCs w:val="48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637.511811023622"/>
        </w:tabs>
        <w:spacing w:after="80" w:before="200" w:line="480" w:lineRule="auto"/>
        <w:ind w:left="0" w:firstLine="0"/>
        <w:contextualSpacing w:val="0"/>
        <w:jc w:val="both"/>
      </w:pPr>
      <w:hyperlink w:anchor="_osifuhkso5my">
        <w:r w:rsidDel="00000000" w:rsidR="00000000" w:rsidRPr="00000000">
          <w:rPr>
            <w:rFonts w:ascii="Merriweather" w:cs="Merriweather" w:eastAsia="Merriweather" w:hAnsi="Merriweather"/>
            <w:b w:val="1"/>
            <w:sz w:val="48"/>
            <w:szCs w:val="48"/>
            <w:rtl w:val="0"/>
          </w:rPr>
          <w:t xml:space="preserve">Melhorando nossa aplicação</w:t>
        </w:r>
      </w:hyperlink>
      <w:r w:rsidDel="00000000" w:rsidR="00000000" w:rsidRPr="00000000">
        <w:rPr>
          <w:rFonts w:ascii="Merriweather" w:cs="Merriweather" w:eastAsia="Merriweather" w:hAnsi="Merriweather"/>
          <w:b w:val="1"/>
          <w:sz w:val="48"/>
          <w:szCs w:val="48"/>
          <w:rtl w:val="0"/>
        </w:rPr>
        <w:tab/>
      </w:r>
      <w:hyperlink w:anchor="_osifuhkso5my">
        <w:r w:rsidDel="00000000" w:rsidR="00000000" w:rsidRPr="00000000">
          <w:rPr>
            <w:rFonts w:ascii="Merriweather" w:cs="Merriweather" w:eastAsia="Merriweather" w:hAnsi="Merriweather"/>
            <w:b w:val="1"/>
            <w:sz w:val="48"/>
            <w:szCs w:val="48"/>
            <w:rtl w:val="0"/>
          </w:rPr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iuiyegs04oq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rieammxs1rx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276" w:lineRule="auto"/>
        <w:contextualSpacing w:val="0"/>
      </w:pPr>
      <w:bookmarkStart w:colFirst="0" w:colLast="0" w:name="_yi4fckboutrl" w:id="3"/>
      <w:bookmarkEnd w:id="3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O que é Node.js?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1131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color w:val="333333"/>
          <w:rtl w:val="0"/>
        </w:rPr>
        <w:t xml:space="preserve">Antes de responder esta pergunta temos primeiro que responder o que Node não é. Ele NÃO é uma linguagem de programação muito menos um framework, como jQuery ou AngularJs.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113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1131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b w:val="1"/>
          <w:color w:val="333333"/>
          <w:rtl w:val="0"/>
        </w:rPr>
        <w:t xml:space="preserve">Node</w:t>
      </w: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color w:val="333333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color w:val="333333"/>
          <w:rtl w:val="0"/>
        </w:rPr>
        <w:t xml:space="preserve">é uma plataforma para desenvolvimento de aplicações web que roda do lado do servidor (server-side) que utiliza o </w:t>
      </w: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333333"/>
          <w:rtl w:val="0"/>
        </w:rPr>
        <w:t xml:space="preserve">Chrome V8 JavaScript Engine</w:t>
      </w:r>
      <w:r w:rsidDel="00000000" w:rsidR="00000000" w:rsidRPr="00000000">
        <w:rPr>
          <w:rFonts w:ascii="Merriweather" w:cs="Merriweather" w:eastAsia="Merriweather" w:hAnsi="Merriweather"/>
          <w:color w:val="333333"/>
          <w:rtl w:val="0"/>
        </w:rPr>
        <w:t xml:space="preserve">.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color w:val="333333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color w:val="333333"/>
          <w:rtl w:val="0"/>
        </w:rPr>
        <w:t xml:space="preserve">F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color w:val="333333"/>
          <w:rtl w:val="0"/>
        </w:rPr>
        <w:t xml:space="preserve">oi desenvolvido para construir aplicações rápidas e escaláveis</w:t>
      </w:r>
      <w:r w:rsidDel="00000000" w:rsidR="00000000" w:rsidRPr="00000000">
        <w:rPr>
          <w:rFonts w:ascii="Merriweather" w:cs="Merriweather" w:eastAsia="Merriweather" w:hAnsi="Merriweather"/>
          <w:color w:val="333333"/>
          <w:rtl w:val="0"/>
        </w:rPr>
        <w:t xml:space="preserve">.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color w:val="333333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color w:val="333333"/>
          <w:rtl w:val="0"/>
        </w:rPr>
        <w:t xml:space="preserve">S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color w:val="333333"/>
          <w:rtl w:val="0"/>
        </w:rPr>
        <w:t xml:space="preserve">ua arquitetura </w:t>
      </w:r>
      <w:r w:rsidDel="00000000" w:rsidR="00000000" w:rsidRPr="00000000">
        <w:rPr>
          <w:rFonts w:ascii="Merriweather" w:cs="Merriweather" w:eastAsia="Merriweather" w:hAnsi="Merriweather"/>
          <w:color w:val="333333"/>
          <w:rtl w:val="0"/>
        </w:rPr>
        <w:t xml:space="preserve">é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color w:val="333333"/>
          <w:rtl w:val="0"/>
        </w:rPr>
        <w:t xml:space="preserve"> totalmente non-blocking thread, ou seja, desenvolvido para não bloquear uma thread enquanto aguarda uma resposta, apresentando uma boa performance em consumo de memória e utilizando ao máximo o poder de processamento dos servidores de forma eficiente e eficaz.</w:t>
      </w:r>
    </w:p>
    <w:p w:rsidR="00000000" w:rsidDel="00000000" w:rsidP="00000000" w:rsidRDefault="00000000" w:rsidRPr="00000000">
      <w:pPr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1131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color w:val="333333"/>
          <w:rtl w:val="0"/>
        </w:rPr>
        <w:t xml:space="preserve">Sendo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color w:val="333333"/>
          <w:rtl w:val="0"/>
        </w:rPr>
        <w:t xml:space="preserve"> assim fica mais fácil para o programador que é familiarizado com o JavaScript (Front-End), desenvolver a maior parte ou mesmo um aplicativo sozinho utilizando esta linguagem.</w:t>
      </w:r>
    </w:p>
    <w:p w:rsidR="00000000" w:rsidDel="00000000" w:rsidP="00000000" w:rsidRDefault="00000000" w:rsidRPr="00000000">
      <w:pPr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1131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color w:val="333333"/>
          <w:rtl w:val="0"/>
        </w:rPr>
        <w:t xml:space="preserve">É amplamente usado com Mongodb, Express e AngularJS, formando assim o MEAN.</w:t>
      </w:r>
    </w:p>
    <w:p w:rsidR="00000000" w:rsidDel="00000000" w:rsidP="00000000" w:rsidRDefault="00000000" w:rsidRPr="00000000">
      <w:pPr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276" w:lineRule="auto"/>
        <w:contextualSpacing w:val="0"/>
        <w:jc w:val="both"/>
      </w:pPr>
      <w:bookmarkStart w:colFirst="0" w:colLast="0" w:name="_4rbjsim77xea" w:id="4"/>
      <w:bookmarkEnd w:id="4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V8 JavaScript Engine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1131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color w:val="333333"/>
          <w:rtl w:val="0"/>
        </w:rPr>
        <w:t xml:space="preserve">É o interpretador de JavaScript open source implementado e mantido pelo Google, desenvolvido em C++ e utilizado pelo Chrome.</w:t>
      </w:r>
    </w:p>
    <w:p w:rsidR="00000000" w:rsidDel="00000000" w:rsidP="00000000" w:rsidRDefault="00000000" w:rsidRPr="00000000">
      <w:pPr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276" w:lineRule="auto"/>
        <w:contextualSpacing w:val="0"/>
      </w:pPr>
      <w:bookmarkStart w:colFirst="0" w:colLast="0" w:name="_6dg8alqh3t5n" w:id="5"/>
      <w:bookmarkEnd w:id="5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Instalando o Node.JS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1131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color w:val="333333"/>
          <w:rtl w:val="0"/>
        </w:rPr>
        <w:t xml:space="preserve">Para instalar o node é bem fácil e simples, basta fazer o download no site </w:t>
      </w:r>
      <w:hyperlink r:id="rId7">
        <w:r w:rsidDel="00000000" w:rsidR="00000000" w:rsidRPr="00000000">
          <w:rPr>
            <w:rFonts w:ascii="Merriweather" w:cs="Merriweather" w:eastAsia="Merriweather" w:hAnsi="Merriweather"/>
            <w:color w:val="333333"/>
            <w:rtl w:val="0"/>
          </w:rPr>
          <w:t xml:space="preserve">nodejs.org</w:t>
        </w:r>
      </w:hyperlink>
      <w:r w:rsidDel="00000000" w:rsidR="00000000" w:rsidRPr="00000000">
        <w:rPr>
          <w:rFonts w:ascii="Merriweather" w:cs="Merriweather" w:eastAsia="Merriweather" w:hAnsi="Merriweather"/>
          <w:color w:val="333333"/>
          <w:rtl w:val="0"/>
        </w:rPr>
        <w:t xml:space="preserve"> e instalar normalmente, não requer nenhuma configuração especial, basta next, next, next e finish.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-76199</wp:posOffset>
            </wp:positionH>
            <wp:positionV relativeFrom="paragraph">
              <wp:posOffset>242888</wp:posOffset>
            </wp:positionV>
            <wp:extent cx="6200775" cy="2633663"/>
            <wp:effectExtent b="0" l="0" r="0" t="0"/>
            <wp:wrapSquare wrapText="bothSides" distB="0" distT="0" distL="0" distR="0"/>
            <wp:docPr id="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633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drawing>
          <wp:inline distB="0" distT="0" distL="0" distR="0">
            <wp:extent cx="4161473" cy="2543847"/>
            <wp:effectExtent b="0" l="0" r="0" t="0"/>
            <wp:docPr id="1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1473" cy="2543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1131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color w:val="333333"/>
          <w:rtl w:val="0"/>
        </w:rPr>
        <w:t xml:space="preserve">Com o instalador aberto basta clicar em </w:t>
      </w:r>
      <w:r w:rsidDel="00000000" w:rsidR="00000000" w:rsidRPr="00000000">
        <w:rPr>
          <w:rFonts w:ascii="Merriweather" w:cs="Merriweather" w:eastAsia="Merriweather" w:hAnsi="Merriweather"/>
          <w:color w:val="333333"/>
          <w:rtl w:val="0"/>
        </w:rPr>
        <w:t xml:space="preserve">Next, next, next e finish</w:t>
      </w:r>
      <w:r w:rsidDel="00000000" w:rsidR="00000000" w:rsidRPr="00000000">
        <w:rPr>
          <w:rFonts w:ascii="Merriweather" w:cs="Merriweather" w:eastAsia="Merriweather" w:hAnsi="Merriweather"/>
          <w:color w:val="33333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113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1131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color w:val="333333"/>
          <w:rtl w:val="0"/>
        </w:rPr>
        <w:t xml:space="preserve">Após instalado vamos abrir um editor de texto, Nodepad ++, Sublime Text, etc e criarmos um arquivo chamado app.js.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113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1131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color w:val="333333"/>
          <w:rtl w:val="0"/>
        </w:rPr>
        <w:t xml:space="preserve">Nele basta digitar: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drawing>
          <wp:inline distB="0" distT="0" distL="0" distR="0">
            <wp:extent cx="4998584" cy="1033463"/>
            <wp:effectExtent b="0" l="0" r="0" t="0"/>
            <wp:docPr id="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8584" cy="1033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1131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color w:val="333333"/>
          <w:rtl w:val="0"/>
        </w:rPr>
        <w:t xml:space="preserve">Pelo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prompt de comando ir até a pasta que salvou o arquivo e digitar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node app.js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drawing>
          <wp:inline distB="0" distT="0" distL="0" distR="0">
            <wp:extent cx="5113722" cy="1052513"/>
            <wp:effectExtent b="0" l="0" r="0" t="0"/>
            <wp:docPr id="1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3722" cy="1052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1131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color w:val="333333"/>
          <w:rtl w:val="0"/>
        </w:rPr>
        <w:t xml:space="preserve">Vimos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que assim como o javascript o console no node serve para escrevermos mensagens, só que estas mensagens aparecerão no prompt de comando, uma ótima forma de debugarmos.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276" w:lineRule="auto"/>
        <w:contextualSpacing w:val="0"/>
      </w:pPr>
      <w:bookmarkStart w:colFirst="0" w:colLast="0" w:name="_yab85j9fcxu2" w:id="6"/>
      <w:bookmarkEnd w:id="6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Criando um servidor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1131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color w:val="333333"/>
          <w:rtl w:val="0"/>
        </w:rPr>
        <w:t xml:space="preserve">Agora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que já vimos o básico como rodar um arquivo em node vamos criar um servidor web, para isso utilizaremos um módulo que já vem instalado com o node chamado http.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drawing>
          <wp:inline distB="0" distT="0" distL="0" distR="0">
            <wp:extent cx="5170805" cy="1744980"/>
            <wp:effectExtent b="0" l="0" r="0" t="0"/>
            <wp:docPr id="20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1744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1131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color w:val="333333"/>
          <w:rtl w:val="0"/>
        </w:rPr>
        <w:t xml:space="preserve">O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resultado será: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drawing>
          <wp:inline distB="0" distT="0" distL="0" distR="0">
            <wp:extent cx="5787127" cy="795338"/>
            <wp:effectExtent b="0" l="0" r="0" t="0"/>
            <wp:docPr id="1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7127" cy="795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1131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color w:val="333333"/>
          <w:rtl w:val="0"/>
        </w:rPr>
        <w:t xml:space="preserve">A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primeira linha criamos uma variável que recebe o valor do módulo http, estamos dizendo para o node que não poderemos trabalhar sem este módulo, então ele é requerido.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1131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color w:val="333333"/>
          <w:rtl w:val="0"/>
        </w:rPr>
        <w:t xml:space="preserve">Na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segunda linha criamos uma variável que receberá o valor da porta que utilizaremos para subir o servidor, que no nosso caso será a porta 3000, mas poderia ser 8080, 8008, 1000, 80, desde que nesta porta não esteja rodando nenhum outro serviço.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1131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color w:val="333333"/>
          <w:rtl w:val="0"/>
        </w:rPr>
        <w:t xml:space="preserve">O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módulo http tem uma função que se chama createServer, esta função serve para criar um servidor web, e recebe uma função callback que contém dois parâmetros, o primeiro é o request e o segundo o response.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1131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color w:val="333333"/>
          <w:rtl w:val="0"/>
        </w:rPr>
        <w:t xml:space="preserve">Estes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parâmetros são responsáveis pela comunicação entre cliente e servidor.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1131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color w:val="333333"/>
          <w:rtl w:val="0"/>
        </w:rPr>
        <w:t xml:space="preserve">Agora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que vimos que podemos criar um com o node vamos alterar um pouquinho nosso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drawing>
          <wp:inline distB="0" distT="0" distL="0" distR="0">
            <wp:extent cx="5544554" cy="2090738"/>
            <wp:effectExtent b="0" l="0" r="0" t="0"/>
            <wp:docPr id="19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4554" cy="209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1131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color w:val="333333"/>
          <w:rtl w:val="0"/>
        </w:rPr>
        <w:t xml:space="preserve">Agora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sim, temos algo visual na tela, para testar basta abrir o navegador e digitar: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localhost:3000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drawing>
          <wp:inline distB="0" distT="0" distL="0" distR="0">
            <wp:extent cx="3448050" cy="2262188"/>
            <wp:effectExtent b="0" l="0" r="0" t="0"/>
            <wp:docPr id="1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26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276" w:lineRule="auto"/>
        <w:contextualSpacing w:val="0"/>
      </w:pPr>
      <w:bookmarkStart w:colFirst="0" w:colLast="0" w:name="_5nob6916fhnb" w:id="7"/>
      <w:bookmarkEnd w:id="7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Entendendo o Request e o Response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1131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color w:val="333333"/>
          <w:rtl w:val="0"/>
        </w:rPr>
        <w:t xml:space="preserve">Como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dito anteriormente quando criamos um servidor ele recebe uma função de callback que tem dois parâmetros, no exemplo acima utilizamos o response, para escrever na tela.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1131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color w:val="333333"/>
          <w:rtl w:val="0"/>
        </w:rPr>
        <w:t xml:space="preserve">Agora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vamos utilizar o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request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para pegar informações que o usuário passará.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1131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color w:val="333333"/>
          <w:rtl w:val="0"/>
        </w:rPr>
        <w:t xml:space="preserve">A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primeira informação será a url digitada, essa informação será usada para desenvolvermos uma rota da nossa aplicação.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drawing>
          <wp:inline distB="0" distT="0" distL="0" distR="0">
            <wp:extent cx="5810900" cy="2976563"/>
            <wp:effectExtent b="0" l="0" r="0" t="0"/>
            <wp:docPr id="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900" cy="2976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1131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color w:val="333333"/>
          <w:rtl w:val="0"/>
        </w:rPr>
        <w:t xml:space="preserve">Agora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vamos testar a rota.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drawing>
          <wp:inline distB="0" distT="0" distL="0" distR="0">
            <wp:extent cx="3632363" cy="1459244"/>
            <wp:effectExtent b="0" l="0" r="0" t="0"/>
            <wp:docPr id="1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2363" cy="1459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drawing>
          <wp:inline distB="0" distT="0" distL="0" distR="0">
            <wp:extent cx="3628073" cy="1424636"/>
            <wp:effectExtent b="0" l="0" r="0" t="0"/>
            <wp:docPr id="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8073" cy="1424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drawing>
          <wp:inline distB="0" distT="0" distL="0" distR="0">
            <wp:extent cx="3809048" cy="1519567"/>
            <wp:effectExtent b="0" l="0" r="0" t="0"/>
            <wp:docPr id="1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9048" cy="15195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276" w:lineRule="auto"/>
        <w:contextualSpacing w:val="0"/>
      </w:pPr>
      <w:bookmarkStart w:colFirst="0" w:colLast="0" w:name="_osifuhkso5my" w:id="8"/>
      <w:bookmarkEnd w:id="8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Melhorando nossa aplicação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1131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color w:val="333333"/>
          <w:rtl w:val="0"/>
        </w:rPr>
        <w:t xml:space="preserve">Quando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formos trabalhar ficaria impossível escrever uma página toda dentro do nosso arquivo de rotas, imagine se tivéssemos várias páginas, cada uma fazendo uma coisa diferente, levando a caminhos diferentes. Para isso criaremos então uma nova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1131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color w:val="333333"/>
          <w:rtl w:val="0"/>
        </w:rPr>
        <w:t xml:space="preserve">Vamos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criar dentro da nossa aplicação uma pasta chamada parte2 e dentro dela duas pastas, uma chamada html e outra 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1131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color w:val="333333"/>
          <w:rtl w:val="0"/>
        </w:rPr>
        <w:t xml:space="preserve">Dentro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da pasta html vamos criar os seguintes arquivos, index.htm, contato.html, blog.html e erro.html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drawing>
          <wp:inline distB="0" distT="0" distL="0" distR="0">
            <wp:extent cx="5621175" cy="2983305"/>
            <wp:effectExtent b="0" l="0" r="0" t="0"/>
            <wp:docPr id="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1175" cy="2983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contato.html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drawing>
          <wp:inline distB="0" distT="0" distL="0" distR="0">
            <wp:extent cx="4992377" cy="2947988"/>
            <wp:effectExtent b="0" l="0" r="0" t="0"/>
            <wp:docPr id="1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2377" cy="294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blog.html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drawing>
          <wp:inline distB="0" distT="0" distL="0" distR="0">
            <wp:extent cx="5027775" cy="2676523"/>
            <wp:effectExtent b="0" l="0" r="0" t="0"/>
            <wp:docPr id="1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7775" cy="2676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erro.html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drawing>
          <wp:inline distB="0" distT="0" distL="0" distR="0">
            <wp:extent cx="4789320" cy="2757488"/>
            <wp:effectExtent b="0" l="0" r="0" t="0"/>
            <wp:docPr id="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9320" cy="2757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1131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color w:val="333333"/>
          <w:rtl w:val="0"/>
        </w:rPr>
        <w:t xml:space="preserve">Com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as páginas criadas temos que chamá-las, para isso usaremos 3 módulos nativos do node, que são o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HTTP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,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FS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e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URL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1131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b w:val="1"/>
          <w:color w:val="333333"/>
          <w:rtl w:val="0"/>
        </w:rPr>
        <w:t xml:space="preserve">HTTP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servirá para criar o servidor, o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FS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para ler os arquivos, tanto html, quanto o log da aplicação e o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URL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, para ler o caminho e fazer nossa rota.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1131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color w:val="333333"/>
          <w:rtl w:val="0"/>
        </w:rPr>
        <w:t xml:space="preserve">Nosso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arquivo ficará assim: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drawing>
          <wp:inline distB="0" distT="0" distL="0" distR="0">
            <wp:extent cx="5691703" cy="6205538"/>
            <wp:effectExtent b="0" l="0" r="0" t="0"/>
            <wp:docPr id="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703" cy="6205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Explicando o 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1131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color w:val="333333"/>
          <w:rtl w:val="0"/>
        </w:rPr>
        <w:t xml:space="preserve">As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três primeiras linhas estamos falando para o node que iremos utilizar.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1131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color w:val="333333"/>
          <w:rtl w:val="0"/>
        </w:rPr>
        <w:t xml:space="preserve">Na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linha 5 estamos atribuindo a variável path Log o caminho que gravaremos nosso arquivo de 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1131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color w:val="333333"/>
          <w:rtl w:val="0"/>
        </w:rPr>
        <w:t xml:space="preserve">Na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linha 7 estamos criando uma função vai receber um parâmetro e retornar um caminho 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1131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color w:val="333333"/>
          <w:rtl w:val="0"/>
        </w:rPr>
        <w:t xml:space="preserve">Na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linha 11 é a nossa função de rota, que receberá um caminho e vai testar se ele existe, retornando a página chamada ou uma página de erro.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1131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color w:val="333333"/>
          <w:rtl w:val="0"/>
        </w:rPr>
        <w:t xml:space="preserve">Na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linha 19 usamos o file system(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fs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) para testar se o arquivo existe, que será usada na função de rota.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1131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color w:val="333333"/>
          <w:rtl w:val="0"/>
        </w:rPr>
        <w:t xml:space="preserve">Na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linha 27 criamos nosso servidor, chamamos as páginas que foram requeridas e criamos o log da aplicação. 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1131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color w:val="333333"/>
          <w:rtl w:val="0"/>
        </w:rPr>
        <w:t xml:space="preserve">A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primeira linha dessa função chama nossa função de rota e grava em uma variável para mostrar renderizar no browser.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1131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color w:val="333333"/>
          <w:rtl w:val="0"/>
        </w:rPr>
        <w:t xml:space="preserve">A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segunda linha é a mensagem que será gravada no 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1131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color w:val="333333"/>
          <w:rtl w:val="0"/>
        </w:rPr>
        <w:t xml:space="preserve">Na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linha 31 usamos o file system para ler a página se ele encontrar a página vai usar o response para  renderizar os dados, que no nosso caso é uma página 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1131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color w:val="333333"/>
          <w:rtl w:val="0"/>
        </w:rPr>
        <w:t xml:space="preserve">Na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linha 35 o fs vai tentar escrever no arquivo de log a mensagem que criamos no início da função.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113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1131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color w:val="333333"/>
          <w:rtl w:val="0"/>
        </w:rPr>
        <w:t xml:space="preserve">E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por final a chamamos o servidor na porta 3000.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25" w:type="default"/>
      <w:headerReference r:id="rId26" w:type="first"/>
      <w:footerReference r:id="rId27" w:type="default"/>
      <w:footerReference r:id="rId28" w:type="first"/>
      <w:pgSz w:h="16838" w:w="11906"/>
      <w:pgMar w:bottom="1134" w:top="1134" w:left="1134" w:right="1134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Times New Roman"/>
  <w:font w:name="Arial"/>
  <w:font w:name="Liberation Serif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419"/>
        <w:tab w:val="right" w:pos="8838"/>
      </w:tabs>
      <w:spacing w:after="851" w:lineRule="auto"/>
      <w:ind w:right="360"/>
      <w:contextualSpacing w:val="0"/>
      <w:jc w:val="center"/>
    </w:pPr>
    <w:r w:rsidDel="00000000" w:rsidR="00000000" w:rsidRPr="00000000">
      <w:rPr>
        <w:rFonts w:ascii="Arial" w:cs="Arial" w:eastAsia="Arial" w:hAnsi="Arial"/>
        <w:color w:val="000000"/>
        <w:sz w:val="16"/>
        <w:szCs w:val="16"/>
        <w:rtl w:val="0"/>
      </w:rPr>
      <w:t xml:space="preserve">NeoAsssit.com S/A</w:t>
      <w:br w:type="textWrapping"/>
      <w:t xml:space="preserve">Av. Angélica, 2346 – 13º andar</w:t>
      <w:br w:type="textWrapping"/>
      <w:t xml:space="preserve">Consolação – São Paulo - SP</w:t>
      <w:br w:type="textWrapping"/>
      <w:t xml:space="preserve">Fone (11) 3323.3456 Fax (11) 3323-3469</w:t>
      <w:br w:type="textWrapping"/>
      <w:t xml:space="preserve">www.neoassist.com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1"/>
      <w:bidi w:val="0"/>
      <w:tblW w:w="9630.0" w:type="dxa"/>
      <w:jc w:val="center"/>
      <w:tblLayout w:type="fixed"/>
      <w:tblLook w:val="0600"/>
    </w:tblPr>
    <w:tblGrid>
      <w:gridCol w:w="6720"/>
      <w:gridCol w:w="2910"/>
      <w:tblGridChange w:id="0">
        <w:tblGrid>
          <w:gridCol w:w="6720"/>
          <w:gridCol w:w="2910"/>
        </w:tblGrid>
      </w:tblGridChange>
    </w:tblGrid>
    <w:tr>
      <w:trPr>
        <w:trHeight w:val="940" w:hRule="atLeast"/>
      </w:trP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Style w:val="Title"/>
            <w:widowControl w:val="0"/>
            <w:contextualSpacing w:val="0"/>
            <w:jc w:val="center"/>
          </w:pPr>
          <w:bookmarkStart w:colFirst="0" w:colLast="0" w:name="_5pzerw22q5eg" w:id="9"/>
          <w:bookmarkEnd w:id="9"/>
          <w:r w:rsidDel="00000000" w:rsidR="00000000" w:rsidRPr="00000000">
            <w:rPr>
              <w:rFonts w:ascii="Merriweather" w:cs="Merriweather" w:eastAsia="Merriweather" w:hAnsi="Merriweather"/>
              <w:b w:val="0"/>
              <w:color w:val="000000"/>
              <w:sz w:val="44"/>
              <w:szCs w:val="44"/>
              <w:rtl w:val="0"/>
            </w:rPr>
            <w:t xml:space="preserve">Primeiros passos com NodeJS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>
          <w:pPr>
            <w:contextualSpacing w:val="0"/>
            <w:jc w:val="right"/>
          </w:pPr>
          <w:r w:rsidDel="00000000" w:rsidR="00000000" w:rsidRPr="00000000">
            <w:drawing>
              <wp:inline distB="0" distT="0" distL="0" distR="0">
                <wp:extent cx="1256572" cy="576263"/>
                <wp:effectExtent b="0" l="0" r="0" t="0"/>
                <wp:docPr descr="logo.png" id="2" name="image20.png"/>
                <a:graphic>
                  <a:graphicData uri="http://schemas.openxmlformats.org/drawingml/2006/picture">
                    <pic:pic>
                      <pic:nvPicPr>
                        <pic:cNvPr descr="logo.png" id="0" name="image20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6572" cy="5762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color w:val="000000"/>
        </w:rPr>
      </w:r>
    </w:fldSimple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240" w:line="240" w:lineRule="auto"/>
      <w:jc w:val="left"/>
    </w:pPr>
    <w:rPr>
      <w:rFonts w:ascii="Liberation Serif" w:cs="Liberation Serif" w:eastAsia="Liberation Serif" w:hAnsi="Liberation Serif"/>
      <w:b w:val="1"/>
      <w:color w:val="00000a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pos="9637.511811023622"/>
      </w:tabs>
      <w:spacing w:after="80" w:before="80" w:lineRule="auto"/>
      <w:contextualSpacing w:val="1"/>
    </w:pPr>
    <w:rPr>
      <w:b w:val="1"/>
      <w:color w:val="1155cc"/>
      <w:sz w:val="36"/>
      <w:szCs w:val="36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40" w:line="36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35.png"/><Relationship Id="rId21" Type="http://schemas.openxmlformats.org/officeDocument/2006/relationships/image" Target="media/image32.png"/><Relationship Id="rId24" Type="http://schemas.openxmlformats.org/officeDocument/2006/relationships/image" Target="media/image23.png"/><Relationship Id="rId23" Type="http://schemas.openxmlformats.org/officeDocument/2006/relationships/image" Target="media/image2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33.png"/><Relationship Id="rId26" Type="http://schemas.openxmlformats.org/officeDocument/2006/relationships/header" Target="header2.xml"/><Relationship Id="rId25" Type="http://schemas.openxmlformats.org/officeDocument/2006/relationships/header" Target="header1.xml"/><Relationship Id="rId28" Type="http://schemas.openxmlformats.org/officeDocument/2006/relationships/footer" Target="footer2.xml"/><Relationship Id="rId27" Type="http://schemas.openxmlformats.org/officeDocument/2006/relationships/footer" Target="footer1.xml"/><Relationship Id="rId5" Type="http://schemas.openxmlformats.org/officeDocument/2006/relationships/image" Target="media/image34.png"/><Relationship Id="rId6" Type="http://schemas.openxmlformats.org/officeDocument/2006/relationships/image" Target="media/image21.png"/><Relationship Id="rId7" Type="http://schemas.openxmlformats.org/officeDocument/2006/relationships/hyperlink" Target="https://nodejs.org/en/" TargetMode="External"/><Relationship Id="rId8" Type="http://schemas.openxmlformats.org/officeDocument/2006/relationships/image" Target="media/image24.png"/><Relationship Id="rId11" Type="http://schemas.openxmlformats.org/officeDocument/2006/relationships/image" Target="media/image30.png"/><Relationship Id="rId10" Type="http://schemas.openxmlformats.org/officeDocument/2006/relationships/image" Target="media/image19.png"/><Relationship Id="rId13" Type="http://schemas.openxmlformats.org/officeDocument/2006/relationships/image" Target="media/image36.png"/><Relationship Id="rId12" Type="http://schemas.openxmlformats.org/officeDocument/2006/relationships/image" Target="media/image38.png"/><Relationship Id="rId15" Type="http://schemas.openxmlformats.org/officeDocument/2006/relationships/image" Target="media/image28.png"/><Relationship Id="rId14" Type="http://schemas.openxmlformats.org/officeDocument/2006/relationships/image" Target="media/image37.png"/><Relationship Id="rId17" Type="http://schemas.openxmlformats.org/officeDocument/2006/relationships/image" Target="media/image29.png"/><Relationship Id="rId16" Type="http://schemas.openxmlformats.org/officeDocument/2006/relationships/image" Target="media/image25.png"/><Relationship Id="rId19" Type="http://schemas.openxmlformats.org/officeDocument/2006/relationships/image" Target="media/image31.png"/><Relationship Id="rId18" Type="http://schemas.openxmlformats.org/officeDocument/2006/relationships/image" Target="media/image2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0.png"/></Relationships>
</file>