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5305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ERABILERA KASU BATEN DOKUMENTAZIOA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ERABILERA KASUAK: 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6.0" w:type="dxa"/>
        <w:jc w:val="left"/>
        <w:tblInd w:w="-15.0" w:type="dxa"/>
        <w:tblLayout w:type="fixed"/>
        <w:tblLook w:val="0000"/>
      </w:tblPr>
      <w:tblGrid>
        <w:gridCol w:w="1998"/>
        <w:gridCol w:w="1064"/>
        <w:gridCol w:w="45"/>
        <w:gridCol w:w="6009"/>
        <w:tblGridChange w:id="0">
          <w:tblGrid>
            <w:gridCol w:w="1998"/>
            <w:gridCol w:w="1064"/>
            <w:gridCol w:w="45"/>
            <w:gridCol w:w="6009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Izena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Ongietorria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Deskribapena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Makina abiaraztea.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Aktoreak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Erabiltzailea.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Aurrebaldintza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Programa ireki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Gertaera fluxu normala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Urratsa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Programa abiarazi.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Pantailan “ongi etorri” mezua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Pantaila klikatu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Ondorengo baldintza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Login-era joan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Iruzkinak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Alternatiba 1</w:t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Programa itzi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16.0" w:type="dxa"/>
        <w:jc w:val="left"/>
        <w:tblInd w:w="-15.0" w:type="dxa"/>
        <w:tblLayout w:type="fixed"/>
        <w:tblLook w:val="0000"/>
      </w:tblPr>
      <w:tblGrid>
        <w:gridCol w:w="1998"/>
        <w:gridCol w:w="1064"/>
        <w:gridCol w:w="45"/>
        <w:gridCol w:w="6009"/>
        <w:tblGridChange w:id="0">
          <w:tblGrid>
            <w:gridCol w:w="1998"/>
            <w:gridCol w:w="1064"/>
            <w:gridCol w:w="45"/>
            <w:gridCol w:w="6009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Izena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Deskribapena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Usuarioa logeatzeko erabilera kasua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Aktoreak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Erabiltzailea.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Aurrebaldintza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Ongietorri pantailan klikatzea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Gertaera fluxu normala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Urratsa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Erabiltzailearen datuak sartu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Balidatzen dira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Ondorengo baldintzak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1.- Erabiltzailea sortuta badago: Eguna aukeratzera eramaten zaitu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2.- Sarrera botoia sakatzen bada Ongietorri pantailara eramango zaitu.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3.- Erregistro botoia sakatzen bada erregistro pantailara eramango zaitu.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Iruzkinak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Alternatiba 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Erabiltzailea sortuta ez badago mezu bat emango dizu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Alternatiba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Erregistro botoiari emon eta erabiltzaile bat sortu</w:t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16.0" w:type="dxa"/>
        <w:jc w:val="left"/>
        <w:tblInd w:w="-15.0" w:type="dxa"/>
        <w:tblLayout w:type="fixed"/>
        <w:tblLook w:val="0000"/>
      </w:tblPr>
      <w:tblGrid>
        <w:gridCol w:w="1998"/>
        <w:gridCol w:w="1064"/>
        <w:gridCol w:w="45"/>
        <w:gridCol w:w="6009"/>
        <w:tblGridChange w:id="0">
          <w:tblGrid>
            <w:gridCol w:w="1998"/>
            <w:gridCol w:w="1064"/>
            <w:gridCol w:w="45"/>
            <w:gridCol w:w="6009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Izena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Erregistroa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Deskribapena</w:t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Erabiltzaile berri bat sortu.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Aktoreak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Erabiltzailea.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Aurrebaldintza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Erabiltzailea sortuta ez egotea.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Gertaera fluxu normala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Urratsa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Erabiltzailearen datuak sartu.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Pasahitza baieztatu.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Ondorengo baldintza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1.-Erabiltzailea gordetzen da.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2.-Loginera joan.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Iruzkinak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Alternatiba 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Erabiltzailea existitzen bada errore mezua agertuko da.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Erabiltzaile berri bat sartzeko eskatuko dizu</w:t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16.0" w:type="dxa"/>
        <w:jc w:val="left"/>
        <w:tblInd w:w="-15.0" w:type="dxa"/>
        <w:tblLayout w:type="fixed"/>
        <w:tblLook w:val="0000"/>
      </w:tblPr>
      <w:tblGrid>
        <w:gridCol w:w="1998"/>
        <w:gridCol w:w="1064"/>
        <w:gridCol w:w="45"/>
        <w:gridCol w:w="6009"/>
        <w:tblGridChange w:id="0">
          <w:tblGrid>
            <w:gridCol w:w="1998"/>
            <w:gridCol w:w="1064"/>
            <w:gridCol w:w="45"/>
            <w:gridCol w:w="6009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Izena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Eguna Aukeratu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Deskribapena</w:t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Nahi dugun asteko eguna aukeratuko dugu, egun horretetako  kartelera antolatzeko.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Aktoreak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Erabiltzailea.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Aurrebaldintza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Logeatuta egotea.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Gertaera fluxu normala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Urratsa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Egun horretako ekintzak eta hauen denbora agertuko dira(ekintzak baditu)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Soberan geratzen den denbora erakutsiko digu..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Baieztatu egunaren informazioa.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Ondorengo baldintza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1.-Edukira pasatu.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2.-Sarrera botoia sakatzen bada Ongietorri pantailara eramango zaitu eta sartutako datuak garbituko dira. 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3.-Asteko laburpen botoia sakatzen bada asteko edukia erakutsiko dizu.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4.-Baieztapen botoia sakatzerakoan Baiztapen pantailara eramango zaitu</w:t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Iruzkinak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Alternatiba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Egunaren edukia beteta badago Egunaren laburpena pantailara eramango zaitu.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18.701628021707" w:type="dxa"/>
        <w:jc w:val="left"/>
        <w:tblInd w:w="-15.0" w:type="dxa"/>
        <w:tblLayout w:type="fixed"/>
        <w:tblLook w:val="0000"/>
      </w:tblPr>
      <w:tblGrid>
        <w:gridCol w:w="1788.2444992599903"/>
        <w:gridCol w:w="952.2983719782931"/>
        <w:gridCol w:w="100"/>
        <w:gridCol w:w="5378.158756783424"/>
        <w:tblGridChange w:id="0">
          <w:tblGrid>
            <w:gridCol w:w="1788.2444992599903"/>
            <w:gridCol w:w="952.2983719782931"/>
            <w:gridCol w:w="100"/>
            <w:gridCol w:w="5378.15875678342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Izena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Edukia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Deskribapena</w:t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Edukien lista bat erakutsiko du.Lista horretako edukia aukeratu dezakegu.Gero, hainbat gauza egiteko.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Aktoreak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Erabiltzailea.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Aurrebaldintza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Eguna aukeratu prozesuan karteleran ematea.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Gertaera fluxu normala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Urratsa</w:t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rPr/>
            </w:pPr>
            <w:bookmarkStart w:colFirst="0" w:colLast="0" w:name="_heading=h.r95gugvorh4s" w:id="1"/>
            <w:bookmarkEnd w:id="1"/>
            <w:r w:rsidDel="00000000" w:rsidR="00000000" w:rsidRPr="00000000">
              <w:rPr>
                <w:rtl w:val="0"/>
              </w:rPr>
              <w:t xml:space="preserve">Hautagarriak diren edukien zerrenda bat erakutsiko du,</w:t>
            </w:r>
          </w:p>
          <w:p w:rsidR="00000000" w:rsidDel="00000000" w:rsidP="00000000" w:rsidRDefault="00000000" w:rsidRPr="00000000" w14:paraId="0000010D">
            <w:pPr>
              <w:rPr/>
            </w:pPr>
            <w:bookmarkStart w:colFirst="0" w:colLast="0" w:name="_heading=h.xq4s8n7uisjg" w:id="2"/>
            <w:bookmarkEnd w:id="2"/>
            <w:r w:rsidDel="00000000" w:rsidR="00000000" w:rsidRPr="00000000">
              <w:rPr>
                <w:rtl w:val="0"/>
              </w:rPr>
              <w:t xml:space="preserve">Interfazean aldez aurretik aukeratutako eguna EGUNEKO HAUTAKETAN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Ondorengo baldintza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1.- Eskuragarri dauden edukiak aukeratzeko orduan, egun horretako proiekzioaren gainerako denboran iraupenagatik emititu daitezkeenak bakarrik izango dira hautagarriak.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2.- Interfazeak aukera hauek eskainiko ditu: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    2.1.- Edukia editatu:eduki baten izenburua eta iraupena aldatzeko aukera                            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ematen du.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2.1.1.- Ezabatu: sistemaren eduki bat ezabatzen du.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2.1.2.- Berria: zerrendan lerro berri bat agertuko zaigu,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Haren datu guztiak sartzeko edita daitekeen testua.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2.1.3.- Ezeztatu: aldaketak lehengoratuko ditu.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2.1.4.- Baieztatu: aldaketak gordeko ditu eta eguneko                         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karteldegira itzuliko da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3.- Gehitu: eduki bat aukeratzean eta eranstean, eduki hori Automatikoki egun horretako ordutegian, eskuragarri dagoen lehen lekuan (amaieran). Eduki bat gehitzen den bakoitzean, geratzen den denbora eguneratuko da. Egun horretarako.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4.- Egunaren laburpena: eguneko denbora guztia bete ondoren,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Egunaren laburpena</w:t>
            </w:r>
            <w:r w:rsidDel="00000000" w:rsidR="00000000" w:rsidRPr="00000000">
              <w:rPr>
                <w:rtl w:val="0"/>
              </w:rPr>
              <w:t xml:space="preserve"> interfazean sartuko zara. Ordu guztiak bete beharko dira interfaze honetara sartu ahal izateko eguneko eskuragarri.</w:t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Iruzkinak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16.0" w:type="dxa"/>
        <w:jc w:val="left"/>
        <w:tblInd w:w="-15.0" w:type="dxa"/>
        <w:tblLayout w:type="fixed"/>
        <w:tblLook w:val="0000"/>
      </w:tblPr>
      <w:tblGrid>
        <w:gridCol w:w="1998"/>
        <w:gridCol w:w="1064"/>
        <w:gridCol w:w="45"/>
        <w:gridCol w:w="6009"/>
        <w:tblGridChange w:id="0">
          <w:tblGrid>
            <w:gridCol w:w="1998"/>
            <w:gridCol w:w="1064"/>
            <w:gridCol w:w="45"/>
            <w:gridCol w:w="6009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Izena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Egunaren laburpena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Deskribapena</w:t>
            </w:r>
          </w:p>
          <w:p w:rsidR="00000000" w:rsidDel="00000000" w:rsidP="00000000" w:rsidRDefault="00000000" w:rsidRPr="00000000" w14:paraId="000001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Interfaze honetan egun hori emititzeko aukeratutako edukiak erakutsiko dira, horien hasiera eta amaiera-ordua adieraziz.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Aktoreak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Erabiltzailea.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Aurrebaldintza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Egunaren proiekzioa ordu guztiak beteta egon behar dira.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Gertaera fluxu normala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Urratsa</w:t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Pantailan eguneko datuak agertu.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Ondorengo baldintza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1.- Edukia: eduki batean klik egitean, edukiarekin lotutako informazio guztia erakutsiko da.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2.- Baieztapena: eguneko karteldegia baieztatzen baduzu, EGUNEKO HAUTAKETA interfazean sartuko zara.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Iruzkinak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16.0" w:type="dxa"/>
        <w:jc w:val="left"/>
        <w:tblInd w:w="-15.0" w:type="dxa"/>
        <w:tblLayout w:type="fixed"/>
        <w:tblLook w:val="0000"/>
      </w:tblPr>
      <w:tblGrid>
        <w:gridCol w:w="1998"/>
        <w:gridCol w:w="1064"/>
        <w:gridCol w:w="45"/>
        <w:gridCol w:w="6009"/>
        <w:tblGridChange w:id="0">
          <w:tblGrid>
            <w:gridCol w:w="1998"/>
            <w:gridCol w:w="1064"/>
            <w:gridCol w:w="45"/>
            <w:gridCol w:w="6009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Izena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Astearen laburpena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Deskribapena</w:t>
            </w:r>
          </w:p>
          <w:p w:rsidR="00000000" w:rsidDel="00000000" w:rsidP="00000000" w:rsidRDefault="00000000" w:rsidRPr="00000000" w14:paraId="000001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Asteko eduki guztia agertuko da.Noiz hasten den eta noiz bukatzen den agertuko da.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Aktoreak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Erabiltzailea.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Aurrebaldintza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Astearen proiekzioa ordu guztiak beteta egon behar dira.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Gertaera fluxu normala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Urratsa</w:t>
            </w:r>
          </w:p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Pantailan asteko datuak agertu.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Edukian sakatzen badugu, bere informazio guztia agertuko da.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Ondorengo baldintza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1.-Eguna aukeratu botoia sakatzen badugu,Eguna aukeratu pantailara joango gara.</w:t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Iruzkinak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16.0" w:type="dxa"/>
        <w:jc w:val="left"/>
        <w:tblInd w:w="-15.0" w:type="dxa"/>
        <w:tblLayout w:type="fixed"/>
        <w:tblLook w:val="0000"/>
      </w:tblPr>
      <w:tblGrid>
        <w:gridCol w:w="1998"/>
        <w:gridCol w:w="1064"/>
        <w:gridCol w:w="45"/>
        <w:gridCol w:w="6009"/>
        <w:tblGridChange w:id="0">
          <w:tblGrid>
            <w:gridCol w:w="1998"/>
            <w:gridCol w:w="1064"/>
            <w:gridCol w:w="45"/>
            <w:gridCol w:w="6009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Izena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Baieztapena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Deskribapena</w:t>
            </w:r>
          </w:p>
          <w:p w:rsidR="00000000" w:rsidDel="00000000" w:rsidP="00000000" w:rsidRDefault="00000000" w:rsidRPr="00000000" w14:paraId="000001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Datuak ondo erregistratu diren mezua agertuko da.Datuak gordeko dira.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Aktoreak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Erabiltzailea.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Aurrebaldintza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Eguna aukeratu interfasean baieztapen botoia sakatu.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Gertaera fluxu normala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Urratsa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Pantailan mezu bat agertu karteleraren datuak erakusten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Datuak gordeko dira ez badira gorde.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Ondorengo baldintza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1.-Logina pantailara itzuli.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Iruzkinak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1417" w:top="1417" w:left="1701" w:right="12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rFonts w:ascii="Times" w:cs="Times" w:hAnsi="Times"/>
      <w:lang w:eastAsia="ar-SA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Fuentedeprrafopredeter1" w:customStyle="1">
    <w:name w:val="Fuente de párrafo predeter.1"/>
  </w:style>
  <w:style w:type="character" w:styleId="FootnoteCharacters" w:customStyle="1">
    <w:name w:val="Footnote Characters"/>
    <w:rPr>
      <w:vertAlign w:val="superscript"/>
    </w:rPr>
  </w:style>
  <w:style w:type="character" w:styleId="Refdenotaalpie">
    <w:name w:val="footnote reference"/>
    <w:semiHidden w:val="1"/>
    <w:rPr>
      <w:vertAlign w:val="superscript"/>
    </w:rPr>
  </w:style>
  <w:style w:type="character" w:styleId="Refdenotaalfinal">
    <w:name w:val="endnote reference"/>
    <w:semiHidden w:val="1"/>
    <w:rPr>
      <w:vertAlign w:val="superscript"/>
    </w:rPr>
  </w:style>
  <w:style w:type="character" w:styleId="EndnoteCharacters" w:customStyle="1">
    <w:name w:val="Endnote Characters"/>
  </w:style>
  <w:style w:type="paragraph" w:styleId="Heading" w:customStyle="1">
    <w:name w:val="Heading"/>
    <w:basedOn w:val="Normal"/>
    <w:next w:val="Textoindependiente"/>
    <w:pPr>
      <w:keepNext w:val="1"/>
      <w:spacing w:after="120" w:before="240"/>
    </w:pPr>
    <w:rPr>
      <w:rFonts w:ascii="Arial" w:cs="Tahoma" w:eastAsia="Arial" w:hAnsi="Arial"/>
      <w:sz w:val="28"/>
      <w:szCs w:val="28"/>
    </w:rPr>
  </w:style>
  <w:style w:type="paragraph" w:styleId="Textoindependiente">
    <w:name w:val="Body Text"/>
    <w:basedOn w:val="Normal"/>
    <w:semiHidden w:val="1"/>
    <w:pPr>
      <w:spacing w:after="120"/>
    </w:pPr>
  </w:style>
  <w:style w:type="paragraph" w:styleId="Lista">
    <w:name w:val="List"/>
    <w:basedOn w:val="Textoindependiente"/>
    <w:semiHidden w:val="1"/>
    <w:rPr>
      <w:rFonts w:cs="Tahoma"/>
    </w:rPr>
  </w:style>
  <w:style w:type="paragraph" w:styleId="Descripcin1" w:customStyle="1">
    <w:name w:val="Descripción1"/>
    <w:basedOn w:val="Normal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Tahoma"/>
    </w:rPr>
  </w:style>
  <w:style w:type="paragraph" w:styleId="Encabezado">
    <w:name w:val="header"/>
    <w:basedOn w:val="Normal"/>
    <w:semiHidden w:val="1"/>
    <w:pPr>
      <w:tabs>
        <w:tab w:val="center" w:pos="4819"/>
        <w:tab w:val="right" w:pos="9071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 w:val="1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B8/0/riMi0nwr0q5s40hRwVghA==">AMUW2mVUIJaz3IfZ0GtAdeYZ4DWpIFrJ13ShbyjE90tGJy/PkvYecUe/JMT0x0SwI5cD27hTNESGr5eZoZNONSwYEUTCU852N1MYJS1I2tEFx3i7O+Oy4g7DA/bSPAKV6NKVvp7GXQ/EmvMeKSbJX0A51wUpJY/KLtPu8Aj0IdgDtBtNU4Ryc+awE4MdKISRvgQ9uOhMS/ywdaql0+/loXwz/a5Zxh8tYIYJTPQhSdDVM/eekgN6u4XX7UXd9m7NaChuMuOYpGso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2022-01-24T11:29:00Z</dcterms:created>
  <dc:creator>Miguel A</dc:creator>
</cp:coreProperties>
</file>