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Default="007D2514" w:rsidP="00452906">
      <w:pPr>
        <w:jc w:val="center"/>
        <w:rPr>
          <w:b/>
        </w:rPr>
      </w:pPr>
    </w:p>
    <w:p w14:paraId="217F79FE" w14:textId="77777777" w:rsidR="006964BD" w:rsidRDefault="00F3639E" w:rsidP="00452906">
      <w:pPr>
        <w:jc w:val="center"/>
        <w:rPr>
          <w:b/>
        </w:rPr>
      </w:pPr>
      <w:r>
        <w:rPr>
          <w:b/>
        </w:rPr>
        <w:t>Applied Statistics and Design of Experiments</w:t>
      </w:r>
    </w:p>
    <w:p w14:paraId="523A9708" w14:textId="2A2CF50D" w:rsidR="00452906" w:rsidRDefault="00C011ED" w:rsidP="00452906">
      <w:pPr>
        <w:jc w:val="center"/>
        <w:rPr>
          <w:b/>
        </w:rPr>
      </w:pPr>
      <w:r>
        <w:rPr>
          <w:b/>
        </w:rPr>
        <w:t>Exercise 7</w:t>
      </w:r>
    </w:p>
    <w:p w14:paraId="4A094527" w14:textId="3796A5EA" w:rsidR="00C87DB8" w:rsidRPr="00C87DB8" w:rsidRDefault="0064078E" w:rsidP="00C87DB8">
      <w:pPr>
        <w:jc w:val="center"/>
        <w:rPr>
          <w:b/>
        </w:rPr>
      </w:pPr>
      <w:r>
        <w:rPr>
          <w:b/>
        </w:rPr>
        <w:t>February</w:t>
      </w:r>
      <w:r w:rsidR="00C87DB8" w:rsidRPr="00C87DB8">
        <w:rPr>
          <w:b/>
        </w:rPr>
        <w:t xml:space="preserve"> </w:t>
      </w:r>
      <w:r w:rsidR="00C011ED">
        <w:rPr>
          <w:b/>
        </w:rPr>
        <w:t>27</w:t>
      </w:r>
      <w:r w:rsidR="001C76B9">
        <w:rPr>
          <w:b/>
        </w:rPr>
        <w:t>, 2019</w:t>
      </w:r>
    </w:p>
    <w:p w14:paraId="3DA22B26" w14:textId="25DB1F3D" w:rsidR="00114741" w:rsidRDefault="00114741" w:rsidP="00277D2A"/>
    <w:p w14:paraId="03488760" w14:textId="7460FCE7" w:rsidR="00876272" w:rsidRPr="00876272" w:rsidRDefault="00876272" w:rsidP="00277D2A">
      <w:pPr>
        <w:rPr>
          <w:i/>
        </w:rPr>
      </w:pPr>
      <w:r w:rsidRPr="00876272">
        <w:rPr>
          <w:i/>
        </w:rPr>
        <w:t xml:space="preserve">For these exercises you </w:t>
      </w:r>
      <w:r w:rsidR="001C76B9">
        <w:rPr>
          <w:i/>
        </w:rPr>
        <w:t>may</w:t>
      </w:r>
      <w:r w:rsidRPr="00876272">
        <w:rPr>
          <w:i/>
        </w:rPr>
        <w:t xml:space="preserve"> work</w:t>
      </w:r>
      <w:r w:rsidR="001C76B9">
        <w:rPr>
          <w:i/>
        </w:rPr>
        <w:t xml:space="preserve"> individually or</w:t>
      </w:r>
      <w:r w:rsidRPr="00876272">
        <w:rPr>
          <w:i/>
        </w:rPr>
        <w:t xml:space="preserve"> in groups. </w:t>
      </w:r>
      <w:r w:rsidR="001C76B9">
        <w:rPr>
          <w:i/>
        </w:rPr>
        <w:t>There are no uploads required for this exercise.</w:t>
      </w:r>
    </w:p>
    <w:p w14:paraId="0AEE0864" w14:textId="77777777" w:rsidR="00876272" w:rsidRDefault="00876272" w:rsidP="00277D2A"/>
    <w:p w14:paraId="24C16A24" w14:textId="6C0530C4" w:rsidR="00775C14" w:rsidRDefault="00C011ED" w:rsidP="00775C14">
      <w:pPr>
        <w:rPr>
          <w:b/>
        </w:rPr>
      </w:pPr>
      <w:r>
        <w:rPr>
          <w:b/>
        </w:rPr>
        <w:t>Part</w:t>
      </w:r>
      <w:r w:rsidR="00130929">
        <w:rPr>
          <w:b/>
        </w:rPr>
        <w:t xml:space="preserve"> 1</w:t>
      </w:r>
      <w:r w:rsidR="001C76B9">
        <w:rPr>
          <w:b/>
        </w:rPr>
        <w:t>.</w:t>
      </w:r>
    </w:p>
    <w:p w14:paraId="1EF0977E" w14:textId="77777777" w:rsidR="0096772F" w:rsidRDefault="0096772F" w:rsidP="00130929">
      <w:pPr>
        <w:rPr>
          <w:b/>
        </w:rPr>
      </w:pPr>
    </w:p>
    <w:p w14:paraId="0EF09139" w14:textId="61269CDF" w:rsidR="0096772F" w:rsidRDefault="00C011ED" w:rsidP="00130929">
      <w:r>
        <w:t xml:space="preserve">Q1. </w:t>
      </w:r>
      <w:r w:rsidR="0096772F" w:rsidRPr="0096772F">
        <w:t xml:space="preserve">Fit a </w:t>
      </w:r>
      <w:r w:rsidR="00A017D0">
        <w:t xml:space="preserve">linear </w:t>
      </w:r>
      <w:r w:rsidR="0096772F" w:rsidRPr="0096772F">
        <w:t xml:space="preserve">regression model to the fev data with </w:t>
      </w:r>
      <w:r>
        <w:t xml:space="preserve">the smoking indicator as the </w:t>
      </w:r>
      <w:r w:rsidR="007C2AA6">
        <w:t xml:space="preserve">response variable, and with age and </w:t>
      </w:r>
      <w:r w:rsidR="0096772F">
        <w:t xml:space="preserve">male </w:t>
      </w:r>
      <w:r>
        <w:t>gender</w:t>
      </w:r>
      <w:r w:rsidR="007C2AA6">
        <w:t>,</w:t>
      </w:r>
      <w:r>
        <w:t xml:space="preserve"> as </w:t>
      </w:r>
      <w:r w:rsidR="007C2AA6">
        <w:t xml:space="preserve">well as their interaction, as </w:t>
      </w:r>
      <w:r>
        <w:t>predictor variables</w:t>
      </w:r>
      <w:r w:rsidR="0096772F">
        <w:t>. Assess the assumptions of this model.</w:t>
      </w:r>
      <w:r>
        <w:t xml:space="preserve"> Compare the default SEs and the robust SEs for the coefficient estimates.</w:t>
      </w:r>
      <w:r w:rsidR="007C2AA6">
        <w:t xml:space="preserve"> Is there evidence for an interaction between age and gender?</w:t>
      </w:r>
    </w:p>
    <w:p w14:paraId="37A70DF1" w14:textId="77777777" w:rsidR="00C011ED" w:rsidRDefault="00C011ED" w:rsidP="00130929"/>
    <w:p w14:paraId="3B81F559" w14:textId="1FD94933" w:rsidR="00C011ED" w:rsidRDefault="00A017D0" w:rsidP="00130929">
      <w:r>
        <w:t xml:space="preserve">Q2. </w:t>
      </w:r>
      <w:r w:rsidR="00C011ED">
        <w:t>Fit a logistic regression model corresponding to the linear regression model in Q1.1. Compare</w:t>
      </w:r>
      <w:r>
        <w:t xml:space="preserve"> the </w:t>
      </w:r>
      <w:r w:rsidR="00C011ED">
        <w:t xml:space="preserve">results </w:t>
      </w:r>
      <w:r>
        <w:t>from the linear and logistic models.</w:t>
      </w:r>
    </w:p>
    <w:p w14:paraId="03AE2D47" w14:textId="77777777" w:rsidR="00C011ED" w:rsidRDefault="00C011ED" w:rsidP="00130929"/>
    <w:p w14:paraId="4D57450C" w14:textId="506B32A0" w:rsidR="00C011ED" w:rsidRDefault="00C011ED" w:rsidP="00C011ED">
      <w:pPr>
        <w:rPr>
          <w:b/>
        </w:rPr>
      </w:pPr>
      <w:r>
        <w:rPr>
          <w:b/>
        </w:rPr>
        <w:t>Part 2.</w:t>
      </w:r>
    </w:p>
    <w:p w14:paraId="2800C12A" w14:textId="77777777" w:rsidR="00C011ED" w:rsidRDefault="00C011ED" w:rsidP="00C011ED">
      <w:pPr>
        <w:rPr>
          <w:b/>
        </w:rPr>
      </w:pPr>
    </w:p>
    <w:p w14:paraId="6707DEF9" w14:textId="2320AF12" w:rsidR="00D95E85" w:rsidRDefault="00D95E85" w:rsidP="00C011ED">
      <w:pPr>
        <w:rPr>
          <w:b/>
        </w:rPr>
      </w:pPr>
      <w:r>
        <w:rPr>
          <w:b/>
        </w:rPr>
        <w:t>Data set: “Teeth.csv”</w:t>
      </w:r>
    </w:p>
    <w:p w14:paraId="37E90621" w14:textId="77777777" w:rsidR="00D95E85" w:rsidRDefault="00D95E85" w:rsidP="00C011ED">
      <w:pPr>
        <w:rPr>
          <w:b/>
        </w:rPr>
      </w:pPr>
    </w:p>
    <w:p w14:paraId="019CE97F" w14:textId="1FBC0C2A" w:rsidR="00D95E85" w:rsidRDefault="00D95E85" w:rsidP="00C011ED">
      <w:pPr>
        <w:rPr>
          <w:b/>
        </w:rPr>
      </w:pPr>
      <w:r>
        <w:rPr>
          <w:b/>
        </w:rPr>
        <w:t>Variables:</w:t>
      </w:r>
    </w:p>
    <w:p w14:paraId="7BB667E1" w14:textId="77777777" w:rsidR="00D95E85" w:rsidRPr="00D95E85" w:rsidRDefault="00D95E85" w:rsidP="00C011ED"/>
    <w:p w14:paraId="0C2B7C28" w14:textId="62F51CA0" w:rsidR="00D95E85" w:rsidRDefault="00D95E85" w:rsidP="00C011ED">
      <w:r w:rsidRPr="00D95E85">
        <w:t>EXTR: n</w:t>
      </w:r>
      <w:r>
        <w:t>umber of teeth extracted due to periodontal disease</w:t>
      </w:r>
    </w:p>
    <w:p w14:paraId="49D09BC8" w14:textId="7AE6B9B1" w:rsidR="00D95E85" w:rsidRDefault="00D95E85" w:rsidP="00C011ED">
      <w:r>
        <w:t>PDALL: measure of disease severity (average pocket depth)</w:t>
      </w:r>
    </w:p>
    <w:p w14:paraId="7057FF36" w14:textId="33781179" w:rsidR="00D95E85" w:rsidRDefault="00D95E85" w:rsidP="00C011ED">
      <w:r>
        <w:t>GENDER: M/F</w:t>
      </w:r>
    </w:p>
    <w:p w14:paraId="006EBDE8" w14:textId="49F72900" w:rsidR="00D95E85" w:rsidRPr="00D95E85" w:rsidRDefault="00D95E85" w:rsidP="00C011ED">
      <w:r>
        <w:t>AGE: age of patient (yrs)</w:t>
      </w:r>
    </w:p>
    <w:p w14:paraId="62CC11B8" w14:textId="77777777" w:rsidR="00D95E85" w:rsidRDefault="00D95E85" w:rsidP="00C011ED"/>
    <w:p w14:paraId="3FFF4000" w14:textId="24307BB9" w:rsidR="00C011ED" w:rsidRDefault="00A017D0" w:rsidP="00C011ED">
      <w:r>
        <w:t xml:space="preserve">Q3. </w:t>
      </w:r>
      <w:r w:rsidR="00D95E85">
        <w:t>Use</w:t>
      </w:r>
      <w:r>
        <w:t xml:space="preserve"> Poisson regression </w:t>
      </w:r>
      <w:r w:rsidR="00D95E85">
        <w:t>to assess the association between PDALL and EXTR adjusting for age and gender. Compare default and robust SEs. Is there evidence</w:t>
      </w:r>
      <w:r w:rsidR="00BB621F">
        <w:t xml:space="preserve"> from this model</w:t>
      </w:r>
      <w:bookmarkStart w:id="0" w:name="_GoBack"/>
      <w:bookmarkEnd w:id="0"/>
      <w:r w:rsidR="00D95E85">
        <w:t xml:space="preserve"> that age or gender are associated with EXTR? Interpret the </w:t>
      </w:r>
      <w:r w:rsidR="00BB621F">
        <w:t xml:space="preserve">exponentiated </w:t>
      </w:r>
      <w:r w:rsidR="00D95E85">
        <w:t>coefficient of gender</w:t>
      </w:r>
      <w:r w:rsidR="00BB621F">
        <w:t xml:space="preserve"> in the model.</w:t>
      </w:r>
      <w:r w:rsidR="00BB621F" w:rsidRPr="00BB621F">
        <w:t xml:space="preserve"> </w:t>
      </w:r>
      <w:r w:rsidR="00BB621F">
        <w:t>Compare the association between EXTR and PDALL with and without adjusting for age and gender.</w:t>
      </w:r>
    </w:p>
    <w:p w14:paraId="3E470E60" w14:textId="77777777" w:rsidR="00C011ED" w:rsidRDefault="00C011ED" w:rsidP="00C011ED"/>
    <w:p w14:paraId="79CAA413" w14:textId="77777777" w:rsidR="00C011ED" w:rsidRPr="0096772F" w:rsidRDefault="00C011ED" w:rsidP="00130929"/>
    <w:p w14:paraId="3BC11792" w14:textId="77777777" w:rsidR="00876272" w:rsidRPr="00876272" w:rsidRDefault="00876272" w:rsidP="00775C14">
      <w:pPr>
        <w:rPr>
          <w:b/>
        </w:rPr>
      </w:pPr>
    </w:p>
    <w:p w14:paraId="04BED182" w14:textId="4E990CE8" w:rsidR="00AF4EB0" w:rsidRDefault="00AF4EB0" w:rsidP="003B47F8"/>
    <w:p w14:paraId="7E849636" w14:textId="77777777" w:rsidR="0064078E" w:rsidRDefault="0064078E" w:rsidP="003B47F8"/>
    <w:sectPr w:rsidR="0064078E" w:rsidSect="007D251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D95E85" w:rsidRDefault="00D95E85" w:rsidP="00880374">
      <w:r>
        <w:separator/>
      </w:r>
    </w:p>
  </w:endnote>
  <w:endnote w:type="continuationSeparator" w:id="0">
    <w:p w14:paraId="58C737AA" w14:textId="77777777" w:rsidR="00D95E85" w:rsidRDefault="00D95E85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D95E85" w:rsidRDefault="00D95E85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D95E85" w:rsidRDefault="00D95E85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D95E85" w:rsidRDefault="00D95E85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62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D95E85" w:rsidRDefault="00D95E85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D95E85" w:rsidRDefault="00D95E85" w:rsidP="00880374">
      <w:r>
        <w:separator/>
      </w:r>
    </w:p>
  </w:footnote>
  <w:footnote w:type="continuationSeparator" w:id="0">
    <w:p w14:paraId="08F44DBD" w14:textId="77777777" w:rsidR="00D95E85" w:rsidRDefault="00D95E85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D95E85" w:rsidRPr="00880374" w:rsidRDefault="00D95E85" w:rsidP="00880374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463E2"/>
    <w:rsid w:val="00060AAF"/>
    <w:rsid w:val="000D1806"/>
    <w:rsid w:val="000D5446"/>
    <w:rsid w:val="00114741"/>
    <w:rsid w:val="00130929"/>
    <w:rsid w:val="00147F60"/>
    <w:rsid w:val="00176844"/>
    <w:rsid w:val="001A4B4E"/>
    <w:rsid w:val="001C76B9"/>
    <w:rsid w:val="001F1594"/>
    <w:rsid w:val="002124ED"/>
    <w:rsid w:val="0022195F"/>
    <w:rsid w:val="00236615"/>
    <w:rsid w:val="00277D2A"/>
    <w:rsid w:val="00287C1F"/>
    <w:rsid w:val="002D4695"/>
    <w:rsid w:val="003233AE"/>
    <w:rsid w:val="00377E3F"/>
    <w:rsid w:val="00385F67"/>
    <w:rsid w:val="0038692C"/>
    <w:rsid w:val="003B1F1E"/>
    <w:rsid w:val="003B47F8"/>
    <w:rsid w:val="003E7926"/>
    <w:rsid w:val="003F5247"/>
    <w:rsid w:val="004120BD"/>
    <w:rsid w:val="00413867"/>
    <w:rsid w:val="00416C63"/>
    <w:rsid w:val="00452906"/>
    <w:rsid w:val="004936EC"/>
    <w:rsid w:val="00525461"/>
    <w:rsid w:val="00535205"/>
    <w:rsid w:val="00535A49"/>
    <w:rsid w:val="00572ADB"/>
    <w:rsid w:val="005C0585"/>
    <w:rsid w:val="005E0667"/>
    <w:rsid w:val="005E47ED"/>
    <w:rsid w:val="006178F1"/>
    <w:rsid w:val="006365C2"/>
    <w:rsid w:val="0064078E"/>
    <w:rsid w:val="00642904"/>
    <w:rsid w:val="0064320D"/>
    <w:rsid w:val="00651067"/>
    <w:rsid w:val="006964BD"/>
    <w:rsid w:val="006B7C16"/>
    <w:rsid w:val="006E247B"/>
    <w:rsid w:val="00710286"/>
    <w:rsid w:val="00743CED"/>
    <w:rsid w:val="00770ED9"/>
    <w:rsid w:val="00775C14"/>
    <w:rsid w:val="007C2AA6"/>
    <w:rsid w:val="007D2514"/>
    <w:rsid w:val="00803C78"/>
    <w:rsid w:val="008150EF"/>
    <w:rsid w:val="008202DA"/>
    <w:rsid w:val="00832823"/>
    <w:rsid w:val="00841BD2"/>
    <w:rsid w:val="00871A8C"/>
    <w:rsid w:val="00876272"/>
    <w:rsid w:val="00880374"/>
    <w:rsid w:val="008F16A4"/>
    <w:rsid w:val="00916873"/>
    <w:rsid w:val="009206FB"/>
    <w:rsid w:val="00925291"/>
    <w:rsid w:val="00943EC4"/>
    <w:rsid w:val="00960CDC"/>
    <w:rsid w:val="0096772F"/>
    <w:rsid w:val="009C5CFE"/>
    <w:rsid w:val="009D53A4"/>
    <w:rsid w:val="00A017D0"/>
    <w:rsid w:val="00A63A5D"/>
    <w:rsid w:val="00A64DF8"/>
    <w:rsid w:val="00AA4D43"/>
    <w:rsid w:val="00AF4EB0"/>
    <w:rsid w:val="00B13ECF"/>
    <w:rsid w:val="00BB621F"/>
    <w:rsid w:val="00BF1102"/>
    <w:rsid w:val="00C011ED"/>
    <w:rsid w:val="00C27A56"/>
    <w:rsid w:val="00C87DB8"/>
    <w:rsid w:val="00D00719"/>
    <w:rsid w:val="00D12A27"/>
    <w:rsid w:val="00D41BC8"/>
    <w:rsid w:val="00D6270E"/>
    <w:rsid w:val="00D95E85"/>
    <w:rsid w:val="00DA4C01"/>
    <w:rsid w:val="00DE05F5"/>
    <w:rsid w:val="00E351D8"/>
    <w:rsid w:val="00E53535"/>
    <w:rsid w:val="00E72DC6"/>
    <w:rsid w:val="00E741F6"/>
    <w:rsid w:val="00E958E9"/>
    <w:rsid w:val="00EA2355"/>
    <w:rsid w:val="00ED4E18"/>
    <w:rsid w:val="00EF5524"/>
    <w:rsid w:val="00F3639E"/>
    <w:rsid w:val="00F55B2E"/>
    <w:rsid w:val="00F5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1093</Characters>
  <Application>Microsoft Macintosh Word</Application>
  <DocSecurity>0</DocSecurity>
  <Lines>9</Lines>
  <Paragraphs>2</Paragraphs>
  <ScaleCrop>false</ScaleCrop>
  <Company>University of Washington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6</cp:revision>
  <dcterms:created xsi:type="dcterms:W3CDTF">2019-02-13T23:00:00Z</dcterms:created>
  <dcterms:modified xsi:type="dcterms:W3CDTF">2019-02-27T23:50:00Z</dcterms:modified>
</cp:coreProperties>
</file>