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4AF7" w:rsidRDefault="007319E1">
      <w:r>
        <w:t>DSC106 HW2</w:t>
      </w:r>
    </w:p>
    <w:p w:rsidR="000A7643" w:rsidRDefault="00B732AC">
      <w:r>
        <w:t xml:space="preserve">Interactive </w:t>
      </w:r>
      <w:r w:rsidR="000A7643">
        <w:t xml:space="preserve">Viz </w:t>
      </w:r>
      <w:r w:rsidR="000A7643">
        <w:rPr>
          <w:rFonts w:hint="eastAsia"/>
        </w:rPr>
        <w:t>l</w:t>
      </w:r>
      <w:r w:rsidR="000A7643">
        <w:t xml:space="preserve">ink: </w:t>
      </w:r>
    </w:p>
    <w:p w:rsidR="007319E1" w:rsidRPr="00B732AC" w:rsidRDefault="000A7643">
      <w:pPr>
        <w:rPr>
          <w:rFonts w:hint="eastAsia"/>
          <w:u w:val="single"/>
        </w:rPr>
      </w:pPr>
      <w:r w:rsidRPr="00B732AC">
        <w:rPr>
          <w:u w:val="single"/>
        </w:rPr>
        <w:t>https://public.tableau.com/views/DSC106_HW2/monthly_prod?:embed=y&amp;:display_count=yes&amp;publish=yes&amp;:origin=viz_share_link</w:t>
      </w:r>
    </w:p>
    <w:p w:rsidR="000A7643" w:rsidRDefault="000A7643"/>
    <w:p w:rsidR="00B732AC" w:rsidRDefault="00B732AC">
      <w:r>
        <w:rPr>
          <w:rFonts w:hint="eastAsia"/>
        </w:rPr>
        <w:t>C</w:t>
      </w:r>
      <w:r>
        <w:t>ode link:</w:t>
      </w:r>
    </w:p>
    <w:p w:rsidR="00B732AC" w:rsidRDefault="00B732AC">
      <w:hyperlink r:id="rId5" w:history="1">
        <w:r>
          <w:rPr>
            <w:rStyle w:val="a4"/>
          </w:rPr>
          <w:t>https://github.com/boh016/dsc106/blob/master/Homework%202/exploration_hw2.ipynb</w:t>
        </w:r>
      </w:hyperlink>
      <w:bookmarkStart w:id="0" w:name="_GoBack"/>
      <w:bookmarkEnd w:id="0"/>
    </w:p>
    <w:p w:rsidR="00B732AC" w:rsidRDefault="00B732AC">
      <w:pPr>
        <w:rPr>
          <w:rFonts w:hint="eastAsia"/>
        </w:rPr>
      </w:pPr>
    </w:p>
    <w:p w:rsidR="00914915" w:rsidRDefault="007319E1">
      <w:pPr>
        <w:rPr>
          <w:rFonts w:hint="eastAsia"/>
        </w:rPr>
      </w:pPr>
      <w:r>
        <w:t xml:space="preserve">Insights: </w:t>
      </w:r>
    </w:p>
    <w:p w:rsidR="007319E1" w:rsidRDefault="007319E1" w:rsidP="007319E1">
      <w:pPr>
        <w:pStyle w:val="a3"/>
        <w:numPr>
          <w:ilvl w:val="0"/>
          <w:numId w:val="1"/>
        </w:numPr>
        <w:ind w:firstLineChars="0"/>
      </w:pPr>
      <w:r>
        <w:t>Impossible burger released on October</w:t>
      </w:r>
      <w:r w:rsidR="008E5C57">
        <w:t xml:space="preserve"> 2018</w:t>
      </w:r>
      <w:r>
        <w:t>, but impact started in the beginning of September</w:t>
      </w:r>
      <w:r w:rsidR="008E5C57">
        <w:t xml:space="preserve"> 2018</w:t>
      </w:r>
      <w:r>
        <w:t xml:space="preserve">. All three kinds of burgers’ have a significant drop in Sales. Hamburger was impacted the most, which suffered about 230,000 in average sale. Chicken fillet decreased about 90,000 in average sale, and fish fillet dropped about 60,000 in average sale from September to October. </w:t>
      </w:r>
    </w:p>
    <w:p w:rsidR="007319E1" w:rsidRDefault="007319E1" w:rsidP="007319E1">
      <w:pPr>
        <w:pStyle w:val="a3"/>
        <w:numPr>
          <w:ilvl w:val="0"/>
          <w:numId w:val="1"/>
        </w:numPr>
        <w:ind w:firstLineChars="0"/>
      </w:pPr>
      <w:r>
        <w:rPr>
          <w:rFonts w:hint="eastAsia"/>
        </w:rPr>
        <w:t>A</w:t>
      </w:r>
      <w:r>
        <w:t>fter the release of impossible burger, sales across all three products become stable and constant till now. Before the release, sales kept growing in a steady rate. We might conclude that some of the sales are absorbed by the impossible burger</w:t>
      </w:r>
      <w:r w:rsidR="00914915">
        <w:t>. S</w:t>
      </w:r>
      <w:r w:rsidR="008E5C57">
        <w:t>ome consumer would like to try the veggie burger</w:t>
      </w:r>
      <w:r w:rsidR="00914915">
        <w:t xml:space="preserve"> due to their marketing or other factors</w:t>
      </w:r>
      <w:r w:rsidR="008E5C57">
        <w:t xml:space="preserve">. Fortunately, there is still loyalty of old consumers for our products, which hold the sales constant and not decreasing. </w:t>
      </w:r>
    </w:p>
    <w:p w:rsidR="008E5C57" w:rsidRDefault="008E5C57" w:rsidP="007319E1">
      <w:pPr>
        <w:pStyle w:val="a3"/>
        <w:numPr>
          <w:ilvl w:val="0"/>
          <w:numId w:val="1"/>
        </w:numPr>
        <w:ind w:firstLineChars="0"/>
      </w:pPr>
      <w:r>
        <w:t xml:space="preserve">The impossible burger affected all areas, we see similar pattern of drop across all regions. Each region’s </w:t>
      </w:r>
      <w:r w:rsidR="000B2569">
        <w:t>average s</w:t>
      </w:r>
      <w:r>
        <w:t xml:space="preserve">ale shows exactly the same pattern </w:t>
      </w:r>
      <w:r w:rsidR="00914915">
        <w:t xml:space="preserve">as </w:t>
      </w:r>
      <w:r>
        <w:t>all three products’ sale</w:t>
      </w:r>
      <w:r w:rsidR="00914915">
        <w:t xml:space="preserve"> have demonstrated</w:t>
      </w:r>
      <w:r>
        <w:t>.</w:t>
      </w:r>
    </w:p>
    <w:p w:rsidR="00914915" w:rsidRDefault="00914915" w:rsidP="007319E1">
      <w:pPr>
        <w:pStyle w:val="a3"/>
        <w:numPr>
          <w:ilvl w:val="0"/>
          <w:numId w:val="1"/>
        </w:numPr>
        <w:ind w:firstLineChars="0"/>
      </w:pPr>
      <w:r>
        <w:t xml:space="preserve">By analyzing the daily data in January 2016, we see hamburger and chicken fillets’ sales are stable and constant, while Fish fillet’s is more turbulent. </w:t>
      </w:r>
      <w:r w:rsidR="00622D88">
        <w:t>We would see the biggest sale of fish fillet happens on every Friday in the January 2016 and then with a drop on every Saturday. We need more data to find out why fish fillet ha</w:t>
      </w:r>
      <w:r w:rsidR="006277CE">
        <w:t>s</w:t>
      </w:r>
      <w:r w:rsidR="00622D88">
        <w:t xml:space="preserve"> this kind of pattern. </w:t>
      </w:r>
    </w:p>
    <w:p w:rsidR="00622D88" w:rsidRDefault="00622D88" w:rsidP="007319E1">
      <w:pPr>
        <w:pStyle w:val="a3"/>
        <w:numPr>
          <w:ilvl w:val="0"/>
          <w:numId w:val="1"/>
        </w:numPr>
        <w:ind w:firstLineChars="0"/>
      </w:pPr>
      <w:r>
        <w:rPr>
          <w:rFonts w:hint="eastAsia"/>
        </w:rPr>
        <w:t>R</w:t>
      </w:r>
      <w:r>
        <w:t>egionally speaking,</w:t>
      </w:r>
      <w:r w:rsidR="00062342">
        <w:t xml:space="preserve"> all areas have more sales on weekends.</w:t>
      </w:r>
      <w:r>
        <w:t xml:space="preserve"> </w:t>
      </w:r>
      <w:r w:rsidR="00062342">
        <w:t xml:space="preserve">However, </w:t>
      </w:r>
      <w:r>
        <w:t xml:space="preserve">We see Center and South area follow the same pattern as the fourth insight points out. North area tends to have an </w:t>
      </w:r>
      <w:r w:rsidR="001D000B">
        <w:t>different</w:t>
      </w:r>
      <w:r>
        <w:t xml:space="preserve"> trend. Especially, for North East, Friday becomes one of the lowest sale of every week</w:t>
      </w:r>
      <w:r w:rsidR="001D000B">
        <w:t xml:space="preserve">, while </w:t>
      </w:r>
      <w:r w:rsidR="00062342">
        <w:t>Sunday</w:t>
      </w:r>
      <w:r w:rsidR="001D000B">
        <w:t xml:space="preserve"> </w:t>
      </w:r>
      <w:r w:rsidR="00062342">
        <w:t>is</w:t>
      </w:r>
      <w:r w:rsidR="001D000B">
        <w:t xml:space="preserve"> more popular</w:t>
      </w:r>
      <w:r>
        <w:t xml:space="preserve">. </w:t>
      </w:r>
      <w:r w:rsidR="00062342">
        <w:t xml:space="preserve">Selected patterns are shown. </w:t>
      </w:r>
    </w:p>
    <w:p w:rsidR="007319E1" w:rsidRDefault="007319E1"/>
    <w:p w:rsidR="000A7643" w:rsidRPr="007319E1" w:rsidRDefault="000A7643" w:rsidP="000A7643">
      <w:pPr>
        <w:rPr>
          <w:rFonts w:hint="eastAsia"/>
        </w:rPr>
      </w:pPr>
      <w:r>
        <w:t xml:space="preserve">Methodology: I used Tableau as my tool to create those visualizations. Before output presentational level visualizations, I first used Python to do some explorative data analysis in order to gain some understandings of the data. For these sets of data, I think it’s not helpful for others to see </w:t>
      </w:r>
      <w:r w:rsidR="008D74D5">
        <w:t>all the</w:t>
      </w:r>
      <w:r>
        <w:t xml:space="preserve"> detail. </w:t>
      </w:r>
      <w:r w:rsidR="008D74D5">
        <w:t xml:space="preserve">I decided to work on two dimensions for both monthly data and daily data, product level and regional level. Also, in order to let my viz consumers to see the data clearly, I decided to aggregate the data by calculate the means along the dimensions. For example, if I’m working on the product level, then I would aggregate the data across the regions for each product, hamburgers, chicken fillet, and fish fillet, vice versa. When generating the output, I focus mainly on two levels, macro level and micro level. In macro level, I mainly focus on how the impossible burger impacts on our product or regional sales. </w:t>
      </w:r>
      <w:r w:rsidR="008D74D5">
        <w:lastRenderedPageBreak/>
        <w:t xml:space="preserve">On micro level, I try to concentrate on our own daily sales and try to find patterns inside the daily data. </w:t>
      </w:r>
    </w:p>
    <w:sectPr w:rsidR="000A7643" w:rsidRPr="007319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6158E7"/>
    <w:multiLevelType w:val="hybridMultilevel"/>
    <w:tmpl w:val="E962E828"/>
    <w:lvl w:ilvl="0" w:tplc="A91C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9E1"/>
    <w:rsid w:val="00062342"/>
    <w:rsid w:val="000A7643"/>
    <w:rsid w:val="000B2569"/>
    <w:rsid w:val="00133347"/>
    <w:rsid w:val="001D000B"/>
    <w:rsid w:val="004D236F"/>
    <w:rsid w:val="00622D88"/>
    <w:rsid w:val="006277CE"/>
    <w:rsid w:val="007319E1"/>
    <w:rsid w:val="008D74D5"/>
    <w:rsid w:val="008E5C57"/>
    <w:rsid w:val="00914915"/>
    <w:rsid w:val="009B022E"/>
    <w:rsid w:val="00AF5343"/>
    <w:rsid w:val="00B73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2377"/>
  <w15:chartTrackingRefBased/>
  <w15:docId w15:val="{947D211D-D0B6-46D2-82E6-6BC062E09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19E1"/>
    <w:pPr>
      <w:ind w:firstLineChars="200" w:firstLine="420"/>
    </w:pPr>
  </w:style>
  <w:style w:type="character" w:styleId="a4">
    <w:name w:val="Hyperlink"/>
    <w:basedOn w:val="a0"/>
    <w:uiPriority w:val="99"/>
    <w:semiHidden/>
    <w:unhideWhenUsed/>
    <w:rsid w:val="00B732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oh016/dsc106/blob/master/Homework%202/exploration_hw2.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1231</TotalTime>
  <Pages>2</Pages>
  <Words>465</Words>
  <Characters>2655</Characters>
  <Application>Microsoft Office Word</Application>
  <DocSecurity>0</DocSecurity>
  <Lines>22</Lines>
  <Paragraphs>6</Paragraphs>
  <ScaleCrop>false</ScaleCrop>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balalabala</dc:creator>
  <cp:keywords/>
  <dc:description/>
  <cp:lastModifiedBy>balalabala</cp:lastModifiedBy>
  <cp:revision>4</cp:revision>
  <dcterms:created xsi:type="dcterms:W3CDTF">2019-10-16T22:18:00Z</dcterms:created>
  <dcterms:modified xsi:type="dcterms:W3CDTF">2019-10-17T18:49:00Z</dcterms:modified>
</cp:coreProperties>
</file>