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A33A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 xml:space="preserve">CN imp topics: </w:t>
      </w:r>
    </w:p>
    <w:p w14:paraId="676011E6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OSI layer</w:t>
      </w:r>
    </w:p>
    <w:p w14:paraId="354A191B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TCP/IP model</w:t>
      </w:r>
    </w:p>
    <w:p w14:paraId="58E9C3CE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Subnetting</w:t>
      </w:r>
    </w:p>
    <w:p w14:paraId="232449C2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Ipv4 header</w:t>
      </w:r>
    </w:p>
    <w:p w14:paraId="4F2B61C7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 xml:space="preserve">IPv6 CRC, checksum,parity check </w:t>
      </w:r>
    </w:p>
    <w:p w14:paraId="5E621D92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 xml:space="preserve">Local bucket,leaky bucket </w:t>
      </w:r>
      <w:bookmarkStart w:id="0" w:name="_GoBack"/>
      <w:bookmarkEnd w:id="0"/>
    </w:p>
    <w:p w14:paraId="10B7087E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Multiplexing,demultiplexing in the transport layer</w:t>
      </w:r>
    </w:p>
    <w:p w14:paraId="4FDCD51E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Ip address and mac address</w:t>
      </w:r>
    </w:p>
    <w:p w14:paraId="6C273CC4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TCP UDP</w:t>
      </w:r>
    </w:p>
    <w:p w14:paraId="0F207640">
      <w:pPr>
        <w:numPr>
          <w:ilvl w:val="0"/>
          <w:numId w:val="1"/>
        </w:numPr>
        <w:ind w:left="425" w:leftChars="0" w:hanging="425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Protocols</w:t>
      </w:r>
    </w:p>
    <w:p w14:paraId="760F382F">
      <w:pPr>
        <w:numPr>
          <w:ilvl w:val="0"/>
          <w:numId w:val="1"/>
        </w:numPr>
        <w:ind w:left="425" w:leftChars="0" w:hanging="425" w:firstLineChars="0"/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Connection oriented and connection less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  <w:lang w:val="en-US"/>
        </w:rPr>
        <w:t xml:space="preserve"> </w:t>
      </w: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3E2"/>
        </w:rPr>
        <w:t>Difference between 6 ota hunu parxa 5 marks Aauna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C505E"/>
    <w:multiLevelType w:val="singleLevel"/>
    <w:tmpl w:val="3E4C50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F01E7"/>
    <w:rsid w:val="428F01E7"/>
    <w:rsid w:val="7F65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2024-09-23T14:35:00Z</dcterms:created>
  <dc:creator>Acer</dc:creator>
  <cp:lastModifiedBy>Rajan Bohara</cp:lastModifiedBy>
  <dcterms:modified xsi:type="dcterms:W3CDTF">2024-09-27T02:19:59Z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1FB52B01278F4ECF9D6F8A459C5BA3FD_11</vt:lpwstr>
  </property>
</Properties>
</file>