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FA968C">
      <w:pPr>
        <w:pStyle w:val="6"/>
        <w:ind w:left="0" w:leftChars="0" w:firstLine="0" w:firstLineChars="0"/>
        <w:jc w:val="both"/>
        <w:rPr>
          <w:spacing w:val="-5"/>
          <w:w w:val="95"/>
        </w:rPr>
      </w:pPr>
      <w:r>
        <w:rPr>
          <w:spacing w:val="-5"/>
          <w:w w:val="95"/>
        </w:rPr>
        <w:t>LAB</w:t>
      </w:r>
      <w:r>
        <w:rPr>
          <w:rFonts w:hint="default"/>
          <w:spacing w:val="-5"/>
          <w:w w:val="95"/>
          <w:lang w:val="en-US"/>
        </w:rPr>
        <w:t>-</w:t>
      </w:r>
      <w:r>
        <w:rPr>
          <w:spacing w:val="-5"/>
          <w:w w:val="95"/>
        </w:rPr>
        <w:t>6:STAT</w:t>
      </w:r>
      <w:r>
        <w:rPr>
          <w:rFonts w:hint="default"/>
          <w:spacing w:val="-5"/>
          <w:w w:val="95"/>
          <w:lang w:val="en-US"/>
        </w:rPr>
        <w:t>I</w:t>
      </w:r>
      <w:r>
        <w:rPr>
          <w:spacing w:val="-5"/>
          <w:w w:val="95"/>
        </w:rPr>
        <w:t>C</w:t>
      </w:r>
      <w:r>
        <w:rPr>
          <w:spacing w:val="-47"/>
          <w:w w:val="95"/>
        </w:rPr>
        <w:t xml:space="preserve"> </w:t>
      </w:r>
      <w:r>
        <w:rPr>
          <w:rFonts w:hint="default"/>
          <w:spacing w:val="-47"/>
          <w:w w:val="95"/>
          <w:lang w:val="en-US"/>
        </w:rPr>
        <w:t xml:space="preserve">  </w:t>
      </w:r>
      <w:r>
        <w:rPr>
          <w:spacing w:val="-5"/>
          <w:w w:val="95"/>
        </w:rPr>
        <w:t>ROUTING</w:t>
      </w:r>
    </w:p>
    <w:p w14:paraId="1FBA0240">
      <w:pPr>
        <w:pStyle w:val="6"/>
        <w:ind w:left="0" w:leftChars="0" w:firstLine="0" w:firstLineChars="0"/>
        <w:jc w:val="both"/>
        <w:rPr>
          <w:spacing w:val="-5"/>
          <w:w w:val="95"/>
        </w:rPr>
      </w:pPr>
    </w:p>
    <w:p w14:paraId="26308516">
      <w:pPr>
        <w:pStyle w:val="5"/>
        <w:spacing w:before="327" w:line="259" w:lineRule="auto"/>
        <w:ind w:right="101"/>
        <w:jc w:val="both"/>
        <w:rPr>
          <w:rFonts w:hint="default" w:ascii="Times New Roman" w:hAnsi="Times New Roman" w:cs="Times New Roman"/>
          <w:color w:val="424242"/>
          <w:lang w:val="en-US"/>
        </w:rPr>
      </w:pPr>
      <w:r>
        <w:rPr>
          <w:rFonts w:hint="default" w:ascii="Times New Roman" w:hAnsi="Times New Roman" w:cs="Times New Roman"/>
          <w:color w:val="424242"/>
        </w:rPr>
        <w:t>Static routing is a type of network routing technique. Static routing is not a routing protocol; instead, it is</w:t>
      </w:r>
      <w:r>
        <w:rPr>
          <w:rFonts w:hint="default" w:ascii="Times New Roman" w:hAnsi="Times New Roman" w:cs="Times New Roman"/>
          <w:color w:val="424242"/>
          <w:spacing w:val="1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the manual configuration and selection of a network route, usually managed by the network administrator.</w:t>
      </w:r>
      <w:r>
        <w:rPr>
          <w:rFonts w:hint="default" w:ascii="Times New Roman" w:hAnsi="Times New Roman" w:cs="Times New Roman"/>
          <w:color w:val="424242"/>
          <w:spacing w:val="-57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It</w:t>
      </w:r>
      <w:r>
        <w:rPr>
          <w:rFonts w:hint="default" w:ascii="Times New Roman" w:hAnsi="Times New Roman" w:cs="Times New Roman"/>
          <w:color w:val="424242"/>
          <w:spacing w:val="56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is</w:t>
      </w:r>
      <w:r>
        <w:rPr>
          <w:rFonts w:hint="default" w:ascii="Times New Roman" w:hAnsi="Times New Roman" w:cs="Times New Roman"/>
          <w:color w:val="424242"/>
          <w:spacing w:val="53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employed</w:t>
      </w:r>
      <w:r>
        <w:rPr>
          <w:rFonts w:hint="default" w:ascii="Times New Roman" w:hAnsi="Times New Roman" w:cs="Times New Roman"/>
          <w:color w:val="424242"/>
          <w:spacing w:val="58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in</w:t>
      </w:r>
      <w:r>
        <w:rPr>
          <w:rFonts w:hint="default" w:ascii="Times New Roman" w:hAnsi="Times New Roman" w:cs="Times New Roman"/>
          <w:color w:val="424242"/>
          <w:spacing w:val="56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scenarios</w:t>
      </w:r>
      <w:r>
        <w:rPr>
          <w:rFonts w:hint="default" w:ascii="Times New Roman" w:hAnsi="Times New Roman" w:cs="Times New Roman"/>
          <w:color w:val="424242"/>
          <w:spacing w:val="55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where</w:t>
      </w:r>
      <w:r>
        <w:rPr>
          <w:rFonts w:hint="default" w:ascii="Times New Roman" w:hAnsi="Times New Roman" w:cs="Times New Roman"/>
          <w:color w:val="424242"/>
          <w:spacing w:val="51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the</w:t>
      </w:r>
      <w:r>
        <w:rPr>
          <w:rFonts w:hint="default" w:ascii="Times New Roman" w:hAnsi="Times New Roman" w:cs="Times New Roman"/>
          <w:color w:val="424242"/>
          <w:spacing w:val="55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network</w:t>
      </w:r>
      <w:r>
        <w:rPr>
          <w:rFonts w:hint="default" w:ascii="Times New Roman" w:hAnsi="Times New Roman" w:cs="Times New Roman"/>
          <w:color w:val="424242"/>
          <w:spacing w:val="52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parameters</w:t>
      </w:r>
      <w:r>
        <w:rPr>
          <w:rFonts w:hint="default" w:ascii="Times New Roman" w:hAnsi="Times New Roman" w:cs="Times New Roman"/>
          <w:color w:val="424242"/>
          <w:spacing w:val="55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and</w:t>
      </w:r>
      <w:r>
        <w:rPr>
          <w:rFonts w:hint="default" w:ascii="Times New Roman" w:hAnsi="Times New Roman" w:cs="Times New Roman"/>
          <w:color w:val="424242"/>
          <w:spacing w:val="51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environment</w:t>
      </w:r>
      <w:r>
        <w:rPr>
          <w:rFonts w:hint="default" w:ascii="Times New Roman" w:hAnsi="Times New Roman" w:cs="Times New Roman"/>
          <w:color w:val="424242"/>
          <w:spacing w:val="57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are</w:t>
      </w:r>
      <w:r>
        <w:rPr>
          <w:rFonts w:hint="default" w:ascii="Times New Roman" w:hAnsi="Times New Roman" w:cs="Times New Roman"/>
          <w:color w:val="424242"/>
          <w:spacing w:val="54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expected</w:t>
      </w:r>
      <w:r>
        <w:rPr>
          <w:rFonts w:hint="default" w:ascii="Times New Roman" w:hAnsi="Times New Roman" w:cs="Times New Roman"/>
          <w:color w:val="424242"/>
          <w:spacing w:val="55"/>
        </w:rPr>
        <w:t xml:space="preserve"> </w:t>
      </w:r>
      <w:r>
        <w:rPr>
          <w:rFonts w:hint="default" w:ascii="Times New Roman" w:hAnsi="Times New Roman" w:cs="Times New Roman"/>
          <w:color w:val="424242"/>
        </w:rPr>
        <w:t>to  remain</w:t>
      </w:r>
      <w:r>
        <w:rPr>
          <w:rFonts w:hint="default" w:ascii="Times New Roman" w:hAnsi="Times New Roman" w:cs="Times New Roman"/>
          <w:color w:val="424242"/>
          <w:lang w:val="en-US"/>
        </w:rPr>
        <w:t xml:space="preserve"> constant</w:t>
      </w:r>
    </w:p>
    <w:p w14:paraId="0E205C40">
      <w:pPr>
        <w:pStyle w:val="5"/>
        <w:spacing w:before="327" w:line="259" w:lineRule="auto"/>
        <w:ind w:right="101"/>
        <w:jc w:val="both"/>
      </w:pPr>
      <w:r>
        <w:drawing>
          <wp:inline distT="0" distB="0" distL="114300" distR="114300">
            <wp:extent cx="5267325" cy="2114550"/>
            <wp:effectExtent l="0" t="0" r="3175" b="635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8F67">
      <w:pPr>
        <w:pStyle w:val="5"/>
        <w:spacing w:before="327" w:line="259" w:lineRule="auto"/>
        <w:ind w:right="101"/>
        <w:jc w:val="both"/>
      </w:pPr>
      <w:bookmarkStart w:id="0" w:name="_GoBack"/>
      <w:bookmarkEnd w:id="0"/>
    </w:p>
    <w:p w14:paraId="0C564EDF">
      <w:pPr>
        <w:pStyle w:val="2"/>
      </w:pPr>
      <w:r>
        <w:rPr>
          <w:spacing w:val="-1"/>
        </w:rPr>
        <w:t>Router</w:t>
      </w:r>
      <w:r>
        <w:rPr>
          <w:spacing w:val="-18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IP</w:t>
      </w:r>
      <w:r>
        <w:rPr>
          <w:spacing w:val="-14"/>
        </w:rPr>
        <w:t xml:space="preserve"> </w:t>
      </w:r>
      <w:r>
        <w:t>Configurations</w:t>
      </w:r>
    </w:p>
    <w:p w14:paraId="3D5ED235">
      <w:pPr>
        <w:pStyle w:val="5"/>
        <w:spacing w:before="327" w:line="259" w:lineRule="auto"/>
        <w:ind w:right="101"/>
        <w:jc w:val="both"/>
      </w:pPr>
      <w:r>
        <w:drawing>
          <wp:inline distT="0" distB="0" distL="114300" distR="114300">
            <wp:extent cx="5250815" cy="36068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0961">
      <w:pPr>
        <w:pStyle w:val="5"/>
        <w:spacing w:before="327" w:line="259" w:lineRule="auto"/>
        <w:ind w:right="101"/>
        <w:jc w:val="both"/>
      </w:pPr>
      <w:r>
        <w:drawing>
          <wp:inline distT="0" distB="0" distL="114300" distR="114300">
            <wp:extent cx="5271770" cy="1304290"/>
            <wp:effectExtent l="0" t="0" r="1143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B660">
      <w:pPr>
        <w:pStyle w:val="5"/>
        <w:spacing w:before="327" w:line="259" w:lineRule="auto"/>
        <w:ind w:right="101"/>
        <w:jc w:val="both"/>
      </w:pPr>
    </w:p>
    <w:p w14:paraId="31149B5A">
      <w:pPr>
        <w:pStyle w:val="2"/>
        <w:spacing w:before="63"/>
        <w:ind w:left="100"/>
      </w:pPr>
      <w:r>
        <w:rPr>
          <w:spacing w:val="-1"/>
        </w:rPr>
        <w:t>Router</w:t>
      </w:r>
      <w:r>
        <w:rPr>
          <w:spacing w:val="-18"/>
        </w:rPr>
        <w:t xml:space="preserve"> </w:t>
      </w:r>
      <w:r>
        <w:rPr>
          <w:spacing w:val="-1"/>
        </w:rPr>
        <w:t>1</w:t>
      </w:r>
      <w:r>
        <w:rPr>
          <w:spacing w:val="-8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configurations</w:t>
      </w:r>
    </w:p>
    <w:p w14:paraId="1617E40D">
      <w:pPr>
        <w:pStyle w:val="5"/>
        <w:spacing w:before="327" w:line="259" w:lineRule="auto"/>
        <w:ind w:right="101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132455"/>
            <wp:effectExtent l="0" t="0" r="3810" b="4445"/>
            <wp:docPr id="4" name="Picture 4" descr="Screenshot 2024-09-14 122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9-14 1224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539E">
      <w:pPr>
        <w:pStyle w:val="5"/>
        <w:spacing w:before="327" w:line="259" w:lineRule="auto"/>
        <w:ind w:right="101"/>
        <w:jc w:val="both"/>
        <w:rPr>
          <w:rFonts w:hint="default"/>
          <w:lang w:val="en-US"/>
        </w:rPr>
      </w:pPr>
    </w:p>
    <w:p w14:paraId="1B6103CE">
      <w:pPr>
        <w:pStyle w:val="6"/>
        <w:ind w:left="0" w:leftChars="0" w:firstLine="0" w:firstLineChars="0"/>
        <w:jc w:val="both"/>
        <w:rPr>
          <w:rFonts w:hint="default"/>
          <w:spacing w:val="-5"/>
          <w:w w:val="95"/>
          <w:lang w:val="en-US"/>
        </w:rPr>
      </w:pPr>
      <w:r>
        <w:rPr>
          <w:rFonts w:hint="default"/>
          <w:spacing w:val="-5"/>
          <w:w w:val="95"/>
          <w:lang w:val="en-US"/>
        </w:rPr>
        <w:drawing>
          <wp:inline distT="0" distB="0" distL="114300" distR="114300">
            <wp:extent cx="5267960" cy="1638300"/>
            <wp:effectExtent l="0" t="0" r="2540" b="0"/>
            <wp:docPr id="5" name="Picture 5" descr="Screenshot 2024-09-14 1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9-14 1225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7D92">
      <w:pPr>
        <w:pStyle w:val="6"/>
        <w:jc w:val="both"/>
        <w:rPr>
          <w:rFonts w:hint="default"/>
          <w:spacing w:val="-5"/>
          <w:w w:val="95"/>
          <w:lang w:val="en-US"/>
        </w:rPr>
      </w:pPr>
      <w:r>
        <w:rPr>
          <w:rFonts w:hint="default"/>
          <w:spacing w:val="-5"/>
          <w:w w:val="95"/>
          <w:lang w:val="en-US"/>
        </w:rPr>
        <w:tab/>
      </w:r>
    </w:p>
    <w:p w14:paraId="30996EA0">
      <w:pPr>
        <w:pStyle w:val="6"/>
        <w:jc w:val="both"/>
        <w:rPr>
          <w:spacing w:val="-5"/>
          <w:w w:val="95"/>
        </w:rPr>
      </w:pPr>
    </w:p>
    <w:p w14:paraId="48AD3D2C">
      <w:r>
        <w:br w:type="page"/>
      </w:r>
    </w:p>
    <w:p w14:paraId="53403A69">
      <w:pPr>
        <w:pStyle w:val="2"/>
      </w:pPr>
      <w:r>
        <w:rPr>
          <w:spacing w:val="-1"/>
        </w:rPr>
        <w:t>Router</w:t>
      </w:r>
      <w:r>
        <w:rPr>
          <w:spacing w:val="-18"/>
        </w:rPr>
        <w:t xml:space="preserve"> </w:t>
      </w:r>
      <w:r>
        <w:rPr>
          <w:spacing w:val="-1"/>
        </w:rPr>
        <w:t>2</w:t>
      </w:r>
      <w:r>
        <w:rPr>
          <w:spacing w:val="-7"/>
        </w:rPr>
        <w:t xml:space="preserve"> </w:t>
      </w:r>
      <w:r>
        <w:t>IP</w:t>
      </w:r>
      <w:r>
        <w:rPr>
          <w:spacing w:val="-15"/>
        </w:rPr>
        <w:t xml:space="preserve"> </w:t>
      </w:r>
      <w:r>
        <w:t>configurations</w:t>
      </w:r>
    </w:p>
    <w:p w14:paraId="1CBDCE84">
      <w:pPr>
        <w:pStyle w:val="2"/>
      </w:pPr>
    </w:p>
    <w:p w14:paraId="72B4736C">
      <w:pPr>
        <w:pStyle w:val="2"/>
      </w:pPr>
      <w:r>
        <w:drawing>
          <wp:inline distT="0" distB="0" distL="114300" distR="114300">
            <wp:extent cx="5269230" cy="2692400"/>
            <wp:effectExtent l="0" t="0" r="127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B08E">
      <w:pPr>
        <w:pStyle w:val="2"/>
      </w:pPr>
    </w:p>
    <w:p w14:paraId="5B36BA6F">
      <w:pPr>
        <w:pStyle w:val="2"/>
      </w:pPr>
      <w:r>
        <w:drawing>
          <wp:inline distT="0" distB="0" distL="114300" distR="114300">
            <wp:extent cx="5271135" cy="1704340"/>
            <wp:effectExtent l="0" t="0" r="12065" b="1016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47E5"/>
    <w:p w14:paraId="0022B18F"/>
    <w:p w14:paraId="7F394C77">
      <w:pPr>
        <w:rPr>
          <w:b/>
          <w:spacing w:val="-57"/>
          <w:sz w:val="24"/>
        </w:rPr>
      </w:pPr>
      <w:r>
        <w:rPr>
          <w:b/>
          <w:spacing w:val="-1"/>
          <w:sz w:val="24"/>
        </w:rPr>
        <w:t>Router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3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IP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configurations</w:t>
      </w:r>
      <w:r>
        <w:rPr>
          <w:b/>
          <w:spacing w:val="-57"/>
          <w:sz w:val="24"/>
        </w:rPr>
        <w:t xml:space="preserve"> </w:t>
      </w:r>
    </w:p>
    <w:p w14:paraId="6814A291">
      <w:pPr>
        <w:rPr>
          <w:b/>
          <w:spacing w:val="-57"/>
          <w:sz w:val="24"/>
        </w:rPr>
      </w:pPr>
    </w:p>
    <w:p w14:paraId="5D19F6F1">
      <w:r>
        <w:drawing>
          <wp:inline distT="0" distB="0" distL="114300" distR="114300">
            <wp:extent cx="5273040" cy="2505710"/>
            <wp:effectExtent l="0" t="0" r="10160" b="889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EFC8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6EB2017">
      <w:r>
        <w:drawing>
          <wp:inline distT="0" distB="0" distL="114300" distR="114300">
            <wp:extent cx="5153025" cy="1552575"/>
            <wp:effectExtent l="0" t="0" r="3175" b="952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E93E"/>
    <w:p w14:paraId="2AB7AE51">
      <w:pPr>
        <w:pStyle w:val="2"/>
        <w:spacing w:line="480" w:lineRule="auto"/>
        <w:ind w:left="100" w:right="5550"/>
      </w:pPr>
    </w:p>
    <w:p w14:paraId="73BB2698">
      <w:pPr>
        <w:rPr>
          <w:b/>
          <w:bCs/>
          <w:spacing w:val="-57"/>
          <w:sz w:val="24"/>
          <w:szCs w:val="24"/>
        </w:rPr>
      </w:pPr>
      <w:r>
        <w:rPr>
          <w:b/>
          <w:bCs/>
          <w:sz w:val="24"/>
          <w:szCs w:val="24"/>
        </w:rPr>
        <w:t>Now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configuring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static</w:t>
      </w:r>
      <w:r>
        <w:rPr>
          <w:b/>
          <w:bCs/>
          <w:spacing w:val="-1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routes</w:t>
      </w:r>
      <w:r>
        <w:rPr>
          <w:b/>
          <w:bCs/>
          <w:spacing w:val="-1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into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the</w:t>
      </w:r>
      <w:r>
        <w:rPr>
          <w:b/>
          <w:bCs/>
          <w:spacing w:val="-1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router</w:t>
      </w:r>
      <w:r>
        <w:rPr>
          <w:b/>
          <w:bCs/>
          <w:spacing w:val="-57"/>
          <w:sz w:val="24"/>
          <w:szCs w:val="24"/>
        </w:rPr>
        <w:t xml:space="preserve"> </w:t>
      </w:r>
    </w:p>
    <w:p w14:paraId="49EDCD6D">
      <w:pPr>
        <w:rPr>
          <w:b/>
          <w:bCs/>
          <w:spacing w:val="-57"/>
          <w:sz w:val="24"/>
          <w:szCs w:val="24"/>
        </w:rPr>
      </w:pPr>
    </w:p>
    <w:p w14:paraId="31D187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Router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0</w:t>
      </w:r>
    </w:p>
    <w:p w14:paraId="2F3A1987"/>
    <w:p w14:paraId="15D34385">
      <w:r>
        <w:drawing>
          <wp:inline distT="0" distB="0" distL="114300" distR="114300">
            <wp:extent cx="5270500" cy="1251585"/>
            <wp:effectExtent l="0" t="0" r="0" b="5715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A180"/>
    <w:p w14:paraId="1EE67E6B">
      <w:r>
        <w:drawing>
          <wp:inline distT="0" distB="0" distL="114300" distR="114300">
            <wp:extent cx="5273675" cy="1270000"/>
            <wp:effectExtent l="0" t="0" r="952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859A5"/>
    <w:p w14:paraId="429EFEAC">
      <w:pPr>
        <w:pStyle w:val="2"/>
        <w:spacing w:before="90"/>
        <w:ind w:left="0" w:leftChars="0" w:firstLine="0" w:firstLineChars="0"/>
      </w:pPr>
      <w:r>
        <w:t>ROUTER</w:t>
      </w:r>
      <w:r>
        <w:rPr>
          <w:spacing w:val="-11"/>
        </w:rPr>
        <w:t xml:space="preserve"> </w:t>
      </w:r>
      <w:r>
        <w:t>1</w:t>
      </w:r>
    </w:p>
    <w:p w14:paraId="6C722EE2">
      <w:pPr>
        <w:pStyle w:val="2"/>
        <w:spacing w:before="90"/>
        <w:ind w:left="0" w:leftChars="0" w:firstLine="0" w:firstLineChars="0"/>
      </w:pPr>
      <w:r>
        <w:drawing>
          <wp:inline distT="0" distB="0" distL="114300" distR="114300">
            <wp:extent cx="5271135" cy="919480"/>
            <wp:effectExtent l="0" t="0" r="12065" b="762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1B7B">
      <w:pPr>
        <w:pStyle w:val="2"/>
        <w:spacing w:before="90"/>
        <w:ind w:left="0" w:leftChars="0" w:firstLine="0" w:firstLineChars="0"/>
      </w:pPr>
      <w:r>
        <w:drawing>
          <wp:inline distT="0" distB="0" distL="114300" distR="114300">
            <wp:extent cx="5268595" cy="1744980"/>
            <wp:effectExtent l="0" t="0" r="1905" b="762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1273"/>
    <w:p w14:paraId="76347327">
      <w:pPr>
        <w:pStyle w:val="2"/>
      </w:pPr>
      <w:r>
        <w:t>ROUTER</w:t>
      </w:r>
      <w:r>
        <w:rPr>
          <w:spacing w:val="-11"/>
        </w:rPr>
        <w:t xml:space="preserve"> </w:t>
      </w:r>
      <w:r>
        <w:t>2</w:t>
      </w:r>
    </w:p>
    <w:p w14:paraId="7FE30848">
      <w:pPr>
        <w:pStyle w:val="2"/>
      </w:pPr>
      <w:r>
        <w:drawing>
          <wp:inline distT="0" distB="0" distL="114300" distR="114300">
            <wp:extent cx="5272405" cy="891540"/>
            <wp:effectExtent l="0" t="0" r="10795" b="1016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0097">
      <w:pPr>
        <w:pStyle w:val="2"/>
      </w:pPr>
    </w:p>
    <w:p w14:paraId="71266A1B">
      <w:pPr>
        <w:pStyle w:val="2"/>
      </w:pPr>
      <w:r>
        <w:drawing>
          <wp:inline distT="0" distB="0" distL="114300" distR="114300">
            <wp:extent cx="5267960" cy="685800"/>
            <wp:effectExtent l="0" t="0" r="254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C2B3">
      <w:pPr>
        <w:pStyle w:val="2"/>
      </w:pPr>
    </w:p>
    <w:p w14:paraId="022A8EF1">
      <w:pPr>
        <w:pStyle w:val="2"/>
        <w:spacing w:before="78"/>
        <w:ind w:left="100"/>
      </w:pPr>
      <w:r>
        <w:t>ROUTER</w:t>
      </w:r>
      <w:r>
        <w:rPr>
          <w:spacing w:val="-11"/>
        </w:rPr>
        <w:t xml:space="preserve"> </w:t>
      </w:r>
      <w:r>
        <w:t>3</w:t>
      </w:r>
    </w:p>
    <w:p w14:paraId="55D9491E">
      <w:pPr>
        <w:pStyle w:val="2"/>
      </w:pPr>
      <w:r>
        <w:drawing>
          <wp:inline distT="0" distB="0" distL="114300" distR="114300">
            <wp:extent cx="5269865" cy="959485"/>
            <wp:effectExtent l="0" t="0" r="635" b="571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6ABF">
      <w:pPr>
        <w:pStyle w:val="2"/>
      </w:pPr>
    </w:p>
    <w:p w14:paraId="4BC5CE23">
      <w:pPr>
        <w:pStyle w:val="2"/>
      </w:pPr>
      <w:r>
        <w:drawing>
          <wp:inline distT="0" distB="0" distL="114300" distR="114300">
            <wp:extent cx="5271770" cy="1431290"/>
            <wp:effectExtent l="0" t="0" r="11430" b="3810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A689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3499344"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</w:rPr>
        <w:t>PING</w:t>
      </w:r>
    </w:p>
    <w:p w14:paraId="4B5DE296">
      <w:pPr>
        <w:rPr>
          <w:rFonts w:hint="default"/>
          <w:lang w:val="en-US"/>
        </w:rPr>
      </w:pPr>
    </w:p>
    <w:p w14:paraId="484C32B5">
      <w:pPr>
        <w:rPr>
          <w:rFonts w:hint="default"/>
          <w:lang w:val="en-US"/>
        </w:rPr>
      </w:pPr>
    </w:p>
    <w:p w14:paraId="213B96F3">
      <w:pPr>
        <w:rPr>
          <w:rFonts w:hint="default"/>
          <w:lang w:val="en-U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1225550</wp:posOffset>
            </wp:positionH>
            <wp:positionV relativeFrom="paragraph">
              <wp:posOffset>2759710</wp:posOffset>
            </wp:positionV>
            <wp:extent cx="4435475" cy="2501900"/>
            <wp:effectExtent l="0" t="0" r="9525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1205230</wp:posOffset>
            </wp:positionH>
            <wp:positionV relativeFrom="paragraph">
              <wp:posOffset>2540</wp:posOffset>
            </wp:positionV>
            <wp:extent cx="4443730" cy="2402205"/>
            <wp:effectExtent l="0" t="0" r="1270" b="10795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7490A"/>
    <w:rsid w:val="12E6334D"/>
    <w:rsid w:val="2A7D160E"/>
    <w:rsid w:val="2B27490A"/>
    <w:rsid w:val="351B7343"/>
    <w:rsid w:val="459D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0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20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7"/>
      <w:ind w:left="3095" w:right="2965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2024-09-14T06:40:00Z</dcterms:created>
  <dc:creator>Rajan Bohara</dc:creator>
  <cp:lastModifiedBy>Rajan Bohara</cp:lastModifiedBy>
  <dcterms:modified xsi:type="dcterms:W3CDTF">2024-09-14T12:52:02Z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50A6EBB061FE4983A403F94AD2C614CA_11</vt:lpwstr>
  </property>
</Properties>
</file>