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CB47C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CF61D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noProof/>
        </w:rPr>
        <w:drawing>
          <wp:inline distT="0" distB="0" distL="0" distR="0" wp14:anchorId="22583B67" wp14:editId="2DEBA381">
            <wp:extent cx="6027420" cy="1380490"/>
            <wp:effectExtent l="0" t="0" r="0" b="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602742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DE" w:rsidRPr="007B5FF5" w:rsidRDefault="00CF61DE" w:rsidP="003459DB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CF61DE" w:rsidRPr="007B5FF5" w:rsidRDefault="0056672A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5FF5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CB47CE" w:rsidRPr="007B5FF5" w:rsidRDefault="00CB47CE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7CE" w:rsidRPr="007B5FF5" w:rsidRDefault="00CB47CE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72A" w:rsidRPr="007B5FF5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Програмування. Частина </w:t>
      </w:r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Основи програмування</w:t>
      </w:r>
    </w:p>
    <w:p w:rsidR="00CF61DE" w:rsidRPr="009A0533" w:rsidRDefault="00330D88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Практична робота</w:t>
      </w:r>
      <w:r w:rsidR="00CF61DE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9A0533" w:rsidRPr="009A05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</w:p>
    <w:p w:rsidR="00CF61DE" w:rsidRPr="00415110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B5FF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A0533" w:rsidRPr="009A0533">
        <w:rPr>
          <w:rFonts w:ascii="Times New Roman" w:hAnsi="Times New Roman" w:cs="Times New Roman"/>
          <w:color w:val="000000"/>
          <w:sz w:val="28"/>
          <w:szCs w:val="28"/>
          <w:lang w:val="ru-RU"/>
        </w:rPr>
        <w:t>Шаблон «Стратегія»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№</w:t>
      </w:r>
      <w:r w:rsidR="00330D88"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CB47C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Виконав: 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Коваль Богдан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студент групи </w:t>
      </w:r>
      <w:r w:rsidR="0056672A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ІС-3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Перевірив:</w:t>
      </w:r>
    </w:p>
    <w:p w:rsidR="00CF61DE" w:rsidRPr="007B5FF5" w:rsidRDefault="00CF61DE" w:rsidP="00CB47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Майер І.С.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B47C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0D88" w:rsidRPr="007B5FF5" w:rsidRDefault="00330D88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Київ-202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Тема:</w:t>
      </w: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A0533" w:rsidRPr="009A05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Шаблон «Стратегія»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0A46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роботи: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1. Повторити теоретичні відомості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2. Провести рефакторинг свого коду з лабораторної роботи No6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- використати шаблон «Стратегія»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- дотримуватись принципів SOLID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3. Додати реалізацію ще одного алгоритму сортування на свій вибір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- крім використання стандартних методів реалізуючих сортування</w:t>
      </w:r>
    </w:p>
    <w:p w:rsid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4. Відповісти на контрольні запитання</w:t>
      </w:r>
    </w:p>
    <w:p w:rsidR="001B5263" w:rsidRDefault="000A467E" w:rsidP="009A053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Відповіді</w:t>
      </w:r>
      <w:r w:rsidR="001B5263"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контрольні питання</w:t>
      </w:r>
    </w:p>
    <w:p w:rsidR="001B5263" w:rsidRPr="009A0533" w:rsidRDefault="009A0533" w:rsidP="009A0533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A0533">
        <w:rPr>
          <w:rStyle w:val="a5"/>
          <w:sz w:val="28"/>
          <w:szCs w:val="28"/>
        </w:rPr>
        <w:t>Патерни проектування</w:t>
      </w:r>
      <w:r w:rsidRPr="009A0533">
        <w:rPr>
          <w:sz w:val="28"/>
          <w:szCs w:val="28"/>
        </w:rPr>
        <w:t xml:space="preserve"> - це типові рішення для типових проблем, що виникають під час розробки програмного забезпечення. Вони є своєрідними шаблонами, які можна використовувати для вирішення архітектурних проблем. Патерни допомагають створювати гнучкі, підтримувані та розширювані системи шляхом надання вже перевірених та ефективних рішень для конкретних проблем.</w:t>
      </w:r>
    </w:p>
    <w:p w:rsidR="009A0533" w:rsidRPr="009A0533" w:rsidRDefault="009A0533" w:rsidP="009A0533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A0533">
        <w:rPr>
          <w:rStyle w:val="a5"/>
          <w:sz w:val="28"/>
          <w:szCs w:val="28"/>
        </w:rPr>
        <w:t>Шаблон "Стратегія"</w:t>
      </w:r>
      <w:r w:rsidRPr="009A0533">
        <w:rPr>
          <w:sz w:val="28"/>
          <w:szCs w:val="28"/>
        </w:rPr>
        <w:t xml:space="preserve"> використовується для визначення сімейства алгоритмів, інкапсулювання кожного з них та робить їх взаємозамінними. Цей шаблон дозволяє вибирати алгоритм під час виконання програми без зміни клієнтського коду.</w:t>
      </w:r>
    </w:p>
    <w:p w:rsidR="009A0533" w:rsidRPr="009A0533" w:rsidRDefault="009A0533" w:rsidP="009A0533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Style w:val="a5"/>
        </w:rPr>
        <w:t>SOLID</w:t>
      </w:r>
      <w:r>
        <w:t xml:space="preserve"> - це набір принципів об'єктно-орієнтованого програмування, які спрямовані на створення більш гнучких, підтримуваних та розширюваних систем. Ось їх суть:</w:t>
      </w:r>
    </w:p>
    <w:p w:rsidR="009A0533" w:rsidRDefault="009A0533" w:rsidP="009A0533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Принцип єдиного обов'язку (Single Responsibility Principle)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: Клас повинен мати лише один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у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причину для зміни.</w:t>
      </w:r>
    </w:p>
    <w:p w:rsidR="009A0533" w:rsidRDefault="009A0533" w:rsidP="009A0533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Принцип відкритості/закритості (Open/Closed Principle)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: Сутності програми повинні бути відкритими для розширення, але закритими для зміни.</w:t>
      </w:r>
    </w:p>
    <w:p w:rsidR="009A0533" w:rsidRDefault="009A0533" w:rsidP="009A0533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Принцип підстановки Лісков (Liskov Substitution Principle)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: Об'єкти базового класу повинні бути замінними об'єктами підтипу базового класу без втрати коректності програми.</w:t>
      </w:r>
    </w:p>
    <w:p w:rsidR="009A0533" w:rsidRDefault="009A0533" w:rsidP="009A0533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Принцип інтерфейсу розділення (Interface Segregation Principle)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: Клієнти не повинні залежати від інтерфейсів, які вони не використовують.</w:t>
      </w:r>
    </w:p>
    <w:p w:rsidR="009A0533" w:rsidRDefault="009A0533" w:rsidP="009A0533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Принцип зв'язності (Dependency Inversion Principle)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: Класи мають залежати від абстракцій, а не від конкретних реалізацій.</w:t>
      </w:r>
    </w:p>
    <w:p w:rsidR="009A0533" w:rsidRPr="009A0533" w:rsidRDefault="009A0533" w:rsidP="009A0533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Style w:val="a5"/>
        </w:rPr>
        <w:t>Принцип єдиної відповідальності (Single Responsibility Principle)</w:t>
      </w:r>
      <w:r>
        <w:t>: Проблема: Клас виконує більше однієї функції або відповідає за кілька різних аспектів програми.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 class User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public string Name { get; set; }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public string Email { get; set; }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public void SaveToDatabase()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// Логіка для збереження користувача в базу даних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public void SendEmailNotification()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// Логіка для відправки email-повідомлення користувачу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:rsid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9A0533" w:rsidRDefault="009A0533" w:rsidP="009A0533">
      <w:pPr>
        <w:pStyle w:val="a4"/>
        <w:spacing w:before="100" w:beforeAutospacing="1" w:after="100" w:afterAutospacing="1" w:line="240" w:lineRule="auto"/>
      </w:pPr>
      <w:r>
        <w:rPr>
          <w:rStyle w:val="a5"/>
        </w:rPr>
        <w:t>Принцип відкритості/закритості (Open/Closed Principle)</w:t>
      </w:r>
      <w:r>
        <w:t>:</w:t>
      </w:r>
      <w:r w:rsidRPr="009A0533">
        <w:t xml:space="preserve"> </w:t>
      </w:r>
      <w:r>
        <w:t>Проблема: Клас важко або неможливо розширити без модифікації його вихідного коду.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 class Circle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public double Radius { get; set; }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public double Area()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return Math.PI * Radius * Radius;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:rsid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Style w:val="a5"/>
          <w:sz w:val="24"/>
          <w:szCs w:val="24"/>
        </w:rPr>
        <w:t>Принцип заміщення Лісков (Liskov Substitution Principle)</w:t>
      </w:r>
      <w:r w:rsidRPr="009A0533">
        <w:rPr>
          <w:sz w:val="24"/>
          <w:szCs w:val="24"/>
        </w:rPr>
        <w:t>: Проблема: Підкласи не можуть замінити свої базові класи без зміни правильності програми.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 class Rectangle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public virtual int Width { get; set;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public virtual int Height { get; set;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public int Area()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return Width * Height;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 class Square : Rectangle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 public override int Width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set { base.Width = base.Height = value;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public override int Height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set { base.Width = base.Height = value;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9A0533" w:rsidRDefault="009A0533" w:rsidP="009A0533">
      <w:pPr>
        <w:pStyle w:val="a4"/>
        <w:spacing w:after="0" w:line="360" w:lineRule="auto"/>
      </w:pPr>
      <w:r>
        <w:rPr>
          <w:rStyle w:val="a5"/>
        </w:rPr>
        <w:t>Принцип інверсії залежностей (Dependency Inversion Principle)</w:t>
      </w:r>
      <w:r>
        <w:t>: Проблема: Класи залежать від конкретних реалізацій інших класів замість абстракцій.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 class Client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private readonly DatabaseConnection _databaseConnection;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public Client()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_databaseConnection = new DatabaseConnection();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public void DoSomething()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_databaseConnection.Connect();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// Виконати дії з базою даних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_databaseConnection.Disconnect();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 class DatabaseConnection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public void Connect()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// Логіка для з'єднання з базою даних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 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public void Disconnect()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// Логіка для відключення від бази даних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BC7CF4" w:rsidRPr="00BC7CF4" w:rsidRDefault="00BC7CF4" w:rsidP="00BC7CF4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BC7CF4">
        <w:rPr>
          <w:b/>
          <w:bCs/>
        </w:rPr>
        <w:t>Компонент</w:t>
      </w:r>
      <w:r>
        <w:t xml:space="preserve"> - це логічно об'єднана частина програмного забезпечення, яка може бути розглянута окремо від інших частин системи. Компоненти можуть бути бібліотеками, модулями, класами або навіть окремими функціями.</w:t>
      </w:r>
    </w:p>
    <w:p w:rsidR="00BC7CF4" w:rsidRDefault="00BC7CF4" w:rsidP="00BC7CF4">
      <w:pPr>
        <w:pStyle w:val="a4"/>
        <w:spacing w:after="0" w:line="360" w:lineRule="auto"/>
      </w:pPr>
      <w:r w:rsidRPr="00BC7CF4">
        <w:rPr>
          <w:b/>
          <w:bCs/>
        </w:rPr>
        <w:t>Залежність</w:t>
      </w:r>
      <w:r>
        <w:t xml:space="preserve"> - це відношення між двома компонентами, де зміна в одному компоненті може вплинути на інший. Наприклад, якщо компонент A використовує функціональність компонента B, то компонент A залежить від компонента B.</w:t>
      </w:r>
    </w:p>
    <w:p w:rsidR="00BC7CF4" w:rsidRPr="00BC7CF4" w:rsidRDefault="00BC7CF4" w:rsidP="00BC7CF4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>
        <w:t>Цей принцип стверджує, що компоненти програми повинні явно зазначати свої залежності. Це означає, що залежності не повинні бути прихованими або неявними, а замість цього повинні бути передані як параметри конструктора або методу, або ж зазначені через інші механізми ін'єкції залежностей.</w:t>
      </w:r>
    </w:p>
    <w:p w:rsidR="00BC7CF4" w:rsidRPr="00BC7CF4" w:rsidRDefault="00BC7CF4" w:rsidP="00BC7CF4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Переваги і недоліки явного (explicit) і неявного (implicit) використання залежностей:</w:t>
      </w:r>
      <w:r w:rsidRPr="00BC7CF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BC7CF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Переваги явного використання залежностей:</w:t>
      </w:r>
    </w:p>
    <w:p w:rsidR="00BC7CF4" w:rsidRPr="00BC7CF4" w:rsidRDefault="00BC7CF4" w:rsidP="00BC7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Чіткість і зрозумілість коду: Явне передача залежностей робить код більш зрозумілим і простим для розуміння.</w:t>
      </w:r>
    </w:p>
    <w:p w:rsidR="00BC7CF4" w:rsidRPr="00BC7CF4" w:rsidRDefault="00BC7CF4" w:rsidP="00BC7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Легкість тестування: Явне використання залежностей дозволяє легко створювати тести, замінюючи реальні залежності на їхні замінники (моки).</w:t>
      </w:r>
    </w:p>
    <w:p w:rsidR="00BC7CF4" w:rsidRDefault="00BC7CF4" w:rsidP="00BC7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Зменшення зв'язності: Класи стають менш залежними один від одного, оскільки їхні залежності передаються явно.</w:t>
      </w:r>
    </w:p>
    <w:p w:rsidR="00BC7CF4" w:rsidRPr="00BC7CF4" w:rsidRDefault="00BC7CF4" w:rsidP="00BC7C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Недоліки неявного використання залежностей</w:t>
      </w: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BC7CF4" w:rsidRPr="00BC7CF4" w:rsidRDefault="00BC7CF4" w:rsidP="00BC7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Складність зрозуміння і підтримки коду: Неявне використання залежностей може призвести до складності зрозуміння та відладки коду, оскільки залежності приховані.</w:t>
      </w:r>
    </w:p>
    <w:p w:rsidR="00BC7CF4" w:rsidRDefault="00BC7CF4" w:rsidP="00BC7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Утруднене тестування: Тести можуть бути складними для написання через неявність залежностей і можуть вимагати великої кількості моків.</w:t>
      </w:r>
    </w:p>
    <w:p w:rsidR="00BC7CF4" w:rsidRPr="00BC7CF4" w:rsidRDefault="00BC7CF4" w:rsidP="00BC7CF4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Style w:val="a5"/>
        </w:rPr>
        <w:t>Зв'язність (Coupling)</w:t>
      </w:r>
      <w:r>
        <w:t>:</w:t>
      </w:r>
    </w:p>
    <w:p w:rsidR="00BC7CF4" w:rsidRDefault="00BC7CF4" w:rsidP="00BC7CF4">
      <w:pPr>
        <w:pStyle w:val="a4"/>
        <w:spacing w:before="100" w:beforeAutospacing="1" w:after="100" w:afterAutospacing="1" w:line="240" w:lineRule="auto"/>
      </w:pPr>
      <w:r>
        <w:t>Зв'язність визначає ступінь залежності між різними компонентами або класами програми. Висока зв'язність означає, що зміни в одному компоненті можуть вимагати змін в інших компонентах.</w:t>
      </w:r>
    </w:p>
    <w:p w:rsidR="00BC7CF4" w:rsidRDefault="00BC7CF4" w:rsidP="00BC7CF4">
      <w:pPr>
        <w:pStyle w:val="a4"/>
        <w:spacing w:before="100" w:beforeAutospacing="1" w:after="100" w:afterAutospacing="1" w:line="240" w:lineRule="auto"/>
      </w:pPr>
      <w:r>
        <w:rPr>
          <w:rStyle w:val="a5"/>
        </w:rPr>
        <w:t>Пов'язаність (Cohesion)</w:t>
      </w:r>
      <w:r>
        <w:t>:</w:t>
      </w:r>
    </w:p>
    <w:p w:rsidR="00BC7CF4" w:rsidRPr="00BC7CF4" w:rsidRDefault="00BC7CF4" w:rsidP="00BC7CF4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t>Пов'язаність визначає, наскільки сильно пов'язані різні елементи в межах одного компонента або класу. Висока пов'язаність вказує на те, що всі елементи класу пов'язані між собою та виконують одну конкретну задачу або функцію.</w:t>
      </w:r>
    </w:p>
    <w:p w:rsidR="00BC7CF4" w:rsidRPr="00BC7CF4" w:rsidRDefault="00BC7CF4" w:rsidP="00BC7CF4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BC7CF4" w:rsidRPr="00BC7CF4" w:rsidSect="0056672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16C46"/>
    <w:multiLevelType w:val="multilevel"/>
    <w:tmpl w:val="ED2AFB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25232"/>
    <w:multiLevelType w:val="multilevel"/>
    <w:tmpl w:val="36FC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93DA0"/>
    <w:multiLevelType w:val="multilevel"/>
    <w:tmpl w:val="BCA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E5E3C"/>
    <w:multiLevelType w:val="multilevel"/>
    <w:tmpl w:val="D85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6C01"/>
    <w:multiLevelType w:val="hybridMultilevel"/>
    <w:tmpl w:val="D7961B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554D3"/>
    <w:multiLevelType w:val="multilevel"/>
    <w:tmpl w:val="B6E6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E21B3"/>
    <w:multiLevelType w:val="multilevel"/>
    <w:tmpl w:val="9B7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74D02"/>
    <w:multiLevelType w:val="multilevel"/>
    <w:tmpl w:val="1C84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2"/>
    <w:rsid w:val="00000EBB"/>
    <w:rsid w:val="00077A2A"/>
    <w:rsid w:val="00082B91"/>
    <w:rsid w:val="000A467E"/>
    <w:rsid w:val="001A0F11"/>
    <w:rsid w:val="001B0342"/>
    <w:rsid w:val="001B5263"/>
    <w:rsid w:val="00330D88"/>
    <w:rsid w:val="003459DB"/>
    <w:rsid w:val="00373C43"/>
    <w:rsid w:val="00415110"/>
    <w:rsid w:val="004932A9"/>
    <w:rsid w:val="004C26A8"/>
    <w:rsid w:val="0056672A"/>
    <w:rsid w:val="0069276E"/>
    <w:rsid w:val="007A4219"/>
    <w:rsid w:val="007B5FF5"/>
    <w:rsid w:val="008459B7"/>
    <w:rsid w:val="008E594F"/>
    <w:rsid w:val="00932D02"/>
    <w:rsid w:val="00937777"/>
    <w:rsid w:val="009A0533"/>
    <w:rsid w:val="00A231CA"/>
    <w:rsid w:val="00BC7CF4"/>
    <w:rsid w:val="00CB47CE"/>
    <w:rsid w:val="00CF61DE"/>
    <w:rsid w:val="00F0759D"/>
    <w:rsid w:val="00F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FB7A"/>
  <w15:chartTrackingRefBased/>
  <w15:docId w15:val="{61ADC470-B410-4264-9022-E63533D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B5FF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B5FF5"/>
    <w:pPr>
      <w:ind w:left="720"/>
      <w:contextualSpacing/>
    </w:pPr>
  </w:style>
  <w:style w:type="character" w:styleId="a5">
    <w:name w:val="Strong"/>
    <w:basedOn w:val="a0"/>
    <w:uiPriority w:val="22"/>
    <w:qFormat/>
    <w:rsid w:val="009A0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6AC19-8179-4A61-B87C-87180F77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4319</Words>
  <Characters>2463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Bohdan Koval</cp:lastModifiedBy>
  <cp:revision>22</cp:revision>
  <dcterms:created xsi:type="dcterms:W3CDTF">2023-09-07T17:24:00Z</dcterms:created>
  <dcterms:modified xsi:type="dcterms:W3CDTF">2024-04-28T12:10:00Z</dcterms:modified>
</cp:coreProperties>
</file>