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№6</w:t>
      </w:r>
    </w:p>
    <w:p w:rsidR="00000000" w:rsidDel="00000000" w:rsidP="00000000" w:rsidRDefault="00000000" w:rsidRPr="00000000" w14:paraId="00000002">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з теми </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арифметичних виразів і трансцендентних функцій. Використання команд співпроцесора ix87»</w:t>
      </w:r>
    </w:p>
    <w:p w:rsidR="00000000" w:rsidDel="00000000" w:rsidP="00000000" w:rsidRDefault="00000000" w:rsidRPr="00000000" w14:paraId="00000004">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w:t>
      </w:r>
    </w:p>
    <w:p w:rsidR="00000000" w:rsidDel="00000000" w:rsidP="00000000" w:rsidRDefault="00000000" w:rsidRPr="00000000" w14:paraId="0000000B">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ІМ-31                                                      доц. Павлов В. Г.</w:t>
      </w:r>
    </w:p>
    <w:p w:rsidR="00000000" w:rsidDel="00000000" w:rsidP="00000000" w:rsidRDefault="00000000" w:rsidRPr="00000000" w14:paraId="0000000C">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Булах Богдан Валерійович</w:t>
      </w:r>
    </w:p>
    <w:p w:rsidR="00000000" w:rsidDel="00000000" w:rsidP="00000000" w:rsidRDefault="00000000" w:rsidRPr="00000000" w14:paraId="0000000D">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в списку групи: 2</w:t>
      </w:r>
    </w:p>
    <w:p w:rsidR="00000000" w:rsidDel="00000000" w:rsidP="00000000" w:rsidRDefault="00000000" w:rsidRPr="00000000" w14:paraId="0000000E">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5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2025                           </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5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Мета роботи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команд Асемблера для арифметики з плаваючою комою і здобуття навичок виконання розрахунків з елементами масивів.</w:t>
      </w:r>
    </w:p>
    <w:p w:rsidR="00000000" w:rsidDel="00000000" w:rsidP="00000000" w:rsidRDefault="00000000" w:rsidRPr="00000000" w14:paraId="0000001A">
      <w:pPr>
        <w:spacing w:after="160" w:before="200"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Порядок виконання роботи:</w:t>
      </w:r>
    </w:p>
    <w:p w:rsidR="00000000" w:rsidDel="00000000" w:rsidP="00000000" w:rsidRDefault="00000000" w:rsidRPr="00000000" w14:paraId="0000001B">
      <w:pPr>
        <w:numPr>
          <w:ilvl w:val="0"/>
          <w:numId w:val="8"/>
        </w:numPr>
        <w:spacing w:after="240" w:before="200" w:line="259" w:lineRule="auto"/>
        <w:ind w:left="720" w:hanging="360"/>
      </w:pPr>
      <w:r w:rsidDel="00000000" w:rsidR="00000000" w:rsidRPr="00000000">
        <w:rPr>
          <w:rFonts w:ascii="Times New Roman" w:cs="Times New Roman" w:eastAsia="Times New Roman" w:hAnsi="Times New Roman"/>
          <w:sz w:val="28"/>
          <w:szCs w:val="28"/>
          <w:rtl w:val="0"/>
        </w:rPr>
        <w:t xml:space="preserve">Вивчити арифметичні команди з плаваючою комою.</w:t>
      </w:r>
    </w:p>
    <w:p w:rsidR="00000000" w:rsidDel="00000000" w:rsidP="00000000" w:rsidRDefault="00000000" w:rsidRPr="00000000" w14:paraId="0000001C">
      <w:pPr>
        <w:numPr>
          <w:ilvl w:val="0"/>
          <w:numId w:val="8"/>
        </w:numPr>
        <w:spacing w:after="0" w:before="200" w:line="259" w:lineRule="auto"/>
        <w:ind w:left="720" w:hanging="360"/>
      </w:pPr>
      <w:r w:rsidDel="00000000" w:rsidR="00000000" w:rsidRPr="00000000">
        <w:rPr>
          <w:rFonts w:ascii="Times New Roman" w:cs="Times New Roman" w:eastAsia="Times New Roman" w:hAnsi="Times New Roman"/>
          <w:sz w:val="28"/>
          <w:szCs w:val="28"/>
          <w:rtl w:val="0"/>
        </w:rPr>
        <w:t xml:space="preserve">Розробити програму на мові Асемблер, в якій згідно з індивідуальним варіантом завдання виконуються обчислення значення арифметичного вираження із застосуванням команд  співпроцесора ix87 з подальшим виведенням результату у віконному інтерфейсі.</w:t>
      </w:r>
    </w:p>
    <w:p w:rsidR="00000000" w:rsidDel="00000000" w:rsidP="00000000" w:rsidRDefault="00000000" w:rsidRPr="00000000" w14:paraId="0000001D">
      <w:pPr>
        <w:numPr>
          <w:ilvl w:val="0"/>
          <w:numId w:val="8"/>
        </w:numPr>
        <w:spacing w:after="0" w:before="200" w:line="259" w:lineRule="auto"/>
        <w:ind w:left="720" w:hanging="360"/>
      </w:pPr>
      <w:r w:rsidDel="00000000" w:rsidR="00000000" w:rsidRPr="00000000">
        <w:rPr>
          <w:rFonts w:ascii="Times New Roman" w:cs="Times New Roman" w:eastAsia="Times New Roman" w:hAnsi="Times New Roman"/>
          <w:sz w:val="28"/>
          <w:szCs w:val="28"/>
          <w:rtl w:val="0"/>
        </w:rPr>
        <w:t xml:space="preserve">Для всіх варіантів передбачити завдання значень вхідних змінних у форматі double (DQ), проміжних результатів обчислень – у форматі long double (DT), а кінцевих - знову у форматі double.</w:t>
      </w:r>
    </w:p>
    <w:p w:rsidR="00000000" w:rsidDel="00000000" w:rsidP="00000000" w:rsidRDefault="00000000" w:rsidRPr="00000000" w14:paraId="0000001E">
      <w:pPr>
        <w:numPr>
          <w:ilvl w:val="0"/>
          <w:numId w:val="8"/>
        </w:numPr>
        <w:spacing w:after="0" w:before="200" w:line="259" w:lineRule="auto"/>
        <w:ind w:left="720" w:hanging="360"/>
      </w:pPr>
      <w:r w:rsidDel="00000000" w:rsidR="00000000" w:rsidRPr="00000000">
        <w:rPr>
          <w:rFonts w:ascii="Times New Roman" w:cs="Times New Roman" w:eastAsia="Times New Roman" w:hAnsi="Times New Roman"/>
          <w:sz w:val="28"/>
          <w:szCs w:val="28"/>
          <w:rtl w:val="0"/>
        </w:rPr>
        <w:t xml:space="preserve">Розрахунки (п. 2, 3) повторити в програмі для 5 значень змінних, причому всі вхідні значення задати дійсними числами у вигляді одновимірних масивів.</w:t>
      </w:r>
    </w:p>
    <w:p w:rsidR="00000000" w:rsidDel="00000000" w:rsidP="00000000" w:rsidRDefault="00000000" w:rsidRPr="00000000" w14:paraId="0000001F">
      <w:pPr>
        <w:numPr>
          <w:ilvl w:val="0"/>
          <w:numId w:val="8"/>
        </w:numPr>
        <w:spacing w:after="0" w:before="200" w:line="259" w:lineRule="auto"/>
        <w:ind w:left="720" w:hanging="360"/>
      </w:pPr>
      <w:r w:rsidDel="00000000" w:rsidR="00000000" w:rsidRPr="00000000">
        <w:rPr>
          <w:rFonts w:ascii="Times New Roman" w:cs="Times New Roman" w:eastAsia="Times New Roman" w:hAnsi="Times New Roman"/>
          <w:sz w:val="28"/>
          <w:szCs w:val="28"/>
          <w:rtl w:val="0"/>
        </w:rPr>
        <w:t xml:space="preserve">Для перевірки правильності виконання розрахунків і результатів, що виводяться, заздалегідь виконати контрольні розрахунки. Проміжні і остаточні результати контрольних розрахунків з  точністю не гірше точності розрахунків у комп'ютеру привести в звіті.</w:t>
      </w:r>
    </w:p>
    <w:p w:rsidR="00000000" w:rsidDel="00000000" w:rsidP="00000000" w:rsidRDefault="00000000" w:rsidRPr="00000000" w14:paraId="00000020">
      <w:pPr>
        <w:numPr>
          <w:ilvl w:val="0"/>
          <w:numId w:val="8"/>
        </w:numPr>
        <w:spacing w:after="0" w:before="200" w:line="259" w:lineRule="auto"/>
        <w:ind w:left="720" w:hanging="360"/>
      </w:pPr>
      <w:r w:rsidDel="00000000" w:rsidR="00000000" w:rsidRPr="00000000">
        <w:rPr>
          <w:rFonts w:ascii="Times New Roman" w:cs="Times New Roman" w:eastAsia="Times New Roman" w:hAnsi="Times New Roman"/>
          <w:sz w:val="28"/>
          <w:szCs w:val="28"/>
          <w:rtl w:val="0"/>
        </w:rPr>
        <w:t xml:space="preserve">Виконати відладку програми шляхом порівняння розрахованих програмою результатів з контрольними прикладами. Лістинг розробленої програми і скріншоти розрахунків по всіх контрольних  прикладах привести в звіті по лабораторній роботі.</w:t>
      </w:r>
    </w:p>
    <w:p w:rsidR="00000000" w:rsidDel="00000000" w:rsidP="00000000" w:rsidRDefault="00000000" w:rsidRPr="00000000" w14:paraId="00000021">
      <w:pPr>
        <w:numPr>
          <w:ilvl w:val="0"/>
          <w:numId w:val="8"/>
        </w:numPr>
        <w:spacing w:after="240" w:before="200" w:line="259" w:lineRule="auto"/>
        <w:ind w:left="720" w:hanging="360"/>
      </w:pPr>
      <w:r w:rsidDel="00000000" w:rsidR="00000000" w:rsidRPr="00000000">
        <w:rPr>
          <w:rFonts w:ascii="Times New Roman" w:cs="Times New Roman" w:eastAsia="Times New Roman" w:hAnsi="Times New Roman"/>
          <w:sz w:val="28"/>
          <w:szCs w:val="28"/>
          <w:rtl w:val="0"/>
        </w:rPr>
        <w:t xml:space="preserve">Зробити висновки по лабораторній роботі.</w:t>
      </w:r>
    </w:p>
    <w:p w:rsidR="00000000" w:rsidDel="00000000" w:rsidP="00000000" w:rsidRDefault="00000000" w:rsidRPr="00000000" w14:paraId="00000022">
      <w:pPr>
        <w:spacing w:after="160" w:before="20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Виконання роботи</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розрахунку за варіантом: (-2 * c - d * 82) / tg(a / 4 - b)</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76" w:lineRule="auto"/>
        <w:ind w:left="720" w:hanging="360"/>
      </w:pPr>
      <w:r w:rsidDel="00000000" w:rsidR="00000000" w:rsidRPr="00000000">
        <w:rPr>
          <w:rFonts w:ascii="Times New Roman" w:cs="Times New Roman" w:eastAsia="Times New Roman" w:hAnsi="Times New Roman"/>
          <w:sz w:val="28"/>
          <w:szCs w:val="28"/>
          <w:rtl w:val="0"/>
        </w:rPr>
        <w:t xml:space="preserve">Знаменник і чисельник &gt; </w:t>
        <w:tab/>
        <w:t xml:space="preserve">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-10,3</w:t>
        <w:br w:type="textWrapping"/>
        <w:t xml:space="preserve"> b = 6.8</w:t>
        <w:br w:type="textWrapping"/>
        <w:t xml:space="preserve"> c = 2.1</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-0.6</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2.1 - (-0.6) * 82) / tg(-10.3 / 4 – 6.8) = 45 / tg(-9,375) = 45 / 0,0498191 = 903.268024</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&lt; 0, а знаменник </w:t>
        <w:tab/>
        <w:t xml:space="preserve">&gt; 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-2.8</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2.0</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4.5</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0.9</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4.5 - (0.9) * 82) / tg(-2.8 / 4 – 2.0) = 45 / tg(-2,7) = -82.8 / 0,472728 = -175.153577</w:t>
        <w:br w:type="textWrapping"/>
      </w:r>
    </w:p>
    <w:p w:rsidR="00000000" w:rsidDel="00000000" w:rsidP="00000000" w:rsidRDefault="00000000" w:rsidRPr="00000000" w14:paraId="00000030">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&gt; 0, а знаменник &lt; 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1,6</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4.3</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-3.8</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-0,7</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-3.8 - (-0,7) * 82) / tg(1,6 / 4 – 4.3) = 65/ tg(-3,9) = 65/-0,947425 = 68,6067965</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і чисельник &lt; 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5.5</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2.2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4.1</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2.7</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4.1 - (2.7) * 82) / tg(5.5 / 4 – 2.2) = -229.6/ tg(-0.825) = -229.6 / -1,08251 = 212,099657</w:t>
        <w:br w:type="textWrapping"/>
        <w:br w:type="textWrapping"/>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 0</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4.0</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1.0</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2.5</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3,75</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2.5 - (3,75) * 82) / tg(4.0 / 4 –1.0) = -312,5/ tg(0) = -312,5 / 0</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12.56637</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1.8</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1.8</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2.4</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1.8 - (2.4) * 82) / tg(12.56637 / 4 –1.8) = -200.4/ tg(pi/2)</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A">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6.28319</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0.0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2,7</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5,3</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2,7 - (5,3) * 82) / tg(6.28319 / 4 - 0) = -440 / tg(pi/2)</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Скріншоти програми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9450" cy="27622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94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00375" cy="27622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003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62300" cy="276225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623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67050" cy="276225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7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84691" cy="24336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84691"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76638" cy="220960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76638" cy="22096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76750" cy="27622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767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6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Лістинг</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casemap:none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\masm32\include\windows.inc</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\masm32\include\user32.inc</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\masm32\include\kernel32.inc</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\masm32\include\masm32.inc</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includelib \masm32\lib\user32.lib</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includelib \masm32\lib\kernel32.lib</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includelib \masm32\lib\masm32.lib</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BohdanBulakhMinus2Const            </w:t>
        <w:tab/>
        <w:t xml:space="preserve">dq -2.0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BohdanBulakh4Const                </w:t>
        <w:tab/>
        <w:t xml:space="preserve">dq 4.0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BohdanBulakhConstPi                </w:t>
        <w:tab/>
        <w:t xml:space="preserve">dq 3.141592</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BohdanBulakh82Const        </w:t>
        <w:tab/>
        <w:t xml:space="preserve">dq 82.0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BohdanBulakhConstHalfPi            </w:t>
        <w:tab/>
        <w:t xml:space="preserve">dq 1.570796</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BohdanBulakhFromulaInfo        </w:t>
        <w:tab/>
        <w:t xml:space="preserve">db "Формула: (-2 * c - d * 82) / tg(a / 4 - b)", 10, 10,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 %s", 10,</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 = %s", 10,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 = %s", 10,</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 = %s", 10,</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"Вираз - (-2 * %s - %s * 82) / tg(%s / 4 - %s)", 10, 10,</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 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BohdanBulakhResultStrText    </w:t>
        <w:tab/>
        <w:t xml:space="preserve">db "Результат: %s", 0</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BohdanBulakhA         </w:t>
        <w:tab/>
        <w:t xml:space="preserve">dq -10.3, -2.8, 1.6, 5.5, 4.0, 12.56637, 6.28319</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BohdanBulakhB         </w:t>
        <w:tab/>
        <w:t xml:space="preserve">dq 6.8, 2.0, 4.3, 2.2, 1.0, 1.8, 0.0</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BohdanBulakh0DivError</w:t>
        <w:tab/>
        <w:t xml:space="preserve">db "Помилка: ділення на 0", 0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BohdanBulakhMessageBoxTitle            </w:t>
        <w:tab/>
        <w:t xml:space="preserve">db "Лабороаторна робота 6", 0</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BohdanBulakhTanError    </w:t>
        <w:tab/>
        <w:t xml:space="preserve">db "Помилка: значення виходить за область визначення тангенса", 0</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BohdanBulakhCurrentStrC        </w:t>
        <w:tab/>
        <w:t xml:space="preserve">db 128 dup (?)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BohdanBulakhCurrentStrA        </w:t>
        <w:tab/>
        <w:t xml:space="preserve">db 128 dup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BohdanBulakhCurrentStrB        </w:t>
        <w:tab/>
        <w:t xml:space="preserve">db 128 dup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BohdanBulakhCurrentStrD        </w:t>
        <w:tab/>
        <w:t xml:space="preserve">db 128 dup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BohdanBulakhStrResultNum        </w:t>
        <w:tab/>
        <w:t xml:space="preserve">db 128 dup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BohdanBulakhC        </w:t>
        <w:tab/>
        <w:t xml:space="preserve">dq 2.1, 4.5, -3.8, 4.1, 2.5, 1.8, 2.7</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BohdanBulakhD        </w:t>
        <w:tab/>
        <w:t xml:space="preserve">dq -0.6, 0.9, -0.7, 2.7, 3.75, 2.4, 5.3</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BohdanBulakhMessageBoxContent            </w:t>
        <w:tab/>
        <w:t xml:space="preserve">db 256 dup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BohdanBulakhSuccessResultText        </w:t>
        <w:tab/>
        <w:t xml:space="preserve">db 256 dup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BohdanBulakhArgOfTg             </w:t>
        <w:tab/>
        <w:t xml:space="preserve">dt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BohdanBulakhResultNumerator                   </w:t>
        <w:tab/>
        <w:t xml:space="preserve">dt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BohdanBulakhResultDenominator                   </w:t>
        <w:tab/>
        <w:t xml:space="preserve">dt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BohdanBulakhFirstMulNumer    </w:t>
        <w:tab/>
        <w:t xml:space="preserve">dt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BohdanBulakhSecondMulDenom </w:t>
        <w:tab/>
        <w:t xml:space="preserve">dt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BohdanBulakhRem            </w:t>
        <w:tab/>
        <w:t xml:space="preserve">dt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BohdanBulakhFloatResult                </w:t>
        <w:tab/>
        <w:t xml:space="preserve">dq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esi, 0</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BohdanBulakhLoop:</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FloatToStr, </w:t>
        <w:tab/>
        <w:t xml:space="preserve">BohdanBulakhA[esi * 8],</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addr BohdanBulakhCurrentStrA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FloatToStr, BohdanBulakhB[esi * 8],</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BohdanBulakhCurrentStrB</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FloatToStr,</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BohdanBulakhC[esi * 8],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addr BohdanBulakhCurrentStrC</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FloatToStr,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BohdanBulakhD[esi * 8], addr BohdanBulakhCurrentStrD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finit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BohdanBulakhD[esi * 8]</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BohdanBulakh82Const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fmul</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BohdanBulakhSecondMulDenom</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BohdanBulakhMinus2Const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BohdanBulakhC[esi * 8]</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fmul</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BohdanBulakhFirstMulNumer</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BohdanBulakhFirstMulNumer</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BohdanBulakhSecondMulDenom</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fsub</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BohdanBulakhResultNumerator</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BohdanBulakhA[esi * 8]</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fdiv BohdanBulakh4Const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BohdanBulakhB[esi * 8]</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fsub</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BohdanBulakhArgOfTg</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BohdanBulakhArgOfTg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fldz</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fcom</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fnstsw ax</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sahf</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jz BohdanBulakh0Error</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w:t>
        <w:tab/>
        <w:t xml:space="preserve">BohdanBulakhArgOfTg</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fsub BohdanBulakhConstHalfPi</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BohdanBulakhConstPi</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fprem</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fistp </w:t>
        <w:tab/>
        <w:t xml:space="preserve">DWord ptr [BohdanBulakhRem]</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cmp </w:t>
        <w:tab/>
        <w:t xml:space="preserve">DWORD ptr [BohdanBulakhRem], 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je BohdanBulakhTanShowError</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BohdanBulakhArgOfTg</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fptan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st(0)</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BohdanBulakhResultDenominator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BohdanBulakhResultNumerator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fld BohdanBulakhResultDenominator</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fdiv</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fstp BohdanBulakhFloatResult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FloatToStr, BohdanBulakhFloatResult, addr BohdanBulakhStrResultNum</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wsprintf, addr BohdanBulakhSuccessResultText, addr BohdanBulakhResultStrText, addr BohdanBulakhStrResultNum</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wsprintf, addr BohdanBulakhMessageBoxContent, addr BohdanBulakhFromulaInfo,</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BohdanBulakhCurrentStrA, addr BohdanBulakhCurrentStrB,</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BohdanBulakhCurrentStrC, addr BohdanBulakhCurrentStrD,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BohdanBulakhCurrentStrC,</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 BohdanBulakhCurrentStrD,  addr BohdanBulakhCurrentStrA, addr BohdanBulakhCurrentStrB,</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BohdanBulakhSuccessResultText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BohdanBulakhShowResult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BohdanBulakh0Error:</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wsprintf, addr BohdanBulakhMessageBoxContent,</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BohdanBulakhFromulaInfo,</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BohdanBulakhCurrentStrA,</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BohdanBulakhCurrentStrB,</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w:t>
        <w:tab/>
        <w:t xml:space="preserve">BohdanBulakhCurrentStrC, </w:t>
        <w:tab/>
        <w:t xml:space="preserve">addr   BohdanBulakhCurrentStrD,</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BohdanBulakhCurrentStrC, addr BohdanBulakhCurrentStrD,</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BohdanBulakhCurrentStrA,</w:t>
        <w:tab/>
        <w:t xml:space="preserve">addr</w:t>
        <w:tab/>
        <w:t xml:space="preserve">BohdanBulakhCurrentStrB,</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BohdanBulakh0DivError</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jmp BohdanBulakhShowResult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BohdanBulakhShowResult: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MessageBox, 0, addr BohdanBulakhMessageBoxContent, addr BohdanBulakhMessageBoxTitle, 0</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jmp BohdanBulakhCheckIteration</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BohdanBulakhTanShowError:</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invoke wsprintf, addr BohdanBulakhMessageBoxContent,</w:t>
        <w:tab/>
        <w:t xml:space="preserve">addr BohdanBulakhFromulaInfo,</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w:t>
        <w:tab/>
        <w:t xml:space="preserve">BohdanBulakhCurrentStrA, addr      </w:t>
        <w:tab/>
        <w:t xml:space="preserve">BohdanBulakhCurrentStrB,</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BohdanBulakhCurrentStrC, addr   </w:t>
        <w:tab/>
        <w:t xml:space="preserve">BohdanBulakhCurrentStrD,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BohdanBulakhCurrentStrC,  </w:t>
        <w:tab/>
        <w:t xml:space="preserve">addr BohdanBulakhCurrentStrD,</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w:t>
        <w:tab/>
        <w:t xml:space="preserve">BohdanBulakhCurrentStrA,  </w:t>
        <w:tab/>
        <w:t xml:space="preserve">addr BohdanBulakhCurrentStrB,</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addr BohdanBulakhTanError</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jmp BohdanBulakhShowResult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BohdanBulakhCheckIteration:</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esi</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esi &lt; 7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BohdanBulakhLoop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ExitProcess, 0</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.endif</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lab</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Висновки</w:t>
      </w:r>
    </w:p>
    <w:p w:rsidR="00000000" w:rsidDel="00000000" w:rsidP="00000000" w:rsidRDefault="00000000" w:rsidRPr="00000000" w14:paraId="0000013A">
      <w:pPr>
        <w:spacing w:after="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було розроблено програму, яка виконує обчислення формули з використанням команд співпроцесора x87. Програма коректно обробляє особливі випадки, такі як ділення на нуль і порушення області визначення тригонометричної функції. Для забезпечення високої точності обчислень використовувались формати даних double для вхідних і вихідних значень та long double для проміжних результатів. Реалізована система перевірок дозволяє уникнути критичних помилок під час виконання програми. Контрольні розрахунки підтвердили вірність роботи алгоритму для різних комбінацій вхідних параметрів. Результати роботи програми виводяться у зручному для користувача графічному інтерфейсі через MessageBox.</w:t>
      </w:r>
    </w:p>
    <w:p w:rsidR="00000000" w:rsidDel="00000000" w:rsidP="00000000" w:rsidRDefault="00000000" w:rsidRPr="00000000" w14:paraId="0000013B">
      <w:pPr>
        <w:spacing w:before="200" w:line="259" w:lineRule="auto"/>
        <w:ind w:left="720" w:firstLine="0"/>
        <w:rPr>
          <w:rFonts w:ascii="Times New Roman" w:cs="Times New Roman" w:eastAsia="Times New Roman" w:hAnsi="Times New Roman"/>
          <w:sz w:val="28"/>
          <w:szCs w:val="28"/>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2500108</wp:posOffset>
          </wp:positionV>
          <wp:extent cx="5591175" cy="249555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91175" cy="249555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