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6u9sr6wqetjf" w:id="0"/>
      <w:bookmarkEnd w:id="0"/>
      <w:r w:rsidDel="00000000" w:rsidR="00000000" w:rsidRPr="00000000">
        <w:rPr>
          <w:rtl w:val="0"/>
        </w:rPr>
        <w:t xml:space="preserve"> Урок 3. Практика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Найдите скалярное произведение векторов, если операция имеет смысл: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53912" cy="180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Транспонируйте матрицы: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83646" cy="403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3646" cy="403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1.2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