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02-03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보도자료 팩트체크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보도자료 작성 전 핵심 사실과 표현을 검증합니다.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보도자료 기본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제목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부제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배포일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담당부서/연락처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리드문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누가·언제·어디서·무엇을·왜·어떻게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핵심 사실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수치/날짜/고유명사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근거자료/출처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인용문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인용자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직책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확인된 발언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팩트체크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사실 여부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과장 표현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비교 기준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출처 확인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최종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오탈자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연락처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링크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사진 설명/권리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