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03-07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정책기획서 완성 템플릿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문제 정의에서 사업 설계·성과관리까지 하나의 정책기획서로 통합합니다.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1. 제안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정책명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한 문장 제안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기대효과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2. 문제와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현황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원인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영향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데이터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3. 정책목표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최종목표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세부목표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4. 대안 검토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대안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장단점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선정 근거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5. 사업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내용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전달체계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협력주체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6. 추진계획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일정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담당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예산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7. 성과관리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KPI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목표값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측정방법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8. 위험관리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위험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대응책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9. 의사결정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승인/협의/예산 등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