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&lt;%@ Page Language="C#" AutoEventWireup="true" CodeFile="Login.aspx.cs" Inherits="Login" %&gt;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jc w:val="center"/>
        <w:rPr/>
      </w:pPr>
      <w:r w:rsidDel="00000000" w:rsidR="00000000" w:rsidRPr="00000000">
        <w:rPr>
          <w:rtl w:val="0"/>
        </w:rPr>
        <w:t xml:space="preserve">🛡️ 智慧卡申請與四級職官章簽核系統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jc w:val="center"/>
        <w:rPr>
          <w:color w:val="94a3b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4a3b8"/>
          <w:rtl w:val="0"/>
        </w:rPr>
        <w:t xml:space="preserve">ASP.NET Web Forms (.aspx) + 純 C# 四級職官章簽核架構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使用者工號 (EmployeeNo)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登入密碼 (Password)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4a3b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4a3b8"/>
          <w:rtl w:val="0"/>
        </w:rPr>
        <w:t xml:space="preserve">⚡ 角色層級快速測試登入：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