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Накануне экзамена ты получил странное письмо: 'Увидимся в 6:05.'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Никакого отправителя. Никакого смысла.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Проснулся среди ночи. 4:30.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Что-то зовёт тебя в корпус...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Ты не можешь отказать.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Когда ты вошёл, двери за тобой захлопнулись, как будто сама тьма решила запереть тебя внутри.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Теперь ты здесь. Один.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Пойдёшь ли дальше или останешься навсегда заперт?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Локация: </w:t>
      </w:r>
      <w:r w:rsidDel="00000000" w:rsidR="00000000" w:rsidRPr="00000000">
        <w:rPr>
          <w:b w:val="1"/>
          <w:rtl w:val="0"/>
        </w:rPr>
        <w:t xml:space="preserve">холл  первого этажа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На одной из колонн — надпись, выцарапанная чем-то острым: </w:t>
      </w:r>
      <w:r w:rsidDel="00000000" w:rsidR="00000000" w:rsidRPr="00000000">
        <w:rPr>
          <w:b w:val="1"/>
          <w:rtl w:val="0"/>
        </w:rPr>
        <w:t xml:space="preserve">"Хранилище знаний не прощает тех, кто не читал между строк."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Появляется окошко и там написано “Это явно отсылка к …” и снизу будут 3 прямоугольника с местами, необходимо выбрать библиотеку. Дальше переход в библиотеку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Локация:</w:t>
      </w:r>
      <w:r w:rsidDel="00000000" w:rsidR="00000000" w:rsidRPr="00000000">
        <w:rPr>
          <w:b w:val="1"/>
          <w:rtl w:val="0"/>
        </w:rPr>
        <w:t xml:space="preserve">библиотека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Тут будет мини-игра “Подброшенная книга”. Суть в том, чтобы найти книгу, не связанную с нашей специальностью.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Демидович Б. П. </w:t>
      </w:r>
      <w:r w:rsidDel="00000000" w:rsidR="00000000" w:rsidRPr="00000000">
        <w:rPr>
          <w:b w:val="1"/>
          <w:sz w:val="21"/>
          <w:szCs w:val="21"/>
          <w:rtl w:val="0"/>
        </w:rPr>
        <w:t xml:space="preserve">Сборник задач и упражнений по математическому анализу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rtl w:val="0"/>
        </w:rPr>
        <w:t xml:space="preserve">Васильков Д.М</w:t>
      </w:r>
      <w:r w:rsidDel="00000000" w:rsidR="00000000" w:rsidRPr="00000000">
        <w:rPr>
          <w:b w:val="1"/>
          <w:sz w:val="21"/>
          <w:szCs w:val="21"/>
          <w:rtl w:val="0"/>
        </w:rPr>
        <w:t xml:space="preserve">. Дискретная математика и математическая логика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Размыслович Г.П</w:t>
      </w:r>
      <w:r w:rsidDel="00000000" w:rsidR="00000000" w:rsidRPr="00000000">
        <w:rPr>
          <w:b w:val="1"/>
          <w:sz w:val="21"/>
          <w:szCs w:val="21"/>
          <w:rtl w:val="0"/>
        </w:rPr>
        <w:t xml:space="preserve">. Сборник задач по геометрии и алгебре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Шолтанюк С.В. </w:t>
      </w:r>
      <w:r w:rsidDel="00000000" w:rsidR="00000000" w:rsidRPr="00000000">
        <w:rPr>
          <w:b w:val="1"/>
          <w:sz w:val="21"/>
          <w:szCs w:val="21"/>
          <w:rtl w:val="0"/>
        </w:rPr>
        <w:t xml:space="preserve">Математические основы компьютерной графики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Мазаник С.А. </w:t>
      </w:r>
      <w:r w:rsidDel="00000000" w:rsidR="00000000" w:rsidRPr="00000000">
        <w:rPr>
          <w:b w:val="1"/>
          <w:sz w:val="21"/>
          <w:szCs w:val="21"/>
          <w:rtl w:val="0"/>
        </w:rPr>
        <w:t xml:space="preserve">Обыкновенные дифференциальные уравнения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Фамина Н.В.</w:t>
      </w:r>
      <w:r w:rsidDel="00000000" w:rsidR="00000000" w:rsidRPr="00000000">
        <w:rPr>
          <w:b w:val="1"/>
          <w:sz w:val="21"/>
          <w:szCs w:val="21"/>
          <w:rtl w:val="0"/>
        </w:rPr>
        <w:t xml:space="preserve"> Лексикология английского языка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i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Открываем случайную страницу, красным цветом написано: 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"The number is the answer. The sum is the door."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Solve: (10+1)×(5+2)+444=?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“But something is wrong there.Distortion of space and numbers. Time loops. Don’t trust what you see. “ надписи на данной странице, выплывет окно с переводом, снизу будет приклеен какой-то ключ(ключ от 521 аудитории)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3) </w:t>
      </w:r>
      <w:r w:rsidDel="00000000" w:rsidR="00000000" w:rsidRPr="00000000">
        <w:rPr>
          <w:rtl w:val="0"/>
        </w:rPr>
        <w:t xml:space="preserve">Локация:</w:t>
      </w:r>
      <w:r w:rsidDel="00000000" w:rsidR="00000000" w:rsidRPr="00000000">
        <w:rPr>
          <w:b w:val="1"/>
          <w:rtl w:val="0"/>
        </w:rPr>
        <w:t xml:space="preserve">521 аудитория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Используем найденный ключ, заходим в аудиторию, идем к доске. На доске:</w:t>
      </w:r>
    </w:p>
    <w:p w:rsidR="00000000" w:rsidDel="00000000" w:rsidP="00000000" w:rsidRDefault="00000000" w:rsidRPr="00000000" w14:paraId="0000001C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"Ты помнишь порядок? Тогда продолжи."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Числовой ряд (например, 3, 1, 4, 1, 5...), выскакивает пустое окно, куда надо ввести необходимую цифру, это цифра </w:t>
      </w: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tl w:val="0"/>
        </w:rPr>
        <w:t xml:space="preserve">(число пи типо). Потом шильда, где будет написано, что иди туда, где парты хранят историю поколений ФПМовцев, где стены старше тебя, а вкна смотрят на красный костел. А перед дверью надо сказать: “Сессия — это не оценка, а путь”.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4) Локация:</w:t>
      </w:r>
      <w:r w:rsidDel="00000000" w:rsidR="00000000" w:rsidRPr="00000000">
        <w:rPr>
          <w:b w:val="1"/>
          <w:rtl w:val="0"/>
        </w:rPr>
        <w:t xml:space="preserve">605 аудитория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Необходимо осмотреть аудиторию. </w:t>
      </w:r>
      <w:r w:rsidDel="00000000" w:rsidR="00000000" w:rsidRPr="00000000">
        <w:rPr>
          <w:b w:val="1"/>
          <w:rtl w:val="0"/>
        </w:rPr>
        <w:t xml:space="preserve">Грубой рукой, прямо на дереве парты, выцарапано: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"Просыпайся, первашик..."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"Ты застрял между строк. Это всё — сон."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5) Финал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 темноте — </w:t>
      </w:r>
      <w:r w:rsidDel="00000000" w:rsidR="00000000" w:rsidRPr="00000000">
        <w:rPr>
          <w:b w:val="1"/>
          <w:i w:val="1"/>
          <w:rtl w:val="0"/>
        </w:rPr>
        <w:t xml:space="preserve">приглушённый писк будильника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Ты открываешь глаза. Твоя комната в общежитии.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На часах — </w:t>
      </w:r>
      <w:r w:rsidDel="00000000" w:rsidR="00000000" w:rsidRPr="00000000">
        <w:rPr>
          <w:b w:val="1"/>
          <w:i w:val="1"/>
          <w:rtl w:val="0"/>
        </w:rPr>
        <w:t xml:space="preserve">6:05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