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00235" w14:textId="77777777" w:rsidR="00E868D1" w:rsidRDefault="004A11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XÂY DỰNG PHẦN MỀM QUẢN LÝ QUÁN CAFE</w:t>
      </w:r>
    </w:p>
    <w:p w14:paraId="54E20810" w14:textId="77777777" w:rsidR="00E868D1" w:rsidRDefault="00E868D1"/>
    <w:p w14:paraId="7E5C3B6E" w14:textId="578DE766" w:rsidR="00E868D1" w:rsidRDefault="0061144F" w:rsidP="0061144F">
      <w:pPr>
        <w:ind w:left="-1350"/>
      </w:pPr>
      <w:r>
        <w:rPr>
          <w:noProof/>
        </w:rPr>
        <w:drawing>
          <wp:inline distT="0" distB="0" distL="0" distR="0" wp14:anchorId="37681A1D" wp14:editId="66D48FE7">
            <wp:extent cx="696087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322" cy="329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053E" w14:textId="77777777" w:rsidR="004A1156" w:rsidRDefault="004A1156">
      <w:pPr>
        <w:jc w:val="center"/>
        <w:rPr>
          <w:b/>
          <w:bCs/>
        </w:rPr>
      </w:pPr>
    </w:p>
    <w:p w14:paraId="3360E133" w14:textId="283E3424" w:rsidR="00E868D1" w:rsidRDefault="004A1156">
      <w:pPr>
        <w:jc w:val="center"/>
        <w:rPr>
          <w:b/>
          <w:bCs/>
        </w:rPr>
      </w:pPr>
      <w:r>
        <w:rPr>
          <w:b/>
          <w:bCs/>
        </w:rPr>
        <w:t>Activity Bar Chart</w:t>
      </w:r>
    </w:p>
    <w:p w14:paraId="26AC2D48" w14:textId="77777777" w:rsidR="00E868D1" w:rsidRDefault="00E868D1"/>
    <w:sectPr w:rsidR="00E868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4C0913"/>
    <w:rsid w:val="004A1156"/>
    <w:rsid w:val="0061144F"/>
    <w:rsid w:val="00E868D1"/>
    <w:rsid w:val="194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56F13"/>
  <w15:docId w15:val="{171BFAE5-AD91-4834-9BB7-CB23402F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Phạm Ngọc Bội</cp:lastModifiedBy>
  <cp:revision>3</cp:revision>
  <dcterms:created xsi:type="dcterms:W3CDTF">2020-10-10T04:28:00Z</dcterms:created>
  <dcterms:modified xsi:type="dcterms:W3CDTF">2020-11-30T14:15:00Z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