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D97" w:rsidRPr="0003368F" w:rsidRDefault="0069219F" w:rsidP="00264D97">
      <w:pPr>
        <w:tabs>
          <w:tab w:val="left" w:pos="284"/>
          <w:tab w:val="left" w:pos="1134"/>
        </w:tabs>
        <w:ind w:left="284" w:hanging="284"/>
        <w:jc w:val="center"/>
        <w:rPr>
          <w:bCs/>
          <w:color w:val="000000"/>
          <w:szCs w:val="28"/>
        </w:rPr>
      </w:pPr>
      <w:r w:rsidRPr="0003368F">
        <w:rPr>
          <w:bCs/>
          <w:color w:val="000000"/>
          <w:szCs w:val="28"/>
        </w:rPr>
        <w:t>Міністерство освіти і науки України</w:t>
      </w:r>
    </w:p>
    <w:p w:rsidR="0069219F" w:rsidRPr="0003368F" w:rsidRDefault="0069219F" w:rsidP="00264D97">
      <w:pPr>
        <w:tabs>
          <w:tab w:val="left" w:pos="284"/>
          <w:tab w:val="left" w:pos="1134"/>
        </w:tabs>
        <w:ind w:left="284" w:hanging="284"/>
        <w:jc w:val="center"/>
        <w:rPr>
          <w:bCs/>
          <w:color w:val="000000"/>
          <w:szCs w:val="28"/>
        </w:rPr>
      </w:pPr>
      <w:r w:rsidRPr="0003368F">
        <w:rPr>
          <w:bCs/>
          <w:color w:val="000000"/>
          <w:szCs w:val="28"/>
        </w:rPr>
        <w:t>Державний університет «Житомирська політехніка»</w:t>
      </w:r>
    </w:p>
    <w:p w:rsidR="0069219F" w:rsidRPr="0003368F" w:rsidRDefault="0069219F" w:rsidP="0069219F">
      <w:pPr>
        <w:pStyle w:val="Titul"/>
        <w:spacing w:line="300" w:lineRule="auto"/>
        <w:rPr>
          <w:b w:val="0"/>
          <w:sz w:val="28"/>
        </w:rPr>
      </w:pPr>
      <w:r w:rsidRPr="0003368F">
        <w:rPr>
          <w:b w:val="0"/>
          <w:sz w:val="28"/>
        </w:rPr>
        <w:t>Факультет інформаційно-комп'ютерних технологій</w:t>
      </w:r>
    </w:p>
    <w:p w:rsidR="00264D97" w:rsidRPr="0003368F" w:rsidRDefault="00264D97" w:rsidP="00264D97">
      <w:pPr>
        <w:tabs>
          <w:tab w:val="left" w:pos="284"/>
          <w:tab w:val="left" w:pos="1134"/>
        </w:tabs>
        <w:ind w:left="284" w:hanging="284"/>
        <w:jc w:val="center"/>
        <w:rPr>
          <w:szCs w:val="28"/>
        </w:rPr>
      </w:pPr>
      <w:r w:rsidRPr="0003368F">
        <w:rPr>
          <w:szCs w:val="28"/>
        </w:rPr>
        <w:t>Кафедра інженерії програмного забезпечення</w:t>
      </w:r>
    </w:p>
    <w:p w:rsidR="00264D97" w:rsidRPr="0003368F" w:rsidRDefault="00264D97" w:rsidP="00264D97">
      <w:pPr>
        <w:tabs>
          <w:tab w:val="left" w:pos="284"/>
          <w:tab w:val="left" w:pos="1134"/>
        </w:tabs>
        <w:ind w:left="284" w:hanging="284"/>
        <w:jc w:val="center"/>
        <w:rPr>
          <w:szCs w:val="28"/>
        </w:rPr>
      </w:pPr>
    </w:p>
    <w:p w:rsidR="00264D97" w:rsidRPr="0003368F" w:rsidRDefault="00264D97" w:rsidP="00264D97">
      <w:pPr>
        <w:tabs>
          <w:tab w:val="left" w:pos="284"/>
          <w:tab w:val="left" w:pos="1134"/>
        </w:tabs>
        <w:ind w:left="284" w:hanging="284"/>
        <w:rPr>
          <w:szCs w:val="28"/>
        </w:rPr>
      </w:pPr>
    </w:p>
    <w:p w:rsidR="00264D97" w:rsidRPr="0003368F" w:rsidRDefault="00264D97" w:rsidP="00264D97">
      <w:pPr>
        <w:tabs>
          <w:tab w:val="left" w:pos="284"/>
          <w:tab w:val="left" w:pos="1134"/>
        </w:tabs>
        <w:autoSpaceDE w:val="0"/>
        <w:autoSpaceDN w:val="0"/>
        <w:adjustRightInd w:val="0"/>
        <w:ind w:left="284" w:hanging="284"/>
        <w:jc w:val="center"/>
        <w:rPr>
          <w:b/>
          <w:bCs/>
          <w:color w:val="000000"/>
          <w:sz w:val="44"/>
          <w:szCs w:val="40"/>
        </w:rPr>
      </w:pPr>
      <w:r w:rsidRPr="0003368F">
        <w:rPr>
          <w:b/>
          <w:bCs/>
          <w:color w:val="000000"/>
          <w:sz w:val="44"/>
          <w:szCs w:val="40"/>
        </w:rPr>
        <w:t>КУРСОВА РОБОТА</w:t>
      </w:r>
    </w:p>
    <w:p w:rsidR="00264D97" w:rsidRPr="0003368F" w:rsidRDefault="0069219F" w:rsidP="00264D97">
      <w:pPr>
        <w:widowControl w:val="0"/>
        <w:tabs>
          <w:tab w:val="left" w:pos="284"/>
          <w:tab w:val="left" w:pos="1134"/>
        </w:tabs>
        <w:ind w:left="284" w:hanging="284"/>
        <w:jc w:val="center"/>
        <w:rPr>
          <w:bCs/>
          <w:color w:val="000000"/>
          <w:szCs w:val="36"/>
        </w:rPr>
      </w:pPr>
      <w:r w:rsidRPr="0003368F">
        <w:rPr>
          <w:bCs/>
          <w:color w:val="000000"/>
          <w:szCs w:val="36"/>
        </w:rPr>
        <w:t>з дисципліни: «Сучасні бази даних та аналіз даних»</w:t>
      </w:r>
    </w:p>
    <w:p w:rsidR="00264D97" w:rsidRPr="0003368F" w:rsidRDefault="0069219F" w:rsidP="00264D97">
      <w:pPr>
        <w:tabs>
          <w:tab w:val="left" w:pos="284"/>
          <w:tab w:val="left" w:pos="1134"/>
        </w:tabs>
        <w:autoSpaceDE w:val="0"/>
        <w:autoSpaceDN w:val="0"/>
        <w:adjustRightInd w:val="0"/>
        <w:ind w:left="284" w:hanging="284"/>
        <w:jc w:val="center"/>
        <w:rPr>
          <w:b/>
          <w:bCs/>
          <w:color w:val="000000"/>
          <w:szCs w:val="28"/>
        </w:rPr>
      </w:pPr>
      <w:r w:rsidRPr="0003368F">
        <w:rPr>
          <w:bCs/>
          <w:color w:val="000000"/>
          <w:szCs w:val="28"/>
        </w:rPr>
        <w:t xml:space="preserve">на тему </w:t>
      </w:r>
      <w:r w:rsidR="00264D97" w:rsidRPr="0003368F">
        <w:rPr>
          <w:b/>
          <w:bCs/>
          <w:color w:val="000000"/>
          <w:szCs w:val="28"/>
        </w:rPr>
        <w:t>«</w:t>
      </w:r>
      <w:r w:rsidR="002F6275" w:rsidRPr="0003368F">
        <w:rPr>
          <w:b/>
          <w:bCs/>
          <w:color w:val="000000"/>
          <w:szCs w:val="28"/>
        </w:rPr>
        <w:t>А</w:t>
      </w:r>
      <w:r w:rsidRPr="0003368F">
        <w:rPr>
          <w:b/>
          <w:bCs/>
          <w:color w:val="000000"/>
          <w:szCs w:val="28"/>
        </w:rPr>
        <w:t xml:space="preserve">наліз </w:t>
      </w:r>
      <w:r w:rsidR="002F6275" w:rsidRPr="0003368F">
        <w:rPr>
          <w:b/>
          <w:bCs/>
          <w:color w:val="000000"/>
          <w:szCs w:val="28"/>
        </w:rPr>
        <w:t xml:space="preserve">даних </w:t>
      </w:r>
      <w:r w:rsidRPr="0003368F">
        <w:rPr>
          <w:b/>
          <w:bCs/>
          <w:color w:val="000000"/>
          <w:szCs w:val="28"/>
        </w:rPr>
        <w:t>вступників ВНЗ України</w:t>
      </w:r>
      <w:r w:rsidR="00264D97" w:rsidRPr="0003368F">
        <w:rPr>
          <w:b/>
          <w:bCs/>
          <w:color w:val="000000"/>
          <w:szCs w:val="28"/>
        </w:rPr>
        <w:t>»</w:t>
      </w:r>
    </w:p>
    <w:p w:rsidR="00264D97" w:rsidRPr="0003368F" w:rsidRDefault="00264D97" w:rsidP="00264D97">
      <w:pPr>
        <w:tabs>
          <w:tab w:val="left" w:pos="284"/>
          <w:tab w:val="left" w:pos="1134"/>
        </w:tabs>
        <w:ind w:left="284" w:hanging="284"/>
        <w:rPr>
          <w:szCs w:val="28"/>
        </w:rPr>
      </w:pPr>
    </w:p>
    <w:p w:rsidR="00264D97" w:rsidRPr="0003368F" w:rsidRDefault="00264D97" w:rsidP="00264D97">
      <w:pPr>
        <w:tabs>
          <w:tab w:val="left" w:pos="284"/>
          <w:tab w:val="left" w:pos="1134"/>
        </w:tabs>
        <w:ind w:left="284" w:hanging="284"/>
        <w:rPr>
          <w:szCs w:val="28"/>
        </w:rPr>
      </w:pPr>
    </w:p>
    <w:p w:rsidR="00264D97" w:rsidRPr="0003368F" w:rsidRDefault="0069219F" w:rsidP="00546092">
      <w:pPr>
        <w:ind w:left="1980" w:hanging="180"/>
        <w:jc w:val="right"/>
        <w:rPr>
          <w:szCs w:val="28"/>
          <w:u w:val="single"/>
        </w:rPr>
      </w:pPr>
      <w:r w:rsidRPr="0003368F">
        <w:rPr>
          <w:color w:val="000000"/>
        </w:rPr>
        <w:t>Студент</w:t>
      </w:r>
      <w:r w:rsidR="00D6780C">
        <w:rPr>
          <w:color w:val="000000"/>
        </w:rPr>
        <w:t>ки</w:t>
      </w:r>
      <w:r w:rsidRPr="0003368F">
        <w:rPr>
          <w:color w:val="000000"/>
        </w:rPr>
        <w:t xml:space="preserve"> 1-го курсу, групи ІПЗм-19-1</w:t>
      </w:r>
      <w:r w:rsidRPr="0003368F">
        <w:rPr>
          <w:color w:val="000000"/>
        </w:rPr>
        <w:br/>
      </w:r>
      <w:r w:rsidRPr="0003368F">
        <w:t>напряму підготовки 121 «Інженерія програмного забезпечення»</w:t>
      </w:r>
    </w:p>
    <w:p w:rsidR="0069219F" w:rsidRPr="0003368F" w:rsidRDefault="00D6780C" w:rsidP="00264D97">
      <w:pPr>
        <w:tabs>
          <w:tab w:val="left" w:pos="284"/>
          <w:tab w:val="left" w:pos="1134"/>
        </w:tabs>
        <w:spacing w:line="240" w:lineRule="auto"/>
        <w:ind w:left="288" w:hanging="288"/>
        <w:jc w:val="right"/>
        <w:rPr>
          <w:szCs w:val="28"/>
          <w:u w:val="single"/>
        </w:rPr>
      </w:pPr>
      <w:r>
        <w:rPr>
          <w:szCs w:val="28"/>
          <w:u w:val="single"/>
        </w:rPr>
        <w:t>Бойко Таїси Олегівни</w:t>
      </w:r>
    </w:p>
    <w:p w:rsidR="00264D97" w:rsidRPr="0003368F" w:rsidRDefault="00264D97" w:rsidP="00264D97">
      <w:pPr>
        <w:tabs>
          <w:tab w:val="left" w:pos="284"/>
          <w:tab w:val="left" w:pos="1134"/>
        </w:tabs>
        <w:spacing w:line="240" w:lineRule="auto"/>
        <w:ind w:left="288" w:hanging="288"/>
        <w:jc w:val="right"/>
        <w:rPr>
          <w:sz w:val="18"/>
          <w:szCs w:val="16"/>
        </w:rPr>
      </w:pPr>
      <w:r w:rsidRPr="0003368F">
        <w:rPr>
          <w:sz w:val="18"/>
          <w:szCs w:val="16"/>
        </w:rPr>
        <w:t xml:space="preserve">                                                                                  (прізвище, ім’я та по-батькові)</w:t>
      </w:r>
    </w:p>
    <w:p w:rsidR="00264D97" w:rsidRPr="0003368F" w:rsidRDefault="00264D97" w:rsidP="00264D97">
      <w:pPr>
        <w:tabs>
          <w:tab w:val="left" w:pos="284"/>
          <w:tab w:val="left" w:pos="1134"/>
        </w:tabs>
        <w:spacing w:line="240" w:lineRule="auto"/>
        <w:ind w:left="288" w:hanging="288"/>
        <w:jc w:val="right"/>
        <w:rPr>
          <w:szCs w:val="28"/>
          <w:u w:val="single"/>
        </w:rPr>
      </w:pPr>
    </w:p>
    <w:p w:rsidR="00264D97" w:rsidRPr="0003368F" w:rsidRDefault="00264D97" w:rsidP="00264D97">
      <w:pPr>
        <w:tabs>
          <w:tab w:val="left" w:pos="284"/>
          <w:tab w:val="left" w:pos="1134"/>
        </w:tabs>
        <w:spacing w:line="240" w:lineRule="auto"/>
        <w:ind w:left="288" w:hanging="288"/>
        <w:jc w:val="right"/>
        <w:rPr>
          <w:szCs w:val="28"/>
          <w:u w:val="single"/>
        </w:rPr>
      </w:pPr>
    </w:p>
    <w:p w:rsidR="00264D97" w:rsidRPr="0003368F" w:rsidRDefault="00264D97" w:rsidP="00264D97">
      <w:pPr>
        <w:tabs>
          <w:tab w:val="left" w:pos="284"/>
          <w:tab w:val="left" w:pos="1134"/>
        </w:tabs>
        <w:spacing w:line="240" w:lineRule="auto"/>
        <w:ind w:left="288" w:hanging="288"/>
        <w:jc w:val="right"/>
        <w:rPr>
          <w:szCs w:val="28"/>
          <w:u w:val="single"/>
        </w:rPr>
      </w:pPr>
    </w:p>
    <w:p w:rsidR="00264D97" w:rsidRPr="0003368F" w:rsidRDefault="00264D97" w:rsidP="00264D97">
      <w:pPr>
        <w:tabs>
          <w:tab w:val="left" w:pos="284"/>
          <w:tab w:val="left" w:pos="1134"/>
        </w:tabs>
        <w:spacing w:line="240" w:lineRule="auto"/>
        <w:ind w:left="288" w:hanging="288"/>
        <w:jc w:val="right"/>
        <w:rPr>
          <w:szCs w:val="28"/>
          <w:u w:val="single"/>
        </w:rPr>
      </w:pPr>
      <w:r w:rsidRPr="0003368F">
        <w:rPr>
          <w:szCs w:val="28"/>
        </w:rPr>
        <w:t xml:space="preserve">Керівник  </w:t>
      </w:r>
      <w:r w:rsidRPr="0003368F">
        <w:rPr>
          <w:szCs w:val="28"/>
          <w:u w:val="single"/>
        </w:rPr>
        <w:t xml:space="preserve">доцент кафедри ІПЗ        </w:t>
      </w:r>
      <w:r w:rsidRPr="0003368F">
        <w:rPr>
          <w:color w:val="FFFFFF"/>
          <w:szCs w:val="28"/>
          <w:u w:val="single"/>
        </w:rPr>
        <w:t>,</w:t>
      </w:r>
    </w:p>
    <w:p w:rsidR="00264D97" w:rsidRPr="0003368F" w:rsidRDefault="00264D97" w:rsidP="00264D97">
      <w:pPr>
        <w:tabs>
          <w:tab w:val="left" w:pos="284"/>
          <w:tab w:val="left" w:pos="1134"/>
        </w:tabs>
        <w:spacing w:line="240" w:lineRule="auto"/>
        <w:ind w:left="288" w:hanging="288"/>
        <w:jc w:val="right"/>
        <w:rPr>
          <w:szCs w:val="28"/>
        </w:rPr>
      </w:pPr>
      <w:r w:rsidRPr="0003368F">
        <w:rPr>
          <w:color w:val="FFFFFF"/>
          <w:szCs w:val="28"/>
          <w:u w:val="single"/>
        </w:rPr>
        <w:t>,</w:t>
      </w:r>
      <w:proofErr w:type="spellStart"/>
      <w:r w:rsidRPr="0003368F">
        <w:rPr>
          <w:szCs w:val="28"/>
          <w:u w:val="single"/>
        </w:rPr>
        <w:t>к.т.н</w:t>
      </w:r>
      <w:proofErr w:type="spellEnd"/>
      <w:r w:rsidRPr="0003368F">
        <w:rPr>
          <w:szCs w:val="28"/>
          <w:u w:val="single"/>
        </w:rPr>
        <w:t xml:space="preserve">., доцент </w:t>
      </w:r>
      <w:proofErr w:type="spellStart"/>
      <w:r w:rsidRPr="0003368F">
        <w:rPr>
          <w:szCs w:val="28"/>
          <w:u w:val="single"/>
        </w:rPr>
        <w:t>Сугоняк</w:t>
      </w:r>
      <w:proofErr w:type="spellEnd"/>
      <w:r w:rsidRPr="0003368F">
        <w:rPr>
          <w:szCs w:val="28"/>
          <w:u w:val="single"/>
        </w:rPr>
        <w:t xml:space="preserve"> І.І,                </w:t>
      </w:r>
      <w:r w:rsidRPr="0003368F">
        <w:rPr>
          <w:color w:val="FFFFFF"/>
          <w:szCs w:val="28"/>
          <w:u w:val="single"/>
        </w:rPr>
        <w:t>,</w:t>
      </w:r>
    </w:p>
    <w:p w:rsidR="00264D97" w:rsidRPr="0003368F" w:rsidRDefault="00264D97" w:rsidP="002F6275">
      <w:pPr>
        <w:tabs>
          <w:tab w:val="left" w:pos="284"/>
          <w:tab w:val="left" w:pos="1134"/>
        </w:tabs>
        <w:spacing w:line="240" w:lineRule="auto"/>
        <w:ind w:firstLine="0"/>
        <w:rPr>
          <w:szCs w:val="26"/>
        </w:rPr>
      </w:pPr>
    </w:p>
    <w:p w:rsidR="00264D97" w:rsidRPr="0003368F" w:rsidRDefault="00264D97" w:rsidP="00264D97">
      <w:pPr>
        <w:tabs>
          <w:tab w:val="left" w:pos="284"/>
          <w:tab w:val="left" w:pos="1134"/>
        </w:tabs>
        <w:spacing w:line="240" w:lineRule="auto"/>
        <w:ind w:left="288" w:hanging="288"/>
        <w:jc w:val="right"/>
        <w:rPr>
          <w:szCs w:val="26"/>
        </w:rPr>
      </w:pPr>
      <w:r w:rsidRPr="0003368F">
        <w:rPr>
          <w:szCs w:val="26"/>
        </w:rPr>
        <w:t xml:space="preserve"> </w:t>
      </w:r>
    </w:p>
    <w:p w:rsidR="00264D97" w:rsidRPr="0003368F" w:rsidRDefault="00264D97" w:rsidP="00264D97">
      <w:pPr>
        <w:tabs>
          <w:tab w:val="left" w:pos="284"/>
          <w:tab w:val="left" w:pos="1134"/>
        </w:tabs>
        <w:spacing w:line="240" w:lineRule="auto"/>
        <w:ind w:left="288" w:hanging="288"/>
        <w:jc w:val="right"/>
        <w:rPr>
          <w:szCs w:val="26"/>
        </w:rPr>
      </w:pPr>
      <w:r w:rsidRPr="0003368F">
        <w:rPr>
          <w:szCs w:val="26"/>
        </w:rPr>
        <w:t>Національна шкала____________________</w:t>
      </w:r>
    </w:p>
    <w:p w:rsidR="00264D97" w:rsidRPr="0003368F" w:rsidRDefault="00264D97" w:rsidP="00264D97">
      <w:pPr>
        <w:tabs>
          <w:tab w:val="left" w:pos="284"/>
          <w:tab w:val="left" w:pos="1134"/>
        </w:tabs>
        <w:spacing w:line="240" w:lineRule="auto"/>
        <w:ind w:left="288" w:hanging="288"/>
        <w:jc w:val="right"/>
        <w:rPr>
          <w:szCs w:val="26"/>
        </w:rPr>
      </w:pPr>
      <w:r w:rsidRPr="0003368F">
        <w:rPr>
          <w:szCs w:val="26"/>
        </w:rPr>
        <w:t>Кількість балів:_______________________</w:t>
      </w:r>
    </w:p>
    <w:p w:rsidR="00264D97" w:rsidRPr="0003368F" w:rsidRDefault="00264D97" w:rsidP="002F6275">
      <w:pPr>
        <w:tabs>
          <w:tab w:val="left" w:pos="284"/>
          <w:tab w:val="left" w:pos="1134"/>
        </w:tabs>
        <w:spacing w:line="240" w:lineRule="auto"/>
        <w:ind w:left="288" w:hanging="288"/>
        <w:jc w:val="right"/>
        <w:rPr>
          <w:szCs w:val="26"/>
        </w:rPr>
      </w:pPr>
      <w:r w:rsidRPr="0003368F">
        <w:rPr>
          <w:szCs w:val="26"/>
        </w:rPr>
        <w:t>Оцінка: ECTS ________________________</w:t>
      </w:r>
    </w:p>
    <w:p w:rsidR="00264D97" w:rsidRPr="0003368F" w:rsidRDefault="00264D97" w:rsidP="00264D97">
      <w:pPr>
        <w:tabs>
          <w:tab w:val="left" w:pos="284"/>
          <w:tab w:val="left" w:pos="1134"/>
        </w:tabs>
        <w:ind w:left="284" w:hanging="284"/>
        <w:jc w:val="right"/>
        <w:rPr>
          <w:szCs w:val="28"/>
        </w:rPr>
      </w:pPr>
    </w:p>
    <w:p w:rsidR="00264D97" w:rsidRPr="0003368F" w:rsidRDefault="00264D97" w:rsidP="00264D97">
      <w:pPr>
        <w:tabs>
          <w:tab w:val="left" w:pos="284"/>
          <w:tab w:val="left" w:pos="1134"/>
        </w:tabs>
        <w:ind w:left="284" w:hanging="284"/>
        <w:jc w:val="right"/>
      </w:pPr>
      <w:r w:rsidRPr="0003368F">
        <w:rPr>
          <w:szCs w:val="28"/>
        </w:rPr>
        <w:t xml:space="preserve">Члени комісії     </w:t>
      </w:r>
      <w:r w:rsidRPr="0003368F">
        <w:t>_________________</w:t>
      </w:r>
      <w:r w:rsidRPr="0003368F">
        <w:tab/>
      </w:r>
      <w:proofErr w:type="spellStart"/>
      <w:r w:rsidRPr="0003368F">
        <w:rPr>
          <w:szCs w:val="28"/>
          <w:u w:val="single"/>
        </w:rPr>
        <w:t>Сугоняк</w:t>
      </w:r>
      <w:proofErr w:type="spellEnd"/>
      <w:r w:rsidRPr="0003368F">
        <w:rPr>
          <w:szCs w:val="28"/>
          <w:u w:val="single"/>
        </w:rPr>
        <w:t xml:space="preserve"> І.І.    </w:t>
      </w:r>
      <w:r w:rsidRPr="0003368F">
        <w:rPr>
          <w:szCs w:val="28"/>
          <w:u w:val="single"/>
        </w:rPr>
        <w:tab/>
      </w:r>
      <w:r w:rsidRPr="0003368F">
        <w:rPr>
          <w:szCs w:val="28"/>
          <w:u w:val="single"/>
        </w:rPr>
        <w:tab/>
      </w:r>
    </w:p>
    <w:p w:rsidR="00264D97" w:rsidRPr="0003368F" w:rsidRDefault="00264D97" w:rsidP="00264D97">
      <w:pPr>
        <w:tabs>
          <w:tab w:val="left" w:pos="284"/>
          <w:tab w:val="left" w:pos="1134"/>
        </w:tabs>
        <w:ind w:left="284" w:hanging="284"/>
        <w:jc w:val="center"/>
        <w:rPr>
          <w:sz w:val="20"/>
          <w:szCs w:val="18"/>
        </w:rPr>
      </w:pPr>
      <w:r w:rsidRPr="0003368F">
        <w:rPr>
          <w:sz w:val="20"/>
          <w:szCs w:val="18"/>
        </w:rPr>
        <w:t xml:space="preserve">                                                                             (підпис)                                     (прізвище та ініціали)</w:t>
      </w:r>
    </w:p>
    <w:p w:rsidR="00264D97" w:rsidRPr="0003368F" w:rsidRDefault="00264D97" w:rsidP="00264D97">
      <w:pPr>
        <w:tabs>
          <w:tab w:val="left" w:pos="284"/>
          <w:tab w:val="left" w:pos="1134"/>
        </w:tabs>
        <w:ind w:left="284" w:hanging="284"/>
        <w:jc w:val="right"/>
      </w:pPr>
      <w:r w:rsidRPr="0003368F">
        <w:t>________________</w:t>
      </w:r>
      <w:r w:rsidRPr="0003368F">
        <w:tab/>
        <w:t xml:space="preserve"> </w:t>
      </w:r>
      <w:r w:rsidR="002F6275" w:rsidRPr="0003368F">
        <w:rPr>
          <w:szCs w:val="28"/>
          <w:u w:val="single"/>
        </w:rPr>
        <w:t>Марчук Г.В.</w:t>
      </w:r>
      <w:r w:rsidRPr="0003368F">
        <w:rPr>
          <w:szCs w:val="28"/>
          <w:u w:val="single"/>
        </w:rPr>
        <w:tab/>
      </w:r>
      <w:r w:rsidRPr="0003368F">
        <w:rPr>
          <w:szCs w:val="28"/>
          <w:u w:val="single"/>
        </w:rPr>
        <w:tab/>
      </w:r>
      <w:r w:rsidRPr="0003368F">
        <w:rPr>
          <w:color w:val="FFFFFF"/>
          <w:szCs w:val="28"/>
          <w:u w:val="single"/>
        </w:rPr>
        <w:t>.</w:t>
      </w:r>
    </w:p>
    <w:p w:rsidR="00264D97" w:rsidRPr="0003368F" w:rsidRDefault="00264D97" w:rsidP="00264D97">
      <w:pPr>
        <w:tabs>
          <w:tab w:val="left" w:pos="284"/>
          <w:tab w:val="left" w:pos="1134"/>
        </w:tabs>
        <w:ind w:left="284" w:hanging="284"/>
        <w:jc w:val="center"/>
        <w:rPr>
          <w:sz w:val="20"/>
          <w:szCs w:val="18"/>
        </w:rPr>
      </w:pPr>
      <w:r w:rsidRPr="0003368F">
        <w:rPr>
          <w:sz w:val="20"/>
          <w:szCs w:val="18"/>
        </w:rPr>
        <w:t xml:space="preserve">                                                                             (підпис)                                      (прізвище та ініціали)</w:t>
      </w:r>
    </w:p>
    <w:p w:rsidR="00264D97" w:rsidRPr="0003368F" w:rsidRDefault="00264D97" w:rsidP="00264D97">
      <w:pPr>
        <w:tabs>
          <w:tab w:val="left" w:pos="284"/>
          <w:tab w:val="left" w:pos="1134"/>
        </w:tabs>
        <w:ind w:left="284" w:hanging="284"/>
        <w:jc w:val="right"/>
      </w:pPr>
      <w:r w:rsidRPr="0003368F">
        <w:t xml:space="preserve">________________ </w:t>
      </w:r>
      <w:r w:rsidRPr="0003368F">
        <w:tab/>
      </w:r>
      <w:r w:rsidR="002F6275" w:rsidRPr="0003368F">
        <w:rPr>
          <w:u w:val="single"/>
        </w:rPr>
        <w:t>Ковальчук А.М.</w:t>
      </w:r>
      <w:r w:rsidRPr="0003368F">
        <w:rPr>
          <w:szCs w:val="28"/>
          <w:u w:val="single"/>
        </w:rPr>
        <w:tab/>
      </w:r>
      <w:r w:rsidRPr="0003368F">
        <w:rPr>
          <w:szCs w:val="28"/>
          <w:u w:val="single"/>
        </w:rPr>
        <w:tab/>
      </w:r>
    </w:p>
    <w:p w:rsidR="00264D97" w:rsidRPr="0003368F" w:rsidRDefault="00264D97" w:rsidP="00264D97">
      <w:pPr>
        <w:tabs>
          <w:tab w:val="left" w:pos="284"/>
          <w:tab w:val="left" w:pos="1134"/>
        </w:tabs>
        <w:ind w:left="284" w:hanging="284"/>
        <w:jc w:val="center"/>
        <w:rPr>
          <w:bCs/>
          <w:szCs w:val="28"/>
        </w:rPr>
      </w:pPr>
      <w:r w:rsidRPr="0003368F">
        <w:rPr>
          <w:sz w:val="20"/>
          <w:szCs w:val="18"/>
        </w:rPr>
        <w:t xml:space="preserve">                                                                            (підпис)                                     (прізвище та ініціали)</w:t>
      </w:r>
    </w:p>
    <w:p w:rsidR="00264D97" w:rsidRPr="0003368F" w:rsidRDefault="00264D97" w:rsidP="00264D97">
      <w:pPr>
        <w:tabs>
          <w:tab w:val="left" w:pos="284"/>
          <w:tab w:val="left" w:pos="1134"/>
        </w:tabs>
        <w:ind w:firstLine="0"/>
        <w:rPr>
          <w:bCs/>
          <w:szCs w:val="28"/>
        </w:rPr>
      </w:pPr>
    </w:p>
    <w:p w:rsidR="00264D97" w:rsidRPr="0003368F" w:rsidRDefault="00264D97" w:rsidP="00264D97">
      <w:pPr>
        <w:tabs>
          <w:tab w:val="left" w:pos="284"/>
          <w:tab w:val="left" w:pos="1134"/>
        </w:tabs>
        <w:ind w:firstLine="0"/>
        <w:rPr>
          <w:bCs/>
          <w:szCs w:val="28"/>
        </w:rPr>
      </w:pPr>
    </w:p>
    <w:p w:rsidR="00264D97" w:rsidRPr="0003368F" w:rsidRDefault="0001226C" w:rsidP="00264D97">
      <w:pPr>
        <w:tabs>
          <w:tab w:val="left" w:pos="284"/>
          <w:tab w:val="left" w:pos="1134"/>
        </w:tabs>
        <w:ind w:hanging="284"/>
        <w:jc w:val="center"/>
        <w:rPr>
          <w:szCs w:val="28"/>
        </w:rPr>
      </w:pPr>
      <w:r>
        <w:rPr>
          <w:szCs w:val="28"/>
        </w:rPr>
        <w:t>Житомир – 2019</w:t>
      </w:r>
    </w:p>
    <w:p w:rsidR="005C226A" w:rsidRPr="0003368F" w:rsidRDefault="005C226A" w:rsidP="005C226A">
      <w:pPr>
        <w:ind w:right="-142"/>
        <w:jc w:val="center"/>
        <w:sectPr w:rsidR="005C226A" w:rsidRPr="0003368F" w:rsidSect="00AE47B5">
          <w:headerReference w:type="default" r:id="rId8"/>
          <w:pgSz w:w="11906" w:h="16838"/>
          <w:pgMar w:top="850" w:right="850" w:bottom="850" w:left="1417" w:header="708" w:footer="708" w:gutter="0"/>
          <w:pgNumType w:start="4"/>
          <w:cols w:space="708"/>
          <w:titlePg/>
          <w:docGrid w:linePitch="381"/>
        </w:sectPr>
      </w:pPr>
    </w:p>
    <w:sdt>
      <w:sdtPr>
        <w:id w:val="-2102023934"/>
        <w:docPartObj>
          <w:docPartGallery w:val="Table of Contents"/>
          <w:docPartUnique/>
        </w:docPartObj>
      </w:sdtPr>
      <w:sdtEndPr>
        <w:rPr>
          <w:b/>
          <w:bCs/>
        </w:rPr>
      </w:sdtEndPr>
      <w:sdtContent>
        <w:p w:rsidR="00A90F80" w:rsidRPr="0003368F" w:rsidRDefault="00A90F80" w:rsidP="005C226A">
          <w:pPr>
            <w:ind w:firstLine="0"/>
            <w:jc w:val="center"/>
          </w:pPr>
          <w:r w:rsidRPr="0003368F">
            <w:t>ЗМІСТ</w:t>
          </w:r>
        </w:p>
        <w:p w:rsidR="005E1717" w:rsidRDefault="00A90F80">
          <w:pPr>
            <w:pStyle w:val="TOC1"/>
            <w:rPr>
              <w:rFonts w:asciiTheme="minorHAnsi" w:eastAsiaTheme="minorEastAsia" w:hAnsiTheme="minorHAnsi"/>
              <w:noProof/>
              <w:sz w:val="22"/>
              <w:lang w:eastAsia="uk-UA"/>
            </w:rPr>
          </w:pPr>
          <w:r w:rsidRPr="0003368F">
            <w:fldChar w:fldCharType="begin"/>
          </w:r>
          <w:r w:rsidRPr="0003368F">
            <w:instrText xml:space="preserve"> TOC \o "1-3" \h \z \u </w:instrText>
          </w:r>
          <w:r w:rsidRPr="0003368F">
            <w:fldChar w:fldCharType="separate"/>
          </w:r>
          <w:hyperlink w:anchor="_Toc58527684" w:history="1">
            <w:r w:rsidR="005E1717" w:rsidRPr="0093391D">
              <w:rPr>
                <w:rStyle w:val="Hyperlink"/>
                <w:noProof/>
              </w:rPr>
              <w:t>ВСТУП</w:t>
            </w:r>
            <w:r w:rsidR="005E1717">
              <w:rPr>
                <w:noProof/>
                <w:webHidden/>
              </w:rPr>
              <w:tab/>
            </w:r>
            <w:r w:rsidR="005E1717">
              <w:rPr>
                <w:noProof/>
                <w:webHidden/>
              </w:rPr>
              <w:fldChar w:fldCharType="begin"/>
            </w:r>
            <w:r w:rsidR="005E1717">
              <w:rPr>
                <w:noProof/>
                <w:webHidden/>
              </w:rPr>
              <w:instrText xml:space="preserve"> PAGEREF _Toc58527684 \h </w:instrText>
            </w:r>
            <w:r w:rsidR="005E1717">
              <w:rPr>
                <w:noProof/>
                <w:webHidden/>
              </w:rPr>
            </w:r>
            <w:r w:rsidR="005E1717">
              <w:rPr>
                <w:noProof/>
                <w:webHidden/>
              </w:rPr>
              <w:fldChar w:fldCharType="separate"/>
            </w:r>
            <w:r w:rsidR="00706DCF">
              <w:rPr>
                <w:noProof/>
                <w:webHidden/>
              </w:rPr>
              <w:t>3</w:t>
            </w:r>
            <w:r w:rsidR="005E1717">
              <w:rPr>
                <w:noProof/>
                <w:webHidden/>
              </w:rPr>
              <w:fldChar w:fldCharType="end"/>
            </w:r>
          </w:hyperlink>
        </w:p>
        <w:p w:rsidR="005E1717" w:rsidRDefault="005E1717">
          <w:pPr>
            <w:pStyle w:val="TOC1"/>
            <w:rPr>
              <w:rFonts w:asciiTheme="minorHAnsi" w:eastAsiaTheme="minorEastAsia" w:hAnsiTheme="minorHAnsi"/>
              <w:noProof/>
              <w:sz w:val="22"/>
              <w:lang w:eastAsia="uk-UA"/>
            </w:rPr>
          </w:pPr>
          <w:hyperlink w:anchor="_Toc58527685" w:history="1">
            <w:r w:rsidRPr="0093391D">
              <w:rPr>
                <w:rStyle w:val="Hyperlink"/>
                <w:rFonts w:eastAsia="Times New Roman" w:cs="Times New Roman"/>
                <w:noProof/>
              </w:rPr>
              <w:t>1.</w:t>
            </w:r>
            <w:r>
              <w:rPr>
                <w:rFonts w:asciiTheme="minorHAnsi" w:eastAsiaTheme="minorEastAsia" w:hAnsiTheme="minorHAnsi"/>
                <w:noProof/>
                <w:sz w:val="22"/>
                <w:lang w:eastAsia="uk-UA"/>
              </w:rPr>
              <w:tab/>
            </w:r>
            <w:r w:rsidRPr="0093391D">
              <w:rPr>
                <w:rStyle w:val="Hyperlink"/>
                <w:rFonts w:eastAsia="Times New Roman" w:cs="Times New Roman"/>
                <w:noProof/>
              </w:rPr>
              <w:t>ТЕРЕОТИЧНИЙ АНАЛІЗ МОДЕЛЕЙ ТА МЕТОДІВ ІНТЕЛЕКТУАЛЬНОГО АНАЛІЗУ ДАНИХ</w:t>
            </w:r>
            <w:r>
              <w:rPr>
                <w:noProof/>
                <w:webHidden/>
              </w:rPr>
              <w:tab/>
            </w:r>
            <w:r>
              <w:rPr>
                <w:noProof/>
                <w:webHidden/>
              </w:rPr>
              <w:fldChar w:fldCharType="begin"/>
            </w:r>
            <w:r>
              <w:rPr>
                <w:noProof/>
                <w:webHidden/>
              </w:rPr>
              <w:instrText xml:space="preserve"> PAGEREF _Toc58527685 \h </w:instrText>
            </w:r>
            <w:r>
              <w:rPr>
                <w:noProof/>
                <w:webHidden/>
              </w:rPr>
            </w:r>
            <w:r>
              <w:rPr>
                <w:noProof/>
                <w:webHidden/>
              </w:rPr>
              <w:fldChar w:fldCharType="separate"/>
            </w:r>
            <w:r w:rsidR="00706DCF">
              <w:rPr>
                <w:noProof/>
                <w:webHidden/>
              </w:rPr>
              <w:t>5</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86" w:history="1">
            <w:r w:rsidRPr="0093391D">
              <w:rPr>
                <w:rStyle w:val="Hyperlink"/>
                <w:noProof/>
              </w:rPr>
              <w:t>1.1</w:t>
            </w:r>
            <w:r>
              <w:rPr>
                <w:rFonts w:asciiTheme="minorHAnsi" w:eastAsiaTheme="minorEastAsia" w:hAnsiTheme="minorHAnsi"/>
                <w:noProof/>
                <w:sz w:val="22"/>
                <w:lang w:eastAsia="uk-UA"/>
              </w:rPr>
              <w:tab/>
            </w:r>
            <w:r w:rsidRPr="0093391D">
              <w:rPr>
                <w:rStyle w:val="Hyperlink"/>
                <w:noProof/>
              </w:rPr>
              <w:t>Основні поняття великих даних</w:t>
            </w:r>
            <w:r>
              <w:rPr>
                <w:noProof/>
                <w:webHidden/>
              </w:rPr>
              <w:tab/>
            </w:r>
            <w:r>
              <w:rPr>
                <w:noProof/>
                <w:webHidden/>
              </w:rPr>
              <w:fldChar w:fldCharType="begin"/>
            </w:r>
            <w:r>
              <w:rPr>
                <w:noProof/>
                <w:webHidden/>
              </w:rPr>
              <w:instrText xml:space="preserve"> PAGEREF _Toc58527686 \h </w:instrText>
            </w:r>
            <w:r>
              <w:rPr>
                <w:noProof/>
                <w:webHidden/>
              </w:rPr>
            </w:r>
            <w:r>
              <w:rPr>
                <w:noProof/>
                <w:webHidden/>
              </w:rPr>
              <w:fldChar w:fldCharType="separate"/>
            </w:r>
            <w:r w:rsidR="00706DCF">
              <w:rPr>
                <w:noProof/>
                <w:webHidden/>
              </w:rPr>
              <w:t>5</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87" w:history="1">
            <w:r w:rsidRPr="0093391D">
              <w:rPr>
                <w:rStyle w:val="Hyperlink"/>
                <w:noProof/>
              </w:rPr>
              <w:t>1.2</w:t>
            </w:r>
            <w:r>
              <w:rPr>
                <w:rFonts w:asciiTheme="minorHAnsi" w:eastAsiaTheme="minorEastAsia" w:hAnsiTheme="minorHAnsi"/>
                <w:noProof/>
                <w:sz w:val="22"/>
                <w:lang w:eastAsia="uk-UA"/>
              </w:rPr>
              <w:tab/>
            </w:r>
            <w:r w:rsidRPr="0093391D">
              <w:rPr>
                <w:rStyle w:val="Hyperlink"/>
                <w:noProof/>
              </w:rPr>
              <w:t>Постановка задачі</w:t>
            </w:r>
            <w:r>
              <w:rPr>
                <w:noProof/>
                <w:webHidden/>
              </w:rPr>
              <w:tab/>
            </w:r>
            <w:r>
              <w:rPr>
                <w:noProof/>
                <w:webHidden/>
              </w:rPr>
              <w:fldChar w:fldCharType="begin"/>
            </w:r>
            <w:r>
              <w:rPr>
                <w:noProof/>
                <w:webHidden/>
              </w:rPr>
              <w:instrText xml:space="preserve"> PAGEREF _Toc58527687 \h </w:instrText>
            </w:r>
            <w:r>
              <w:rPr>
                <w:noProof/>
                <w:webHidden/>
              </w:rPr>
            </w:r>
            <w:r>
              <w:rPr>
                <w:noProof/>
                <w:webHidden/>
              </w:rPr>
              <w:fldChar w:fldCharType="separate"/>
            </w:r>
            <w:r w:rsidR="00706DCF">
              <w:rPr>
                <w:noProof/>
                <w:webHidden/>
              </w:rPr>
              <w:t>10</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88" w:history="1">
            <w:r w:rsidRPr="0093391D">
              <w:rPr>
                <w:rStyle w:val="Hyperlink"/>
                <w:noProof/>
              </w:rPr>
              <w:t>1.3</w:t>
            </w:r>
            <w:r>
              <w:rPr>
                <w:rFonts w:asciiTheme="minorHAnsi" w:eastAsiaTheme="minorEastAsia" w:hAnsiTheme="minorHAnsi"/>
                <w:noProof/>
                <w:sz w:val="22"/>
                <w:lang w:eastAsia="uk-UA"/>
              </w:rPr>
              <w:tab/>
            </w:r>
            <w:r w:rsidRPr="0093391D">
              <w:rPr>
                <w:rStyle w:val="Hyperlink"/>
                <w:noProof/>
              </w:rPr>
              <w:t>Обґрунтування вибору методів реалізації</w:t>
            </w:r>
            <w:r>
              <w:rPr>
                <w:noProof/>
                <w:webHidden/>
              </w:rPr>
              <w:tab/>
            </w:r>
            <w:r>
              <w:rPr>
                <w:noProof/>
                <w:webHidden/>
              </w:rPr>
              <w:fldChar w:fldCharType="begin"/>
            </w:r>
            <w:r>
              <w:rPr>
                <w:noProof/>
                <w:webHidden/>
              </w:rPr>
              <w:instrText xml:space="preserve"> PAGEREF _Toc58527688 \h </w:instrText>
            </w:r>
            <w:r>
              <w:rPr>
                <w:noProof/>
                <w:webHidden/>
              </w:rPr>
            </w:r>
            <w:r>
              <w:rPr>
                <w:noProof/>
                <w:webHidden/>
              </w:rPr>
              <w:fldChar w:fldCharType="separate"/>
            </w:r>
            <w:r w:rsidR="00706DCF">
              <w:rPr>
                <w:noProof/>
                <w:webHidden/>
              </w:rPr>
              <w:t>10</w:t>
            </w:r>
            <w:r>
              <w:rPr>
                <w:noProof/>
                <w:webHidden/>
              </w:rPr>
              <w:fldChar w:fldCharType="end"/>
            </w:r>
          </w:hyperlink>
        </w:p>
        <w:p w:rsidR="005E1717" w:rsidRDefault="005E1717">
          <w:pPr>
            <w:pStyle w:val="TOC1"/>
            <w:rPr>
              <w:rFonts w:asciiTheme="minorHAnsi" w:eastAsiaTheme="minorEastAsia" w:hAnsiTheme="minorHAnsi"/>
              <w:noProof/>
              <w:sz w:val="22"/>
              <w:lang w:eastAsia="uk-UA"/>
            </w:rPr>
          </w:pPr>
          <w:hyperlink w:anchor="_Toc58527689" w:history="1">
            <w:r w:rsidRPr="0093391D">
              <w:rPr>
                <w:rStyle w:val="Hyperlink"/>
                <w:noProof/>
              </w:rPr>
              <w:t>2.</w:t>
            </w:r>
            <w:r>
              <w:rPr>
                <w:rFonts w:asciiTheme="minorHAnsi" w:eastAsiaTheme="minorEastAsia" w:hAnsiTheme="minorHAnsi"/>
                <w:noProof/>
                <w:sz w:val="22"/>
                <w:lang w:eastAsia="uk-UA"/>
              </w:rPr>
              <w:tab/>
            </w:r>
            <w:r w:rsidRPr="0093391D">
              <w:rPr>
                <w:rStyle w:val="Hyperlink"/>
                <w:noProof/>
              </w:rPr>
              <w:t>СТРУКТУРА ІНФОРМАЦІЙНОГО СХОВИЩА ДЛЯ ІНТЕЛЕКТУАЛЬНОГО АНАЛІЗУ</w:t>
            </w:r>
            <w:r>
              <w:rPr>
                <w:noProof/>
                <w:webHidden/>
              </w:rPr>
              <w:tab/>
            </w:r>
            <w:r>
              <w:rPr>
                <w:noProof/>
                <w:webHidden/>
              </w:rPr>
              <w:fldChar w:fldCharType="begin"/>
            </w:r>
            <w:r>
              <w:rPr>
                <w:noProof/>
                <w:webHidden/>
              </w:rPr>
              <w:instrText xml:space="preserve"> PAGEREF _Toc58527689 \h </w:instrText>
            </w:r>
            <w:r>
              <w:rPr>
                <w:noProof/>
                <w:webHidden/>
              </w:rPr>
            </w:r>
            <w:r>
              <w:rPr>
                <w:noProof/>
                <w:webHidden/>
              </w:rPr>
              <w:fldChar w:fldCharType="separate"/>
            </w:r>
            <w:r w:rsidR="00706DCF">
              <w:rPr>
                <w:noProof/>
                <w:webHidden/>
              </w:rPr>
              <w:t>12</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0" w:history="1">
            <w:r w:rsidRPr="0093391D">
              <w:rPr>
                <w:rStyle w:val="Hyperlink"/>
                <w:noProof/>
              </w:rPr>
              <w:t>2.1</w:t>
            </w:r>
            <w:r>
              <w:rPr>
                <w:rFonts w:asciiTheme="minorHAnsi" w:eastAsiaTheme="minorEastAsia" w:hAnsiTheme="minorHAnsi"/>
                <w:noProof/>
                <w:sz w:val="22"/>
                <w:lang w:eastAsia="uk-UA"/>
              </w:rPr>
              <w:tab/>
            </w:r>
            <w:r w:rsidRPr="0093391D">
              <w:rPr>
                <w:rStyle w:val="Hyperlink"/>
                <w:noProof/>
              </w:rPr>
              <w:t>Виміри, показники, метрики, ER-моделі сховища даних</w:t>
            </w:r>
            <w:r>
              <w:rPr>
                <w:noProof/>
                <w:webHidden/>
              </w:rPr>
              <w:tab/>
            </w:r>
            <w:r>
              <w:rPr>
                <w:noProof/>
                <w:webHidden/>
              </w:rPr>
              <w:fldChar w:fldCharType="begin"/>
            </w:r>
            <w:r>
              <w:rPr>
                <w:noProof/>
                <w:webHidden/>
              </w:rPr>
              <w:instrText xml:space="preserve"> PAGEREF _Toc58527690 \h </w:instrText>
            </w:r>
            <w:r>
              <w:rPr>
                <w:noProof/>
                <w:webHidden/>
              </w:rPr>
            </w:r>
            <w:r>
              <w:rPr>
                <w:noProof/>
                <w:webHidden/>
              </w:rPr>
              <w:fldChar w:fldCharType="separate"/>
            </w:r>
            <w:r w:rsidR="00706DCF">
              <w:rPr>
                <w:noProof/>
                <w:webHidden/>
              </w:rPr>
              <w:t>12</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1" w:history="1">
            <w:r w:rsidRPr="0093391D">
              <w:rPr>
                <w:rStyle w:val="Hyperlink"/>
                <w:noProof/>
              </w:rPr>
              <w:t>2.2</w:t>
            </w:r>
            <w:r>
              <w:rPr>
                <w:rFonts w:asciiTheme="minorHAnsi" w:eastAsiaTheme="minorEastAsia" w:hAnsiTheme="minorHAnsi"/>
                <w:noProof/>
                <w:sz w:val="22"/>
                <w:lang w:eastAsia="uk-UA"/>
              </w:rPr>
              <w:tab/>
            </w:r>
            <w:r w:rsidRPr="0093391D">
              <w:rPr>
                <w:rStyle w:val="Hyperlink"/>
                <w:noProof/>
              </w:rPr>
              <w:t>Характеристика джерела даних для інформаційного сховища</w:t>
            </w:r>
            <w:r>
              <w:rPr>
                <w:noProof/>
                <w:webHidden/>
              </w:rPr>
              <w:tab/>
            </w:r>
            <w:r>
              <w:rPr>
                <w:noProof/>
                <w:webHidden/>
              </w:rPr>
              <w:fldChar w:fldCharType="begin"/>
            </w:r>
            <w:r>
              <w:rPr>
                <w:noProof/>
                <w:webHidden/>
              </w:rPr>
              <w:instrText xml:space="preserve"> PAGEREF _Toc58527691 \h </w:instrText>
            </w:r>
            <w:r>
              <w:rPr>
                <w:noProof/>
                <w:webHidden/>
              </w:rPr>
            </w:r>
            <w:r>
              <w:rPr>
                <w:noProof/>
                <w:webHidden/>
              </w:rPr>
              <w:fldChar w:fldCharType="separate"/>
            </w:r>
            <w:r w:rsidR="00706DCF">
              <w:rPr>
                <w:noProof/>
                <w:webHidden/>
              </w:rPr>
              <w:t>13</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2" w:history="1">
            <w:r w:rsidRPr="0093391D">
              <w:rPr>
                <w:rStyle w:val="Hyperlink"/>
                <w:noProof/>
              </w:rPr>
              <w:t>2.3</w:t>
            </w:r>
            <w:r>
              <w:rPr>
                <w:rFonts w:asciiTheme="minorHAnsi" w:eastAsiaTheme="minorEastAsia" w:hAnsiTheme="minorHAnsi"/>
                <w:noProof/>
                <w:sz w:val="22"/>
                <w:lang w:eastAsia="uk-UA"/>
              </w:rPr>
              <w:tab/>
            </w:r>
            <w:r w:rsidRPr="0093391D">
              <w:rPr>
                <w:rStyle w:val="Hyperlink"/>
                <w:noProof/>
              </w:rPr>
              <w:t>Опис структури БД</w:t>
            </w:r>
            <w:r>
              <w:rPr>
                <w:noProof/>
                <w:webHidden/>
              </w:rPr>
              <w:tab/>
            </w:r>
            <w:r>
              <w:rPr>
                <w:noProof/>
                <w:webHidden/>
              </w:rPr>
              <w:fldChar w:fldCharType="begin"/>
            </w:r>
            <w:r>
              <w:rPr>
                <w:noProof/>
                <w:webHidden/>
              </w:rPr>
              <w:instrText xml:space="preserve"> PAGEREF _Toc58527692 \h </w:instrText>
            </w:r>
            <w:r>
              <w:rPr>
                <w:noProof/>
                <w:webHidden/>
              </w:rPr>
            </w:r>
            <w:r>
              <w:rPr>
                <w:noProof/>
                <w:webHidden/>
              </w:rPr>
              <w:fldChar w:fldCharType="separate"/>
            </w:r>
            <w:r w:rsidR="00706DCF">
              <w:rPr>
                <w:noProof/>
                <w:webHidden/>
              </w:rPr>
              <w:t>16</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3" w:history="1">
            <w:r w:rsidRPr="0093391D">
              <w:rPr>
                <w:rStyle w:val="Hyperlink"/>
                <w:noProof/>
              </w:rPr>
              <w:t>2.4</w:t>
            </w:r>
            <w:r>
              <w:rPr>
                <w:rFonts w:asciiTheme="minorHAnsi" w:eastAsiaTheme="minorEastAsia" w:hAnsiTheme="minorHAnsi"/>
                <w:noProof/>
                <w:sz w:val="22"/>
                <w:lang w:eastAsia="uk-UA"/>
              </w:rPr>
              <w:tab/>
            </w:r>
            <w:r w:rsidRPr="0093391D">
              <w:rPr>
                <w:rStyle w:val="Hyperlink"/>
                <w:noProof/>
              </w:rPr>
              <w:t>Заповнення сховища даних</w:t>
            </w:r>
            <w:r>
              <w:rPr>
                <w:noProof/>
                <w:webHidden/>
              </w:rPr>
              <w:tab/>
            </w:r>
            <w:r>
              <w:rPr>
                <w:noProof/>
                <w:webHidden/>
              </w:rPr>
              <w:fldChar w:fldCharType="begin"/>
            </w:r>
            <w:r>
              <w:rPr>
                <w:noProof/>
                <w:webHidden/>
              </w:rPr>
              <w:instrText xml:space="preserve"> PAGEREF _Toc58527693 \h </w:instrText>
            </w:r>
            <w:r>
              <w:rPr>
                <w:noProof/>
                <w:webHidden/>
              </w:rPr>
            </w:r>
            <w:r>
              <w:rPr>
                <w:noProof/>
                <w:webHidden/>
              </w:rPr>
              <w:fldChar w:fldCharType="separate"/>
            </w:r>
            <w:r w:rsidR="00706DCF">
              <w:rPr>
                <w:noProof/>
                <w:webHidden/>
              </w:rPr>
              <w:t>21</w:t>
            </w:r>
            <w:r>
              <w:rPr>
                <w:noProof/>
                <w:webHidden/>
              </w:rPr>
              <w:fldChar w:fldCharType="end"/>
            </w:r>
          </w:hyperlink>
        </w:p>
        <w:p w:rsidR="005E1717" w:rsidRDefault="005E1717">
          <w:pPr>
            <w:pStyle w:val="TOC1"/>
            <w:rPr>
              <w:rFonts w:asciiTheme="minorHAnsi" w:eastAsiaTheme="minorEastAsia" w:hAnsiTheme="minorHAnsi"/>
              <w:noProof/>
              <w:sz w:val="22"/>
              <w:lang w:eastAsia="uk-UA"/>
            </w:rPr>
          </w:pPr>
          <w:hyperlink w:anchor="_Toc58527694" w:history="1">
            <w:r w:rsidRPr="0093391D">
              <w:rPr>
                <w:rStyle w:val="Hyperlink"/>
                <w:noProof/>
              </w:rPr>
              <w:t>3.</w:t>
            </w:r>
            <w:r>
              <w:rPr>
                <w:rFonts w:asciiTheme="minorHAnsi" w:eastAsiaTheme="minorEastAsia" w:hAnsiTheme="minorHAnsi"/>
                <w:noProof/>
                <w:sz w:val="22"/>
                <w:lang w:eastAsia="uk-UA"/>
              </w:rPr>
              <w:tab/>
            </w:r>
            <w:r w:rsidRPr="0093391D">
              <w:rPr>
                <w:rStyle w:val="Hyperlink"/>
                <w:noProof/>
              </w:rPr>
              <w:t>ФІЗИЧНА МОДЕЛЬ ТА ПРОТОТИП ПРОГРАМНОГО КОМПЛЕКСУ</w:t>
            </w:r>
            <w:r>
              <w:rPr>
                <w:noProof/>
                <w:webHidden/>
              </w:rPr>
              <w:tab/>
            </w:r>
            <w:r>
              <w:rPr>
                <w:noProof/>
                <w:webHidden/>
              </w:rPr>
              <w:fldChar w:fldCharType="begin"/>
            </w:r>
            <w:r>
              <w:rPr>
                <w:noProof/>
                <w:webHidden/>
              </w:rPr>
              <w:instrText xml:space="preserve"> PAGEREF _Toc58527694 \h </w:instrText>
            </w:r>
            <w:r>
              <w:rPr>
                <w:noProof/>
                <w:webHidden/>
              </w:rPr>
            </w:r>
            <w:r>
              <w:rPr>
                <w:noProof/>
                <w:webHidden/>
              </w:rPr>
              <w:fldChar w:fldCharType="separate"/>
            </w:r>
            <w:r w:rsidR="00706DCF">
              <w:rPr>
                <w:noProof/>
                <w:webHidden/>
              </w:rPr>
              <w:t>22</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5" w:history="1">
            <w:r w:rsidRPr="0093391D">
              <w:rPr>
                <w:rStyle w:val="Hyperlink"/>
                <w:noProof/>
              </w:rPr>
              <w:t>3.1</w:t>
            </w:r>
            <w:r>
              <w:rPr>
                <w:rFonts w:asciiTheme="minorHAnsi" w:eastAsiaTheme="minorEastAsia" w:hAnsiTheme="minorHAnsi"/>
                <w:noProof/>
                <w:sz w:val="22"/>
                <w:lang w:eastAsia="uk-UA"/>
              </w:rPr>
              <w:tab/>
            </w:r>
            <w:r w:rsidRPr="0093391D">
              <w:rPr>
                <w:rStyle w:val="Hyperlink"/>
                <w:noProof/>
              </w:rPr>
              <w:t>Створення проекту аналітичної системи</w:t>
            </w:r>
            <w:r>
              <w:rPr>
                <w:noProof/>
                <w:webHidden/>
              </w:rPr>
              <w:tab/>
            </w:r>
            <w:r>
              <w:rPr>
                <w:noProof/>
                <w:webHidden/>
              </w:rPr>
              <w:fldChar w:fldCharType="begin"/>
            </w:r>
            <w:r>
              <w:rPr>
                <w:noProof/>
                <w:webHidden/>
              </w:rPr>
              <w:instrText xml:space="preserve"> PAGEREF _Toc58527695 \h </w:instrText>
            </w:r>
            <w:r>
              <w:rPr>
                <w:noProof/>
                <w:webHidden/>
              </w:rPr>
            </w:r>
            <w:r>
              <w:rPr>
                <w:noProof/>
                <w:webHidden/>
              </w:rPr>
              <w:fldChar w:fldCharType="separate"/>
            </w:r>
            <w:r w:rsidR="00706DCF">
              <w:rPr>
                <w:noProof/>
                <w:webHidden/>
              </w:rPr>
              <w:t>22</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6" w:history="1">
            <w:r w:rsidRPr="0093391D">
              <w:rPr>
                <w:rStyle w:val="Hyperlink"/>
                <w:noProof/>
              </w:rPr>
              <w:t>3.2</w:t>
            </w:r>
            <w:r>
              <w:rPr>
                <w:rFonts w:asciiTheme="minorHAnsi" w:eastAsiaTheme="minorEastAsia" w:hAnsiTheme="minorHAnsi"/>
                <w:noProof/>
                <w:sz w:val="22"/>
                <w:lang w:eastAsia="uk-UA"/>
              </w:rPr>
              <w:tab/>
            </w:r>
            <w:r w:rsidRPr="0093391D">
              <w:rPr>
                <w:rStyle w:val="Hyperlink"/>
                <w:noProof/>
              </w:rPr>
              <w:t>Розгортання OLAP-куба</w:t>
            </w:r>
            <w:r>
              <w:rPr>
                <w:noProof/>
                <w:webHidden/>
              </w:rPr>
              <w:tab/>
            </w:r>
            <w:r>
              <w:rPr>
                <w:noProof/>
                <w:webHidden/>
              </w:rPr>
              <w:fldChar w:fldCharType="begin"/>
            </w:r>
            <w:r>
              <w:rPr>
                <w:noProof/>
                <w:webHidden/>
              </w:rPr>
              <w:instrText xml:space="preserve"> PAGEREF _Toc58527696 \h </w:instrText>
            </w:r>
            <w:r>
              <w:rPr>
                <w:noProof/>
                <w:webHidden/>
              </w:rPr>
            </w:r>
            <w:r>
              <w:rPr>
                <w:noProof/>
                <w:webHidden/>
              </w:rPr>
              <w:fldChar w:fldCharType="separate"/>
            </w:r>
            <w:r w:rsidR="00706DCF">
              <w:rPr>
                <w:noProof/>
                <w:webHidden/>
              </w:rPr>
              <w:t>23</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7" w:history="1">
            <w:r w:rsidRPr="0093391D">
              <w:rPr>
                <w:rStyle w:val="Hyperlink"/>
                <w:noProof/>
              </w:rPr>
              <w:t>3.3</w:t>
            </w:r>
            <w:r>
              <w:rPr>
                <w:rFonts w:asciiTheme="minorHAnsi" w:eastAsiaTheme="minorEastAsia" w:hAnsiTheme="minorHAnsi"/>
                <w:noProof/>
                <w:sz w:val="22"/>
                <w:lang w:eastAsia="uk-UA"/>
              </w:rPr>
              <w:tab/>
            </w:r>
            <w:r w:rsidRPr="0093391D">
              <w:rPr>
                <w:rStyle w:val="Hyperlink"/>
                <w:noProof/>
              </w:rPr>
              <w:t>Кластеризація, лінійна регресія та прогнозування даних</w:t>
            </w:r>
            <w:r>
              <w:rPr>
                <w:noProof/>
                <w:webHidden/>
              </w:rPr>
              <w:tab/>
            </w:r>
            <w:r>
              <w:rPr>
                <w:noProof/>
                <w:webHidden/>
              </w:rPr>
              <w:fldChar w:fldCharType="begin"/>
            </w:r>
            <w:r>
              <w:rPr>
                <w:noProof/>
                <w:webHidden/>
              </w:rPr>
              <w:instrText xml:space="preserve"> PAGEREF _Toc58527697 \h </w:instrText>
            </w:r>
            <w:r>
              <w:rPr>
                <w:noProof/>
                <w:webHidden/>
              </w:rPr>
            </w:r>
            <w:r>
              <w:rPr>
                <w:noProof/>
                <w:webHidden/>
              </w:rPr>
              <w:fldChar w:fldCharType="separate"/>
            </w:r>
            <w:r w:rsidR="00706DCF">
              <w:rPr>
                <w:noProof/>
                <w:webHidden/>
              </w:rPr>
              <w:t>26</w:t>
            </w:r>
            <w:r>
              <w:rPr>
                <w:noProof/>
                <w:webHidden/>
              </w:rPr>
              <w:fldChar w:fldCharType="end"/>
            </w:r>
          </w:hyperlink>
        </w:p>
        <w:p w:rsidR="005E1717" w:rsidRDefault="005E1717">
          <w:pPr>
            <w:pStyle w:val="TOC2"/>
            <w:rPr>
              <w:rFonts w:asciiTheme="minorHAnsi" w:eastAsiaTheme="minorEastAsia" w:hAnsiTheme="minorHAnsi"/>
              <w:noProof/>
              <w:sz w:val="22"/>
              <w:lang w:eastAsia="uk-UA"/>
            </w:rPr>
          </w:pPr>
          <w:hyperlink w:anchor="_Toc58527698" w:history="1">
            <w:r w:rsidRPr="0093391D">
              <w:rPr>
                <w:rStyle w:val="Hyperlink"/>
                <w:noProof/>
              </w:rPr>
              <w:t>3.4</w:t>
            </w:r>
            <w:r>
              <w:rPr>
                <w:rFonts w:asciiTheme="minorHAnsi" w:eastAsiaTheme="minorEastAsia" w:hAnsiTheme="minorHAnsi"/>
                <w:noProof/>
                <w:sz w:val="22"/>
                <w:lang w:eastAsia="uk-UA"/>
              </w:rPr>
              <w:tab/>
            </w:r>
            <w:r w:rsidRPr="0093391D">
              <w:rPr>
                <w:rStyle w:val="Hyperlink"/>
                <w:noProof/>
              </w:rPr>
              <w:t>Організація звітності</w:t>
            </w:r>
            <w:r>
              <w:rPr>
                <w:noProof/>
                <w:webHidden/>
              </w:rPr>
              <w:tab/>
            </w:r>
            <w:r>
              <w:rPr>
                <w:noProof/>
                <w:webHidden/>
              </w:rPr>
              <w:fldChar w:fldCharType="begin"/>
            </w:r>
            <w:r>
              <w:rPr>
                <w:noProof/>
                <w:webHidden/>
              </w:rPr>
              <w:instrText xml:space="preserve"> PAGEREF _Toc58527698 \h </w:instrText>
            </w:r>
            <w:r>
              <w:rPr>
                <w:noProof/>
                <w:webHidden/>
              </w:rPr>
            </w:r>
            <w:r>
              <w:rPr>
                <w:noProof/>
                <w:webHidden/>
              </w:rPr>
              <w:fldChar w:fldCharType="separate"/>
            </w:r>
            <w:r w:rsidR="00706DCF">
              <w:rPr>
                <w:noProof/>
                <w:webHidden/>
              </w:rPr>
              <w:t>29</w:t>
            </w:r>
            <w:r>
              <w:rPr>
                <w:noProof/>
                <w:webHidden/>
              </w:rPr>
              <w:fldChar w:fldCharType="end"/>
            </w:r>
          </w:hyperlink>
        </w:p>
        <w:p w:rsidR="005E1717" w:rsidRDefault="005E1717">
          <w:pPr>
            <w:pStyle w:val="TOC1"/>
            <w:rPr>
              <w:rFonts w:asciiTheme="minorHAnsi" w:eastAsiaTheme="minorEastAsia" w:hAnsiTheme="minorHAnsi"/>
              <w:noProof/>
              <w:sz w:val="22"/>
              <w:lang w:eastAsia="uk-UA"/>
            </w:rPr>
          </w:pPr>
          <w:hyperlink w:anchor="_Toc58527699" w:history="1">
            <w:r w:rsidRPr="0093391D">
              <w:rPr>
                <w:rStyle w:val="Hyperlink"/>
                <w:noProof/>
              </w:rPr>
              <w:t>ВИСНОВКИ</w:t>
            </w:r>
            <w:r>
              <w:rPr>
                <w:noProof/>
                <w:webHidden/>
              </w:rPr>
              <w:tab/>
            </w:r>
            <w:r>
              <w:rPr>
                <w:noProof/>
                <w:webHidden/>
              </w:rPr>
              <w:fldChar w:fldCharType="begin"/>
            </w:r>
            <w:r>
              <w:rPr>
                <w:noProof/>
                <w:webHidden/>
              </w:rPr>
              <w:instrText xml:space="preserve"> PAGEREF _Toc58527699 \h </w:instrText>
            </w:r>
            <w:r>
              <w:rPr>
                <w:noProof/>
                <w:webHidden/>
              </w:rPr>
            </w:r>
            <w:r>
              <w:rPr>
                <w:noProof/>
                <w:webHidden/>
              </w:rPr>
              <w:fldChar w:fldCharType="separate"/>
            </w:r>
            <w:r w:rsidR="00706DCF">
              <w:rPr>
                <w:noProof/>
                <w:webHidden/>
              </w:rPr>
              <w:t>35</w:t>
            </w:r>
            <w:r>
              <w:rPr>
                <w:noProof/>
                <w:webHidden/>
              </w:rPr>
              <w:fldChar w:fldCharType="end"/>
            </w:r>
          </w:hyperlink>
        </w:p>
        <w:p w:rsidR="005E1717" w:rsidRDefault="005E1717">
          <w:pPr>
            <w:pStyle w:val="TOC1"/>
            <w:rPr>
              <w:rFonts w:asciiTheme="minorHAnsi" w:eastAsiaTheme="minorEastAsia" w:hAnsiTheme="minorHAnsi"/>
              <w:noProof/>
              <w:sz w:val="22"/>
              <w:lang w:eastAsia="uk-UA"/>
            </w:rPr>
          </w:pPr>
          <w:hyperlink w:anchor="_Toc58527700" w:history="1">
            <w:r w:rsidRPr="0093391D">
              <w:rPr>
                <w:rStyle w:val="Hyperlink"/>
                <w:noProof/>
              </w:rPr>
              <w:t>ПЕРЕЛІК ВИКОРИСТАНОЇ ЛІТЕРАТУРИ</w:t>
            </w:r>
            <w:r>
              <w:rPr>
                <w:noProof/>
                <w:webHidden/>
              </w:rPr>
              <w:tab/>
            </w:r>
            <w:r>
              <w:rPr>
                <w:noProof/>
                <w:webHidden/>
              </w:rPr>
              <w:fldChar w:fldCharType="begin"/>
            </w:r>
            <w:r>
              <w:rPr>
                <w:noProof/>
                <w:webHidden/>
              </w:rPr>
              <w:instrText xml:space="preserve"> PAGEREF _Toc58527700 \h </w:instrText>
            </w:r>
            <w:r>
              <w:rPr>
                <w:noProof/>
                <w:webHidden/>
              </w:rPr>
            </w:r>
            <w:r>
              <w:rPr>
                <w:noProof/>
                <w:webHidden/>
              </w:rPr>
              <w:fldChar w:fldCharType="separate"/>
            </w:r>
            <w:r w:rsidR="00706DCF">
              <w:rPr>
                <w:noProof/>
                <w:webHidden/>
              </w:rPr>
              <w:t>36</w:t>
            </w:r>
            <w:r>
              <w:rPr>
                <w:noProof/>
                <w:webHidden/>
              </w:rPr>
              <w:fldChar w:fldCharType="end"/>
            </w:r>
          </w:hyperlink>
        </w:p>
        <w:p w:rsidR="00A90F80" w:rsidRPr="0003368F" w:rsidRDefault="00A90F80" w:rsidP="00E57181">
          <w:pPr>
            <w:ind w:right="-142" w:firstLine="0"/>
          </w:pPr>
          <w:r w:rsidRPr="0003368F">
            <w:rPr>
              <w:b/>
              <w:bCs/>
            </w:rPr>
            <w:fldChar w:fldCharType="end"/>
          </w:r>
        </w:p>
      </w:sdtContent>
    </w:sdt>
    <w:p w:rsidR="008A4D99" w:rsidRPr="00B219CA" w:rsidRDefault="008A4D99">
      <w:pPr>
        <w:spacing w:after="160" w:line="259" w:lineRule="auto"/>
        <w:ind w:firstLine="0"/>
        <w:jc w:val="left"/>
        <w:rPr>
          <w:rFonts w:eastAsiaTheme="majorEastAsia" w:cstheme="majorBidi"/>
          <w:szCs w:val="32"/>
          <w:lang w:val="en-US"/>
        </w:rPr>
      </w:pPr>
      <w:r w:rsidRPr="0003368F">
        <w:br w:type="page"/>
      </w:r>
      <w:bookmarkStart w:id="0" w:name="_GoBack"/>
      <w:bookmarkEnd w:id="0"/>
    </w:p>
    <w:p w:rsidR="00A90F80" w:rsidRPr="0003368F" w:rsidRDefault="00A90F80" w:rsidP="001E2782">
      <w:pPr>
        <w:pStyle w:val="Heading1"/>
        <w:numPr>
          <w:ilvl w:val="0"/>
          <w:numId w:val="0"/>
        </w:numPr>
        <w:ind w:right="-142"/>
      </w:pPr>
      <w:bookmarkStart w:id="1" w:name="_Toc58527684"/>
      <w:r w:rsidRPr="0003368F">
        <w:lastRenderedPageBreak/>
        <w:t>ВСТУП</w:t>
      </w:r>
      <w:bookmarkEnd w:id="1"/>
    </w:p>
    <w:p w:rsidR="00F97E43" w:rsidRPr="0003368F" w:rsidRDefault="00F97E43" w:rsidP="00F97E43">
      <w:pPr>
        <w:pStyle w:val="Diploma"/>
      </w:pPr>
      <w:r w:rsidRPr="0003368F">
        <w:t xml:space="preserve">З стрімким розвитком інформаційних технологій кількість користувачів та їх даних стрімко збільшується щодня. В умовах цієї тенденції, виникла гостра необхідність змінювати підходи до зберігання та обробки даних, для того щоб впоратись з їх кількістю. В побутовому житті кожного з нас, на підприємствах та в державних установах невпинно зростає потік інформації, </w:t>
      </w:r>
      <w:r w:rsidR="00A4239F" w:rsidRPr="0003368F">
        <w:t>важливої для роботи</w:t>
      </w:r>
      <w:r w:rsidRPr="0003368F">
        <w:t xml:space="preserve">. </w:t>
      </w:r>
      <w:r w:rsidR="00A4239F" w:rsidRPr="0003368F">
        <w:t>В</w:t>
      </w:r>
      <w:r w:rsidRPr="0003368F">
        <w:t xml:space="preserve"> резул</w:t>
      </w:r>
      <w:r w:rsidR="00A4239F" w:rsidRPr="0003368F">
        <w:t>ьтаті розвитку соціальних мереж та</w:t>
      </w:r>
      <w:r w:rsidRPr="0003368F">
        <w:t xml:space="preserve"> </w:t>
      </w:r>
      <w:r w:rsidR="00A4239F" w:rsidRPr="0003368F">
        <w:t>різноманітних</w:t>
      </w:r>
      <w:r w:rsidRPr="0003368F">
        <w:t xml:space="preserve"> сервісів</w:t>
      </w:r>
      <w:r w:rsidR="00A4239F" w:rsidRPr="0003368F">
        <w:t xml:space="preserve"> для мультимедійних даних</w:t>
      </w:r>
      <w:r w:rsidRPr="0003368F">
        <w:t xml:space="preserve"> безперервно ростуть потреби в </w:t>
      </w:r>
      <w:r w:rsidR="00A4239F" w:rsidRPr="0003368F">
        <w:t>засобах, що надають можливість ефективно працювати з цими даними</w:t>
      </w:r>
      <w:r w:rsidRPr="0003368F">
        <w:t xml:space="preserve">. </w:t>
      </w:r>
      <w:r w:rsidR="00A4239F" w:rsidRPr="0003368F">
        <w:t>Окрім збереження та обробки інформації, гостро стало питання аналізу даних користувачів</w:t>
      </w:r>
      <w:r w:rsidRPr="0003368F">
        <w:t xml:space="preserve">. </w:t>
      </w:r>
      <w:r w:rsidR="00A4239F" w:rsidRPr="0003368F">
        <w:t>В</w:t>
      </w:r>
      <w:r w:rsidRPr="0003368F">
        <w:t xml:space="preserve"> результаті для органів державної влади й управління, телекомунікаційних та Інтернет-компаній, банків, підприємств роздрібної торгівлі, енергетики, житлово-комунальному господарстві накопичена інформація стає </w:t>
      </w:r>
      <w:r w:rsidR="00A4239F" w:rsidRPr="0003368F">
        <w:t>особливо</w:t>
      </w:r>
      <w:r w:rsidRPr="0003368F">
        <w:t xml:space="preserve"> важливим </w:t>
      </w:r>
      <w:r w:rsidR="00A4239F" w:rsidRPr="0003368F">
        <w:t>ресурсом</w:t>
      </w:r>
      <w:r w:rsidRPr="0003368F">
        <w:t>, від ефективності</w:t>
      </w:r>
      <w:r w:rsidR="00A4239F" w:rsidRPr="0003368F">
        <w:t xml:space="preserve"> управління яким суттєво залежить діяльності підприємств та компаній.</w:t>
      </w:r>
    </w:p>
    <w:p w:rsidR="00F97E43" w:rsidRPr="0003368F" w:rsidRDefault="00A4239F" w:rsidP="00F97E43">
      <w:pPr>
        <w:pStyle w:val="Diploma"/>
      </w:pPr>
      <w:r w:rsidRPr="0003368F">
        <w:t>Для роботи з такою кількістю інформації постійно створюються нові апаратні та програмні засоби</w:t>
      </w:r>
      <w:r w:rsidR="00F97E43" w:rsidRPr="0003368F">
        <w:t>,</w:t>
      </w:r>
      <w:r w:rsidRPr="0003368F">
        <w:t xml:space="preserve"> які</w:t>
      </w:r>
      <w:r w:rsidR="00F97E43" w:rsidRPr="0003368F">
        <w:t xml:space="preserve"> здатних </w:t>
      </w:r>
      <w:r w:rsidR="00744132">
        <w:t>швидко</w:t>
      </w:r>
      <w:r w:rsidR="00F97E43" w:rsidRPr="0003368F">
        <w:t xml:space="preserve"> обробляти великі обсяги </w:t>
      </w:r>
      <w:r w:rsidRPr="0003368F">
        <w:t>даних і дозволяють робити процес обробки більш економічно вигідним</w:t>
      </w:r>
      <w:r w:rsidR="00F97E43" w:rsidRPr="0003368F">
        <w:t xml:space="preserve">. </w:t>
      </w:r>
      <w:r w:rsidRPr="0003368F">
        <w:t>Саме тому, такі умови сучасного світу інформаційних технологій створили напрямок в інженерії програмного забезпечення, що носить назву великі дані.</w:t>
      </w:r>
    </w:p>
    <w:p w:rsidR="009E704D" w:rsidRPr="0003368F" w:rsidRDefault="009E704D" w:rsidP="009E704D">
      <w:pPr>
        <w:pStyle w:val="Diploma"/>
        <w:rPr>
          <w:lang w:eastAsia="ja-JP"/>
        </w:rPr>
      </w:pPr>
      <w:r w:rsidRPr="0003368F">
        <w:rPr>
          <w:lang w:eastAsia="ja-JP"/>
        </w:rPr>
        <w:t>Значен</w:t>
      </w:r>
      <w:r w:rsidR="000920BD" w:rsidRPr="0003368F">
        <w:rPr>
          <w:lang w:eastAsia="ja-JP"/>
        </w:rPr>
        <w:t>ня терміну великі дані має інтуї</w:t>
      </w:r>
      <w:r w:rsidRPr="0003368F">
        <w:rPr>
          <w:lang w:eastAsia="ja-JP"/>
        </w:rPr>
        <w:t>тивно зрозумілий характер.  Великі дані (</w:t>
      </w:r>
      <w:proofErr w:type="spellStart"/>
      <w:r w:rsidRPr="0003368F">
        <w:rPr>
          <w:lang w:eastAsia="ja-JP"/>
        </w:rPr>
        <w:t>англ</w:t>
      </w:r>
      <w:proofErr w:type="spellEnd"/>
      <w:r w:rsidRPr="0003368F">
        <w:rPr>
          <w:lang w:eastAsia="ja-JP"/>
        </w:rPr>
        <w:t xml:space="preserve">. </w:t>
      </w:r>
      <w:proofErr w:type="spellStart"/>
      <w:r w:rsidRPr="0003368F">
        <w:rPr>
          <w:lang w:eastAsia="ja-JP"/>
        </w:rPr>
        <w:t>Big</w:t>
      </w:r>
      <w:proofErr w:type="spellEnd"/>
      <w:r w:rsidRPr="0003368F">
        <w:rPr>
          <w:lang w:eastAsia="ja-JP"/>
        </w:rPr>
        <w:t xml:space="preserve"> </w:t>
      </w:r>
      <w:proofErr w:type="spellStart"/>
      <w:r w:rsidRPr="0003368F">
        <w:rPr>
          <w:lang w:eastAsia="ja-JP"/>
        </w:rPr>
        <w:t>Data</w:t>
      </w:r>
      <w:proofErr w:type="spellEnd"/>
      <w:r w:rsidRPr="0003368F">
        <w:rPr>
          <w:lang w:eastAsia="ja-JP"/>
        </w:rPr>
        <w:t>) це набори  структурованої або неструктурованої інформації які за розмірами настільки великі, що традиційні способи та підходи їх управління не можуть бути застосовані до них[]. Інколи, великими даними називають феноменальне прискорення нагромадження даних та їх ускладнення.</w:t>
      </w:r>
    </w:p>
    <w:p w:rsidR="009E704D" w:rsidRPr="0003368F" w:rsidRDefault="009E704D" w:rsidP="009E704D">
      <w:pPr>
        <w:pStyle w:val="Diploma"/>
        <w:rPr>
          <w:lang w:eastAsia="ja-JP"/>
        </w:rPr>
      </w:pPr>
      <w:r w:rsidRPr="0003368F">
        <w:rPr>
          <w:lang w:eastAsia="ja-JP"/>
        </w:rPr>
        <w:t>Галузь освіти не є виключенням серед інших галузей людської діяльності, що продукують велику кількість даних. Оцінки студентів, навчальні програми, методи оцінювання досягнень учнів та дані створені іншими процеси діяльності різних навчальних закладів. Вся ця інформація накопичується щоденно. Саме, важливо мати інст</w:t>
      </w:r>
      <w:r w:rsidR="000920BD" w:rsidRPr="0003368F">
        <w:rPr>
          <w:lang w:eastAsia="ja-JP"/>
        </w:rPr>
        <w:t>р</w:t>
      </w:r>
      <w:r w:rsidRPr="0003368F">
        <w:rPr>
          <w:lang w:eastAsia="ja-JP"/>
        </w:rPr>
        <w:t>ументи аналізу цих даних.</w:t>
      </w:r>
    </w:p>
    <w:p w:rsidR="009E704D" w:rsidRPr="0003368F" w:rsidRDefault="00A30986" w:rsidP="009E704D">
      <w:pPr>
        <w:pStyle w:val="Diploma"/>
        <w:rPr>
          <w:lang w:eastAsia="ja-JP"/>
        </w:rPr>
      </w:pPr>
      <w:r>
        <w:rPr>
          <w:lang w:eastAsia="ja-JP"/>
        </w:rPr>
        <w:lastRenderedPageBreak/>
        <w:t>Враховуючи цю інформацію</w:t>
      </w:r>
      <w:r w:rsidR="009E704D" w:rsidRPr="0003368F">
        <w:rPr>
          <w:lang w:eastAsia="ja-JP"/>
        </w:rPr>
        <w:t>, можна встановити завдання до курсової роботи.</w:t>
      </w:r>
    </w:p>
    <w:p w:rsidR="009E704D" w:rsidRPr="0003368F" w:rsidRDefault="009E704D" w:rsidP="009E704D">
      <w:pPr>
        <w:pStyle w:val="Diploma"/>
        <w:rPr>
          <w:lang w:eastAsia="ja-JP"/>
        </w:rPr>
      </w:pPr>
      <w:r w:rsidRPr="0003368F">
        <w:rPr>
          <w:i/>
          <w:lang w:eastAsia="ja-JP"/>
        </w:rPr>
        <w:t>Мета</w:t>
      </w:r>
      <w:r w:rsidRPr="0003368F">
        <w:rPr>
          <w:lang w:eastAsia="ja-JP"/>
        </w:rPr>
        <w:t xml:space="preserve"> курсової роботи. Проектування та аналіз даних про успішність вступників до вищих навчальних закладів на території України.</w:t>
      </w:r>
    </w:p>
    <w:p w:rsidR="00F97E43" w:rsidRPr="0003368F" w:rsidRDefault="00C05E1C" w:rsidP="00F97E43">
      <w:pPr>
        <w:pStyle w:val="Diploma"/>
        <w:rPr>
          <w:lang w:eastAsia="ja-JP"/>
        </w:rPr>
      </w:pPr>
      <w:r w:rsidRPr="0003368F">
        <w:rPr>
          <w:lang w:eastAsia="ja-JP"/>
        </w:rPr>
        <w:t xml:space="preserve">З мети можна сформувати наступні </w:t>
      </w:r>
      <w:r w:rsidR="009E704D" w:rsidRPr="0003368F">
        <w:rPr>
          <w:i/>
          <w:lang w:eastAsia="ja-JP"/>
        </w:rPr>
        <w:t>завдання</w:t>
      </w:r>
      <w:r w:rsidR="009E704D" w:rsidRPr="0003368F">
        <w:rPr>
          <w:lang w:eastAsia="ja-JP"/>
        </w:rPr>
        <w:t xml:space="preserve"> до курсової роботи:</w:t>
      </w:r>
    </w:p>
    <w:p w:rsidR="00F97E43" w:rsidRPr="0003368F" w:rsidRDefault="00C05E1C" w:rsidP="00C05E1C">
      <w:pPr>
        <w:pStyle w:val="ListParagraph"/>
        <w:numPr>
          <w:ilvl w:val="0"/>
          <w:numId w:val="31"/>
        </w:numPr>
        <w:rPr>
          <w:lang w:eastAsia="ja-JP"/>
        </w:rPr>
      </w:pPr>
      <w:r w:rsidRPr="0003368F">
        <w:rPr>
          <w:lang w:eastAsia="ja-JP"/>
        </w:rPr>
        <w:t>Теоретичний аналіз проектування</w:t>
      </w:r>
      <w:r w:rsidR="00F97E43" w:rsidRPr="0003368F">
        <w:rPr>
          <w:lang w:eastAsia="ja-JP"/>
        </w:rPr>
        <w:t xml:space="preserve"> та реалізації OLAP</w:t>
      </w:r>
      <w:r w:rsidRPr="0003368F">
        <w:rPr>
          <w:lang w:eastAsia="ja-JP"/>
        </w:rPr>
        <w:t>-систем</w:t>
      </w:r>
    </w:p>
    <w:p w:rsidR="00F97E43" w:rsidRPr="0003368F" w:rsidRDefault="00F97E43" w:rsidP="00C05E1C">
      <w:pPr>
        <w:pStyle w:val="ListParagraph"/>
        <w:numPr>
          <w:ilvl w:val="0"/>
          <w:numId w:val="31"/>
        </w:numPr>
        <w:rPr>
          <w:lang w:eastAsia="ja-JP"/>
        </w:rPr>
      </w:pPr>
      <w:r w:rsidRPr="0003368F">
        <w:rPr>
          <w:lang w:eastAsia="ja-JP"/>
        </w:rPr>
        <w:t>Вибір ф</w:t>
      </w:r>
      <w:r w:rsidR="00C05E1C" w:rsidRPr="0003368F">
        <w:rPr>
          <w:lang w:eastAsia="ja-JP"/>
        </w:rPr>
        <w:t>актів та вимірів для збереження</w:t>
      </w:r>
    </w:p>
    <w:p w:rsidR="00F97E43" w:rsidRPr="0003368F" w:rsidRDefault="00F97E43" w:rsidP="00C05E1C">
      <w:pPr>
        <w:pStyle w:val="ListParagraph"/>
        <w:numPr>
          <w:ilvl w:val="0"/>
          <w:numId w:val="31"/>
        </w:numPr>
        <w:rPr>
          <w:lang w:eastAsia="ja-JP"/>
        </w:rPr>
      </w:pPr>
      <w:r w:rsidRPr="0003368F">
        <w:rPr>
          <w:lang w:eastAsia="ja-JP"/>
        </w:rPr>
        <w:t>Проектування сховища даних</w:t>
      </w:r>
    </w:p>
    <w:p w:rsidR="00F97E43" w:rsidRPr="0003368F" w:rsidRDefault="00C05E1C" w:rsidP="00C05E1C">
      <w:pPr>
        <w:pStyle w:val="ListParagraph"/>
        <w:numPr>
          <w:ilvl w:val="0"/>
          <w:numId w:val="31"/>
        </w:numPr>
        <w:rPr>
          <w:lang w:eastAsia="ja-JP"/>
        </w:rPr>
      </w:pPr>
      <w:r w:rsidRPr="0003368F">
        <w:rPr>
          <w:lang w:eastAsia="ja-JP"/>
        </w:rPr>
        <w:t>Запо</w:t>
      </w:r>
      <w:r w:rsidR="000920BD" w:rsidRPr="0003368F">
        <w:rPr>
          <w:lang w:eastAsia="ja-JP"/>
        </w:rPr>
        <w:t>в</w:t>
      </w:r>
      <w:r w:rsidRPr="0003368F">
        <w:rPr>
          <w:lang w:eastAsia="ja-JP"/>
        </w:rPr>
        <w:t>нення сховища даних</w:t>
      </w:r>
    </w:p>
    <w:p w:rsidR="00F97E43" w:rsidRPr="0003368F" w:rsidRDefault="00F97E43" w:rsidP="00C05E1C">
      <w:pPr>
        <w:pStyle w:val="ListParagraph"/>
        <w:numPr>
          <w:ilvl w:val="0"/>
          <w:numId w:val="31"/>
        </w:numPr>
        <w:rPr>
          <w:lang w:eastAsia="ja-JP"/>
        </w:rPr>
      </w:pPr>
      <w:r w:rsidRPr="0003368F">
        <w:rPr>
          <w:lang w:eastAsia="ja-JP"/>
        </w:rPr>
        <w:t>Вибір методів</w:t>
      </w:r>
      <w:r w:rsidR="00C05E1C" w:rsidRPr="0003368F">
        <w:rPr>
          <w:lang w:eastAsia="ja-JP"/>
        </w:rPr>
        <w:t xml:space="preserve"> інтелектуального аналізу даних</w:t>
      </w:r>
    </w:p>
    <w:p w:rsidR="00F97E43" w:rsidRPr="0003368F" w:rsidRDefault="00F97E43" w:rsidP="00C05E1C">
      <w:pPr>
        <w:pStyle w:val="ListParagraph"/>
        <w:numPr>
          <w:ilvl w:val="0"/>
          <w:numId w:val="31"/>
        </w:numPr>
        <w:rPr>
          <w:lang w:eastAsia="ja-JP"/>
        </w:rPr>
      </w:pPr>
      <w:r w:rsidRPr="0003368F">
        <w:rPr>
          <w:lang w:eastAsia="ja-JP"/>
        </w:rPr>
        <w:t>Реалізація звітності для сховища даних</w:t>
      </w:r>
    </w:p>
    <w:p w:rsidR="00F97E43" w:rsidRPr="0003368F" w:rsidRDefault="00F97E43" w:rsidP="00F97E43">
      <w:pPr>
        <w:pStyle w:val="Diploma"/>
        <w:rPr>
          <w:lang w:eastAsia="ja-JP"/>
        </w:rPr>
      </w:pPr>
      <w:r w:rsidRPr="0003368F">
        <w:rPr>
          <w:i/>
          <w:lang w:eastAsia="ja-JP"/>
        </w:rPr>
        <w:t>Предметом</w:t>
      </w:r>
      <w:r w:rsidRPr="0003368F">
        <w:rPr>
          <w:lang w:eastAsia="ja-JP"/>
        </w:rPr>
        <w:t xml:space="preserve"> дослідження є засоби аналізу </w:t>
      </w:r>
      <w:r w:rsidR="004B524D" w:rsidRPr="0003368F">
        <w:rPr>
          <w:lang w:eastAsia="ja-JP"/>
        </w:rPr>
        <w:t>та розробки</w:t>
      </w:r>
      <w:r w:rsidRPr="0003368F">
        <w:rPr>
          <w:lang w:eastAsia="ja-JP"/>
        </w:rPr>
        <w:t xml:space="preserve"> </w:t>
      </w:r>
      <w:r w:rsidR="004B524D" w:rsidRPr="0003368F">
        <w:rPr>
          <w:lang w:eastAsia="ja-JP"/>
        </w:rPr>
        <w:t>сховища да</w:t>
      </w:r>
      <w:r w:rsidRPr="0003368F">
        <w:rPr>
          <w:lang w:eastAsia="ja-JP"/>
        </w:rPr>
        <w:t>н</w:t>
      </w:r>
      <w:r w:rsidR="004B524D" w:rsidRPr="0003368F">
        <w:rPr>
          <w:lang w:eastAsia="ja-JP"/>
        </w:rPr>
        <w:t>и</w:t>
      </w:r>
      <w:r w:rsidRPr="0003368F">
        <w:rPr>
          <w:lang w:eastAsia="ja-JP"/>
        </w:rPr>
        <w:t>х</w:t>
      </w:r>
      <w:r w:rsidR="004B524D" w:rsidRPr="0003368F">
        <w:rPr>
          <w:lang w:eastAsia="ja-JP"/>
        </w:rPr>
        <w:t>, проектування сховища даних</w:t>
      </w:r>
      <w:r w:rsidRPr="0003368F">
        <w:rPr>
          <w:lang w:eastAsia="ja-JP"/>
        </w:rPr>
        <w:t>.</w:t>
      </w:r>
    </w:p>
    <w:p w:rsidR="0068457F" w:rsidRPr="0003368F" w:rsidRDefault="00F97E43" w:rsidP="00F97E43">
      <w:pPr>
        <w:pStyle w:val="Diploma"/>
        <w:rPr>
          <w:lang w:eastAsia="ja-JP"/>
        </w:rPr>
      </w:pPr>
      <w:r w:rsidRPr="0003368F">
        <w:rPr>
          <w:i/>
          <w:lang w:eastAsia="ja-JP"/>
        </w:rPr>
        <w:t>Об’єктом</w:t>
      </w:r>
      <w:r w:rsidRPr="0003368F">
        <w:rPr>
          <w:lang w:eastAsia="ja-JP"/>
        </w:rPr>
        <w:t xml:space="preserve"> дослідження </w:t>
      </w:r>
      <w:r w:rsidR="00B51C0E">
        <w:rPr>
          <w:lang w:eastAsia="ja-JP"/>
        </w:rPr>
        <w:t>є данні</w:t>
      </w:r>
      <w:r w:rsidR="00273B93" w:rsidRPr="0003368F">
        <w:rPr>
          <w:lang w:eastAsia="ja-JP"/>
        </w:rPr>
        <w:t xml:space="preserve"> вступників</w:t>
      </w:r>
      <w:r w:rsidR="004B524D" w:rsidRPr="0003368F">
        <w:rPr>
          <w:lang w:eastAsia="ja-JP"/>
        </w:rPr>
        <w:t xml:space="preserve"> до ВНЗ України</w:t>
      </w:r>
      <w:r w:rsidR="007159F4" w:rsidRPr="0003368F">
        <w:rPr>
          <w:lang w:eastAsia="ja-JP"/>
        </w:rPr>
        <w:t>, враховуючи</w:t>
      </w:r>
      <w:r w:rsidR="00B51C0E">
        <w:rPr>
          <w:lang w:eastAsia="ja-JP"/>
        </w:rPr>
        <w:t xml:space="preserve"> </w:t>
      </w:r>
      <w:r w:rsidR="004B524D" w:rsidRPr="0003368F">
        <w:rPr>
          <w:lang w:eastAsia="ja-JP"/>
        </w:rPr>
        <w:t>успішніс</w:t>
      </w:r>
      <w:r w:rsidR="00F41AF9" w:rsidRPr="0003368F">
        <w:rPr>
          <w:lang w:eastAsia="ja-JP"/>
        </w:rPr>
        <w:t>ть</w:t>
      </w:r>
      <w:r w:rsidR="00B51C0E">
        <w:rPr>
          <w:lang w:eastAsia="ja-JP"/>
        </w:rPr>
        <w:t xml:space="preserve"> заяв на вступ</w:t>
      </w:r>
      <w:r w:rsidR="00121670" w:rsidRPr="0003368F">
        <w:t>.</w:t>
      </w:r>
      <w:r w:rsidR="0066053B">
        <w:t xml:space="preserve"> </w:t>
      </w:r>
      <w:r w:rsidR="0068457F" w:rsidRPr="0003368F">
        <w:br w:type="page"/>
      </w:r>
    </w:p>
    <w:p w:rsidR="00983E65" w:rsidRPr="0003368F" w:rsidRDefault="00F41AF9" w:rsidP="00F41AF9">
      <w:pPr>
        <w:pStyle w:val="Heading1"/>
        <w:rPr>
          <w:rFonts w:eastAsia="Times New Roman" w:cs="Times New Roman"/>
          <w:szCs w:val="28"/>
        </w:rPr>
      </w:pPr>
      <w:bookmarkStart w:id="2" w:name="_Toc58527685"/>
      <w:r w:rsidRPr="0003368F">
        <w:rPr>
          <w:rFonts w:eastAsia="Times New Roman" w:cs="Times New Roman"/>
          <w:szCs w:val="28"/>
        </w:rPr>
        <w:lastRenderedPageBreak/>
        <w:t>ТЕРЕОТИЧНИЙ АНАЛІЗ МОДЕЛЕЙ ТА МЕТОДІВ ІНТЕЛЕКТУАЛЬНОГО АНАЛІЗУ ДАНИХ</w:t>
      </w:r>
      <w:bookmarkEnd w:id="2"/>
    </w:p>
    <w:p w:rsidR="000418F9" w:rsidRPr="0003368F" w:rsidRDefault="00F41AF9" w:rsidP="00F41AF9">
      <w:pPr>
        <w:pStyle w:val="Heading2"/>
      </w:pPr>
      <w:bookmarkStart w:id="3" w:name="_Toc58527686"/>
      <w:r w:rsidRPr="0003368F">
        <w:t xml:space="preserve">Основні поняття </w:t>
      </w:r>
      <w:r w:rsidR="00AA4A58" w:rsidRPr="0003368F">
        <w:t>великих</w:t>
      </w:r>
      <w:r w:rsidRPr="0003368F">
        <w:t xml:space="preserve"> дан</w:t>
      </w:r>
      <w:r w:rsidR="00AA4A58" w:rsidRPr="0003368F">
        <w:t>их</w:t>
      </w:r>
      <w:bookmarkEnd w:id="3"/>
    </w:p>
    <w:p w:rsidR="00F41AF9" w:rsidRPr="0003368F" w:rsidRDefault="00AB1DA2" w:rsidP="00F41AF9">
      <w:r w:rsidRPr="0003368F">
        <w:t xml:space="preserve">Терміном </w:t>
      </w:r>
      <w:proofErr w:type="spellStart"/>
      <w:r w:rsidRPr="0003368F">
        <w:t>Big</w:t>
      </w:r>
      <w:proofErr w:type="spellEnd"/>
      <w:r w:rsidRPr="0003368F">
        <w:t xml:space="preserve"> </w:t>
      </w:r>
      <w:proofErr w:type="spellStart"/>
      <w:r w:rsidRPr="0003368F">
        <w:t>Data</w:t>
      </w:r>
      <w:proofErr w:type="spellEnd"/>
      <w:r w:rsidRPr="0003368F">
        <w:t xml:space="preserve"> ("великі дані") окреслюють групу технологій та методів, за допомогою яких аналізують та обробляють величезну кількість даних, як структурованих так і неструктурованих, для отримання якісно нових знань. Якщо підсумувати, то це інформація, що не піддається обробці класичними способами через її величезний об'єм.</w:t>
      </w:r>
    </w:p>
    <w:p w:rsidR="00AB1DA2" w:rsidRPr="0003368F" w:rsidRDefault="00AB1DA2" w:rsidP="00F41AF9">
      <w:r w:rsidRPr="0003368F">
        <w:t>Точний розмір «великих» даних важко сформувати, оскільки розуміння розміру значно змінилось, порівняно з початком тисячоліття. За даними сайту statista.com</w:t>
      </w:r>
      <w:r w:rsidR="00797A60" w:rsidRPr="0003368F">
        <w:t>, в 2025 році</w:t>
      </w:r>
      <w:r w:rsidRPr="0003368F">
        <w:t xml:space="preserve"> </w:t>
      </w:r>
      <w:r w:rsidR="00797A60" w:rsidRPr="0003368F">
        <w:t xml:space="preserve">об’єм даних що </w:t>
      </w:r>
      <w:proofErr w:type="spellStart"/>
      <w:r w:rsidR="00797A60" w:rsidRPr="0003368F">
        <w:t>сворюється</w:t>
      </w:r>
      <w:proofErr w:type="spellEnd"/>
      <w:r w:rsidR="00797A60" w:rsidRPr="0003368F">
        <w:t xml:space="preserve"> досягне 175 </w:t>
      </w:r>
      <w:proofErr w:type="spellStart"/>
      <w:r w:rsidR="00797A60" w:rsidRPr="0003368F">
        <w:t>Зетабайтів</w:t>
      </w:r>
      <w:proofErr w:type="spellEnd"/>
      <w:r w:rsidR="00797A60" w:rsidRPr="0003368F">
        <w:t xml:space="preserve"> (за </w:t>
      </w:r>
      <w:proofErr w:type="spellStart"/>
      <w:r w:rsidR="00797A60" w:rsidRPr="0003368F">
        <w:t>прогрозованим</w:t>
      </w:r>
      <w:proofErr w:type="spellEnd"/>
      <w:r w:rsidR="00797A60" w:rsidRPr="0003368F">
        <w:t xml:space="preserve"> результатом). 1 </w:t>
      </w:r>
      <w:proofErr w:type="spellStart"/>
      <w:r w:rsidR="00797A60" w:rsidRPr="0003368F">
        <w:t>зетабайт</w:t>
      </w:r>
      <w:proofErr w:type="spellEnd"/>
      <w:r w:rsidR="00797A60" w:rsidRPr="0003368F">
        <w:t xml:space="preserve"> дорівнює 1e+12 гігабайтів. На рисунку 1.1 зображений графік росту кількості даних, що було чи буде створено (за прогнозом) з 2010 року.</w:t>
      </w:r>
    </w:p>
    <w:p w:rsidR="00797A60" w:rsidRPr="0003368F" w:rsidRDefault="00797A60" w:rsidP="00F41AF9"/>
    <w:p w:rsidR="002F6275" w:rsidRPr="0003368F" w:rsidRDefault="00AB1DA2" w:rsidP="00F41AF9">
      <w:pPr>
        <w:ind w:firstLine="0"/>
      </w:pPr>
      <w:r w:rsidRPr="0003368F">
        <w:rPr>
          <w:noProof/>
          <w:lang w:eastAsia="uk-UA"/>
        </w:rPr>
        <w:drawing>
          <wp:inline distT="0" distB="0" distL="0" distR="0" wp14:anchorId="53C5E7BD" wp14:editId="7C72A75D">
            <wp:extent cx="6120765" cy="3858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858895"/>
                    </a:xfrm>
                    <a:prstGeom prst="rect">
                      <a:avLst/>
                    </a:prstGeom>
                  </pic:spPr>
                </pic:pic>
              </a:graphicData>
            </a:graphic>
          </wp:inline>
        </w:drawing>
      </w:r>
    </w:p>
    <w:p w:rsidR="00B64EB0" w:rsidRPr="0003368F" w:rsidRDefault="00B64EB0" w:rsidP="00F41AF9">
      <w:pPr>
        <w:pStyle w:val="Caption"/>
      </w:pPr>
      <w:r w:rsidRPr="0003368F">
        <w:t xml:space="preserve">Рисунок </w:t>
      </w:r>
      <w:fldSimple w:instr=" STYLEREF 1 \s ">
        <w:r w:rsidR="00706DCF">
          <w:rPr>
            <w:noProof/>
          </w:rPr>
          <w:t>1</w:t>
        </w:r>
      </w:fldSimple>
      <w:r w:rsidR="005662FC" w:rsidRPr="0003368F">
        <w:t>.</w:t>
      </w:r>
      <w:fldSimple w:instr=" SEQ Рисунок \* ARABIC \s 1 ">
        <w:r w:rsidR="00706DCF">
          <w:rPr>
            <w:noProof/>
          </w:rPr>
          <w:t>1</w:t>
        </w:r>
      </w:fldSimple>
      <w:r w:rsidRPr="0003368F">
        <w:t xml:space="preserve"> – </w:t>
      </w:r>
      <w:r w:rsidR="00AB1DA2" w:rsidRPr="0003368F">
        <w:t>Об’єм даних створених у світі починаючи з 2010 року</w:t>
      </w:r>
    </w:p>
    <w:p w:rsidR="00797A60" w:rsidRPr="0003368F" w:rsidRDefault="00797A60" w:rsidP="00797A60"/>
    <w:p w:rsidR="00797A60" w:rsidRPr="0003368F" w:rsidRDefault="00797A60" w:rsidP="00797A60">
      <w:r w:rsidRPr="0003368F">
        <w:lastRenderedPageBreak/>
        <w:t>Технологія великих даних створена з метою вирішення наступних завдань:</w:t>
      </w:r>
    </w:p>
    <w:p w:rsidR="00797A60" w:rsidRPr="0003368F" w:rsidRDefault="00797A60" w:rsidP="00797A60">
      <w:pPr>
        <w:pStyle w:val="ListParagraph"/>
        <w:numPr>
          <w:ilvl w:val="0"/>
          <w:numId w:val="32"/>
        </w:numPr>
      </w:pPr>
      <w:r w:rsidRPr="0003368F">
        <w:t>Обробляти більші, у порівнянні зі «стандартними» сценаріями, об’єми даних.</w:t>
      </w:r>
    </w:p>
    <w:p w:rsidR="00797A60" w:rsidRPr="0003368F" w:rsidRDefault="00797A60" w:rsidP="00797A60">
      <w:pPr>
        <w:pStyle w:val="ListParagraph"/>
        <w:numPr>
          <w:ilvl w:val="0"/>
          <w:numId w:val="32"/>
        </w:numPr>
      </w:pPr>
      <w:r w:rsidRPr="0003368F">
        <w:t>Уміти працювати з даними, що швидко надходять у дуже великих об’ємах. Тобто даних не просто багато, а їх постійно стає все більше й більше.</w:t>
      </w:r>
    </w:p>
    <w:p w:rsidR="00797A60" w:rsidRPr="0003368F" w:rsidRDefault="00797A60" w:rsidP="00797A60">
      <w:pPr>
        <w:pStyle w:val="ListParagraph"/>
        <w:numPr>
          <w:ilvl w:val="0"/>
          <w:numId w:val="32"/>
        </w:numPr>
      </w:pPr>
      <w:r w:rsidRPr="0003368F">
        <w:t xml:space="preserve">Вміти працювати зі структурованими і мало </w:t>
      </w:r>
      <w:proofErr w:type="spellStart"/>
      <w:r w:rsidRPr="0003368F">
        <w:t>стуктурованими</w:t>
      </w:r>
      <w:proofErr w:type="spellEnd"/>
      <w:r w:rsidRPr="0003368F">
        <w:t xml:space="preserve"> даними паралельно і у різних аспектах.</w:t>
      </w:r>
    </w:p>
    <w:p w:rsidR="00797A60" w:rsidRPr="0003368F" w:rsidRDefault="00797A60" w:rsidP="00797A60">
      <w:pPr>
        <w:pStyle w:val="ListParagraph"/>
        <w:ind w:left="1429" w:firstLine="0"/>
      </w:pPr>
    </w:p>
    <w:p w:rsidR="00B64EB0" w:rsidRPr="0003368F" w:rsidRDefault="00797A60" w:rsidP="00797A60">
      <w:pPr>
        <w:rPr>
          <w:i/>
        </w:rPr>
      </w:pPr>
      <w:r w:rsidRPr="0003368F">
        <w:rPr>
          <w:i/>
        </w:rPr>
        <w:t xml:space="preserve">Три </w:t>
      </w:r>
      <w:r w:rsidR="00010F5C" w:rsidRPr="0003368F">
        <w:rPr>
          <w:i/>
        </w:rPr>
        <w:t>ключові умови</w:t>
      </w:r>
      <w:r w:rsidRPr="0003368F">
        <w:rPr>
          <w:i/>
        </w:rPr>
        <w:t xml:space="preserve"> роботи з великими даним</w:t>
      </w:r>
    </w:p>
    <w:p w:rsidR="00797A60" w:rsidRPr="0003368F" w:rsidRDefault="00797A60" w:rsidP="00797A60">
      <w:r w:rsidRPr="0003368F">
        <w:t>Визначальними характеристиками для великих даних є, окрім їх фізичного об’єму, й інші, які підкреслюють складність задачі обробки і аналізу цих даних.</w:t>
      </w:r>
    </w:p>
    <w:p w:rsidR="00797A60" w:rsidRDefault="00797A60" w:rsidP="00797A60">
      <w:proofErr w:type="spellStart"/>
      <w:r w:rsidRPr="0003368F">
        <w:t>Velocity</w:t>
      </w:r>
      <w:proofErr w:type="spellEnd"/>
      <w:r w:rsidRPr="0003368F">
        <w:t xml:space="preserve"> (швидкість) – ця характеристика вказує на швидкість накопичення даних, яка постійно збільшується. Наприклад, 90 відсотків всієї інформації, якою оперує людство, зібрано за останні два роки. Також ця характеристика має на увазі швидкість обробки даних. Останнім часом збільшується попит на технології, що дозволяють використовувати обробку даних в режимі реального часу.</w:t>
      </w:r>
      <w:r w:rsidR="00010F5C" w:rsidRPr="0003368F">
        <w:t xml:space="preserve"> Для швидкої роботи необхідно мати принцип </w:t>
      </w:r>
      <w:proofErr w:type="spellStart"/>
      <w:r w:rsidR="00010F5C" w:rsidRPr="0003368F">
        <w:t>відмовостійкісті</w:t>
      </w:r>
      <w:proofErr w:type="spellEnd"/>
      <w:r w:rsidR="00010F5C" w:rsidRPr="0003368F">
        <w:t xml:space="preserve"> системи.  Оскільки обчислювальних вузлів у кластері може бути багато (іноді десятки тисяч) та їх кількість, не виключено, буде збільшуватись, зростає ймовірність виходу машин з ладу. Методи роботи з великими даними мають враховувати ймовірність таких ситуацій і передбачати превентивні заходи.</w:t>
      </w:r>
    </w:p>
    <w:p w:rsidR="00744132" w:rsidRPr="0003368F" w:rsidRDefault="00744132" w:rsidP="00744132">
      <w:proofErr w:type="spellStart"/>
      <w:r w:rsidRPr="0003368F">
        <w:t>Volume</w:t>
      </w:r>
      <w:proofErr w:type="spellEnd"/>
      <w:r w:rsidRPr="0003368F">
        <w:t xml:space="preserve"> (об'єм) – накопичена база даних охоплює настільки великий обсяг інформації, що його практично нереально обробляти та зберігати традиційними способами. Для них потрібен зовсім новий підхід та вдосконалені інструменти. Об’єм забезпечує горизонтальна масштабованість. Це базовий принцип обробки великих даних. Як вже було зазначено, великих даних з кожним днем стає все більше. Відповідно, необхідно збільшувати кількість обчислювальних вузлів, за якими розподіляються ці дані, при чому обробка має відбуватись без погіршення продуктивності.</w:t>
      </w:r>
    </w:p>
    <w:p w:rsidR="00744132" w:rsidRPr="0003368F" w:rsidRDefault="00744132" w:rsidP="00797A60"/>
    <w:p w:rsidR="00797A60" w:rsidRPr="0003368F" w:rsidRDefault="00797A60" w:rsidP="00797A60">
      <w:proofErr w:type="spellStart"/>
      <w:r w:rsidRPr="0003368F">
        <w:lastRenderedPageBreak/>
        <w:t>Variety</w:t>
      </w:r>
      <w:proofErr w:type="spellEnd"/>
      <w:r w:rsidRPr="0003368F">
        <w:t xml:space="preserve"> (різноманітність) – можливість одночасно обробляти структуровану та неструктуровану інформацію. Структурована інформація – це така, яку можна класифікувати. Наприклад, це може бути інформація з банківської бази даних, де чітко вказаний перелік клієнтів та їхні фінансові транзакції.</w:t>
      </w:r>
    </w:p>
    <w:p w:rsidR="00010F5C" w:rsidRPr="0003368F" w:rsidRDefault="00010F5C" w:rsidP="00797A60"/>
    <w:p w:rsidR="00010F5C" w:rsidRPr="0003368F" w:rsidRDefault="00010F5C" w:rsidP="00010F5C">
      <w:pPr>
        <w:rPr>
          <w:i/>
        </w:rPr>
      </w:pPr>
      <w:r w:rsidRPr="0003368F">
        <w:rPr>
          <w:i/>
        </w:rPr>
        <w:t xml:space="preserve">Технології і тенденції роботи з </w:t>
      </w:r>
      <w:proofErr w:type="spellStart"/>
      <w:r w:rsidRPr="0003368F">
        <w:rPr>
          <w:i/>
        </w:rPr>
        <w:t>Big</w:t>
      </w:r>
      <w:proofErr w:type="spellEnd"/>
      <w:r w:rsidRPr="0003368F">
        <w:rPr>
          <w:i/>
        </w:rPr>
        <w:t xml:space="preserve"> </w:t>
      </w:r>
      <w:proofErr w:type="spellStart"/>
      <w:r w:rsidRPr="0003368F">
        <w:rPr>
          <w:i/>
        </w:rPr>
        <w:t>Data</w:t>
      </w:r>
      <w:proofErr w:type="spellEnd"/>
    </w:p>
    <w:p w:rsidR="00010F5C" w:rsidRPr="0003368F" w:rsidRDefault="00010F5C" w:rsidP="00010F5C">
      <w:r w:rsidRPr="0003368F">
        <w:t xml:space="preserve">Початково у сукупність підходів і технологій включались засоби масово-паралельної обробки невизначено-структурованих даних, такі як СУБД </w:t>
      </w:r>
      <w:proofErr w:type="spellStart"/>
      <w:r w:rsidRPr="0003368F">
        <w:t>NoSQL</w:t>
      </w:r>
      <w:proofErr w:type="spellEnd"/>
      <w:r w:rsidRPr="0003368F">
        <w:t xml:space="preserve">, алгоритми </w:t>
      </w:r>
      <w:proofErr w:type="spellStart"/>
      <w:r w:rsidRPr="0003368F">
        <w:t>MapReduce</w:t>
      </w:r>
      <w:proofErr w:type="spellEnd"/>
      <w:r w:rsidRPr="0003368F">
        <w:t xml:space="preserve"> і засоби проекту </w:t>
      </w:r>
      <w:proofErr w:type="spellStart"/>
      <w:r w:rsidRPr="0003368F">
        <w:t>Hadoop</w:t>
      </w:r>
      <w:proofErr w:type="spellEnd"/>
      <w:r w:rsidRPr="0003368F">
        <w:t>. У подальшому до технологій великих даних почали відносити й інші рішення, що забезпечують схожі за характеристиками можливості обробки надвеликих масивів даних, а також деякі апаратні засоби.</w:t>
      </w:r>
    </w:p>
    <w:p w:rsidR="00010F5C" w:rsidRPr="0003368F" w:rsidRDefault="00010F5C" w:rsidP="00010F5C">
      <w:proofErr w:type="spellStart"/>
      <w:r w:rsidRPr="0003368F">
        <w:t>MapReduce</w:t>
      </w:r>
      <w:proofErr w:type="spellEnd"/>
      <w:r w:rsidRPr="0003368F">
        <w:t xml:space="preserve"> — модель розподілених обчислювань у комп’ютерних кластерах, представлена компанією </w:t>
      </w:r>
      <w:proofErr w:type="spellStart"/>
      <w:r w:rsidRPr="0003368F">
        <w:t>Google</w:t>
      </w:r>
      <w:proofErr w:type="spellEnd"/>
      <w:r w:rsidRPr="0003368F">
        <w:t>. Згідно з цією моделлю, додаток розділяється на значну кількість однакових елементарних завдань, що виконуються на вузлах кластера і потім, природнім шляхом зводяться у кінцевий результат.</w:t>
      </w:r>
    </w:p>
    <w:p w:rsidR="00010F5C" w:rsidRPr="0003368F" w:rsidRDefault="00010F5C" w:rsidP="00010F5C">
      <w:proofErr w:type="spellStart"/>
      <w:r w:rsidRPr="0003368F">
        <w:t>NoSQL</w:t>
      </w:r>
      <w:proofErr w:type="spellEnd"/>
      <w:r w:rsidRPr="0003368F">
        <w:t xml:space="preserve"> (від </w:t>
      </w:r>
      <w:proofErr w:type="spellStart"/>
      <w:r w:rsidRPr="0003368F">
        <w:t>англ</w:t>
      </w:r>
      <w:proofErr w:type="spellEnd"/>
      <w:r w:rsidRPr="0003368F">
        <w:t xml:space="preserve">. </w:t>
      </w:r>
      <w:proofErr w:type="spellStart"/>
      <w:r w:rsidRPr="0003368F">
        <w:t>Not</w:t>
      </w:r>
      <w:proofErr w:type="spellEnd"/>
      <w:r w:rsidRPr="0003368F">
        <w:t xml:space="preserve"> </w:t>
      </w:r>
      <w:proofErr w:type="spellStart"/>
      <w:r w:rsidRPr="0003368F">
        <w:t>Only</w:t>
      </w:r>
      <w:proofErr w:type="spellEnd"/>
      <w:r w:rsidRPr="0003368F">
        <w:t xml:space="preserve"> SQL, не лише SQL) — загальний термін для різних нереляційних баз даних і сховищ, не означає якусь конкретну технологію чи продукт. Звичайні реляційні бази даних добре підходять для досить швидких і однотипних запитів, а на складних і </w:t>
      </w:r>
      <w:proofErr w:type="spellStart"/>
      <w:r w:rsidRPr="0003368F">
        <w:t>гнучко</w:t>
      </w:r>
      <w:proofErr w:type="spellEnd"/>
      <w:r w:rsidRPr="0003368F">
        <w:t xml:space="preserve"> побудованих запитах, характерних для великих даних, навантаження перевищує розумні межі і використання СУБД стає неефективним.</w:t>
      </w:r>
    </w:p>
    <w:p w:rsidR="00010F5C" w:rsidRPr="0003368F" w:rsidRDefault="00010F5C" w:rsidP="00010F5C">
      <w:proofErr w:type="spellStart"/>
      <w:r w:rsidRPr="0003368F">
        <w:t>Hadoop</w:t>
      </w:r>
      <w:proofErr w:type="spellEnd"/>
      <w:r w:rsidRPr="0003368F">
        <w:t xml:space="preserve"> — набор </w:t>
      </w:r>
      <w:proofErr w:type="spellStart"/>
      <w:r w:rsidRPr="0003368F">
        <w:t>утилітів</w:t>
      </w:r>
      <w:proofErr w:type="spellEnd"/>
      <w:r w:rsidRPr="0003368F">
        <w:t xml:space="preserve">, бібліотек і </w:t>
      </w:r>
      <w:proofErr w:type="spellStart"/>
      <w:r w:rsidRPr="0003368F">
        <w:t>фреймворків</w:t>
      </w:r>
      <w:proofErr w:type="spellEnd"/>
      <w:r w:rsidRPr="0003368F">
        <w:t>, що вільно розповсюджується, для розробки і виконання розподілених програм, які працюють на кластерах із сотень і тисяч вузлів. Вважається однією з основоположних технологій більшості даних.</w:t>
      </w:r>
    </w:p>
    <w:p w:rsidR="00010F5C" w:rsidRPr="0003368F" w:rsidRDefault="00010F5C" w:rsidP="00010F5C">
      <w:r w:rsidRPr="0003368F">
        <w:t xml:space="preserve">R — мова програмування для статистичної обробки даних і роботи з графікою. Широко використовується для аналізу даних і фактично став </w:t>
      </w:r>
    </w:p>
    <w:p w:rsidR="00010F5C" w:rsidRPr="0003368F" w:rsidRDefault="00010F5C" w:rsidP="00010F5C">
      <w:pPr>
        <w:ind w:firstLine="0"/>
      </w:pPr>
    </w:p>
    <w:p w:rsidR="00010F5C" w:rsidRPr="0003368F" w:rsidRDefault="00010F5C" w:rsidP="00010F5C">
      <w:pPr>
        <w:ind w:firstLine="0"/>
      </w:pPr>
      <w:r w:rsidRPr="0003368F">
        <w:lastRenderedPageBreak/>
        <w:t>стандартом для статистичних програм.</w:t>
      </w:r>
    </w:p>
    <w:p w:rsidR="00010F5C" w:rsidRPr="0003368F" w:rsidRDefault="00010F5C" w:rsidP="00010F5C">
      <w:r w:rsidRPr="0003368F">
        <w:t xml:space="preserve">Апаратні рішення. Корпорації </w:t>
      </w:r>
      <w:proofErr w:type="spellStart"/>
      <w:r w:rsidRPr="0003368F">
        <w:t>Teradata</w:t>
      </w:r>
      <w:proofErr w:type="spellEnd"/>
      <w:r w:rsidRPr="0003368F">
        <w:t xml:space="preserve">, EMC та ін. </w:t>
      </w:r>
      <w:proofErr w:type="spellStart"/>
      <w:r w:rsidRPr="0003368F">
        <w:t>др</w:t>
      </w:r>
      <w:proofErr w:type="spellEnd"/>
      <w:r w:rsidRPr="0003368F">
        <w:t xml:space="preserve">. пропонують апаратно-програмні комплекси, призначені для обробки великих даних. Ці комплекси поставляються як готові до установки телекомунікаційні шафи, що містять кластер серверів і керівне програмне забезпечення для масово-паралельної обробки. Сюди іноді відносять апаратні рішення для аналітичної обробки в оперативній пам’яті, зокрема, апаратно-програмні комплекси </w:t>
      </w:r>
      <w:proofErr w:type="spellStart"/>
      <w:r w:rsidRPr="0003368F">
        <w:t>Hana</w:t>
      </w:r>
      <w:proofErr w:type="spellEnd"/>
      <w:r w:rsidRPr="0003368F">
        <w:t xml:space="preserve"> компанії SAP і комплекс </w:t>
      </w:r>
      <w:proofErr w:type="spellStart"/>
      <w:r w:rsidRPr="0003368F">
        <w:t>Exalytics</w:t>
      </w:r>
      <w:proofErr w:type="spellEnd"/>
      <w:r w:rsidRPr="0003368F">
        <w:t xml:space="preserve"> компанії </w:t>
      </w:r>
      <w:proofErr w:type="spellStart"/>
      <w:r w:rsidRPr="0003368F">
        <w:t>Oracle</w:t>
      </w:r>
      <w:proofErr w:type="spellEnd"/>
      <w:r w:rsidRPr="0003368F">
        <w:t xml:space="preserve">, незважаючи на те, що така обробка початково не є масово-паралельною, а об’єми оперативної пам’яті одного </w:t>
      </w:r>
      <w:proofErr w:type="spellStart"/>
      <w:r w:rsidRPr="0003368F">
        <w:t>вузлаобмежуються</w:t>
      </w:r>
      <w:proofErr w:type="spellEnd"/>
      <w:r w:rsidRPr="0003368F">
        <w:t xml:space="preserve"> кількома </w:t>
      </w:r>
      <w:proofErr w:type="spellStart"/>
      <w:r w:rsidRPr="0003368F">
        <w:t>терабайтами</w:t>
      </w:r>
      <w:proofErr w:type="spellEnd"/>
      <w:r w:rsidRPr="0003368F">
        <w:t>.</w:t>
      </w:r>
    </w:p>
    <w:p w:rsidR="007043AA" w:rsidRPr="0003368F" w:rsidRDefault="007043AA" w:rsidP="00010F5C"/>
    <w:p w:rsidR="007043AA" w:rsidRPr="0003368F" w:rsidRDefault="007043AA" w:rsidP="00010F5C">
      <w:r w:rsidRPr="0003368F">
        <w:t>Сховище даних (</w:t>
      </w:r>
      <w:proofErr w:type="spellStart"/>
      <w:r w:rsidRPr="0003368F">
        <w:t>англ</w:t>
      </w:r>
      <w:proofErr w:type="spellEnd"/>
      <w:r w:rsidRPr="0003368F">
        <w:t xml:space="preserve">. </w:t>
      </w:r>
      <w:proofErr w:type="spellStart"/>
      <w:r w:rsidRPr="0003368F">
        <w:t>data</w:t>
      </w:r>
      <w:proofErr w:type="spellEnd"/>
      <w:r w:rsidRPr="0003368F">
        <w:t xml:space="preserve"> </w:t>
      </w:r>
      <w:proofErr w:type="spellStart"/>
      <w:r w:rsidRPr="0003368F">
        <w:t>warehouse</w:t>
      </w:r>
      <w:proofErr w:type="spellEnd"/>
      <w:r w:rsidRPr="0003368F">
        <w:t>) — предметно орієнтований, інтегрований, незмінний набір даних, що підтримує хронологію і здатний бути комплексним джерелом достовірної інформації для оперативного аналізу та прийняття рішень. В основі концепції сховища даних (СД) лежить розподіл інформації, що використовують в системах оперативної обробки даних (OLTP) і в системах підтримки прийняття рішень (СППР). Такий розподіл дозволяє оптимізувати як структури даних оперативного зберігання для виконання операцій введення, модифікації, знищення та пошуку, так і структури даних, що використовуються для аналізу. В СППР ці два типи даних називаються відповідно оперативними джерелами даних (ОДД) та сховищем даних.</w:t>
      </w:r>
    </w:p>
    <w:p w:rsidR="00010F5C" w:rsidRPr="0003368F" w:rsidRDefault="00010F5C" w:rsidP="00010F5C">
      <w:pPr>
        <w:rPr>
          <w:i/>
        </w:rPr>
      </w:pPr>
    </w:p>
    <w:p w:rsidR="00010F5C" w:rsidRPr="0003368F" w:rsidRDefault="00744132" w:rsidP="00010F5C">
      <w:pPr>
        <w:rPr>
          <w:i/>
        </w:rPr>
      </w:pPr>
      <w:r>
        <w:rPr>
          <w:i/>
        </w:rPr>
        <w:t>Методи і техніка аналі</w:t>
      </w:r>
      <w:r w:rsidR="00010F5C" w:rsidRPr="0003368F">
        <w:rPr>
          <w:i/>
        </w:rPr>
        <w:t>зу великих дани</w:t>
      </w:r>
      <w:r>
        <w:rPr>
          <w:i/>
        </w:rPr>
        <w:t>х</w:t>
      </w:r>
    </w:p>
    <w:p w:rsidR="00010F5C" w:rsidRPr="0003368F" w:rsidRDefault="00744132" w:rsidP="00010F5C">
      <w:r>
        <w:t>Методи кла</w:t>
      </w:r>
      <w:r w:rsidR="00010F5C" w:rsidRPr="0003368F">
        <w:t xml:space="preserve">су </w:t>
      </w:r>
      <w:proofErr w:type="spellStart"/>
      <w:r w:rsidR="00010F5C" w:rsidRPr="0003368F">
        <w:t>Data</w:t>
      </w:r>
      <w:proofErr w:type="spellEnd"/>
      <w:r w:rsidR="00010F5C" w:rsidRPr="0003368F">
        <w:t xml:space="preserve"> </w:t>
      </w:r>
      <w:proofErr w:type="spellStart"/>
      <w:r w:rsidR="00010F5C" w:rsidRPr="0003368F">
        <w:t>Mining</w:t>
      </w:r>
      <w:proofErr w:type="spellEnd"/>
      <w:r w:rsidR="00010F5C" w:rsidRPr="0003368F">
        <w:t xml:space="preserve"> (видобуток даних, інтелектуальний аналіз даних, глибинний аналіз </w:t>
      </w:r>
      <w:r w:rsidRPr="0003368F">
        <w:t>даних</w:t>
      </w:r>
      <w:r w:rsidR="00010F5C" w:rsidRPr="0003368F">
        <w:t>) — сукупність методів виявлення у даних раніше невідомих, нетривіальних, практично корисних знань, необхідних для прийняття рішень. До таких методів, зокрема, належать: навчання асоціативним правилам (</w:t>
      </w:r>
      <w:proofErr w:type="spellStart"/>
      <w:r w:rsidR="00010F5C" w:rsidRPr="0003368F">
        <w:t>association</w:t>
      </w:r>
      <w:proofErr w:type="spellEnd"/>
      <w:r w:rsidR="00010F5C" w:rsidRPr="0003368F">
        <w:t xml:space="preserve"> </w:t>
      </w:r>
      <w:proofErr w:type="spellStart"/>
      <w:r w:rsidR="00010F5C" w:rsidRPr="0003368F">
        <w:t>rule</w:t>
      </w:r>
      <w:proofErr w:type="spellEnd"/>
      <w:r w:rsidR="00010F5C" w:rsidRPr="0003368F">
        <w:t xml:space="preserve"> </w:t>
      </w:r>
      <w:proofErr w:type="spellStart"/>
      <w:r w:rsidR="00010F5C" w:rsidRPr="0003368F">
        <w:t>learning</w:t>
      </w:r>
      <w:proofErr w:type="spellEnd"/>
      <w:r w:rsidR="00010F5C" w:rsidRPr="0003368F">
        <w:t>), класифікація (</w:t>
      </w:r>
      <w:r w:rsidRPr="0003368F">
        <w:t>розгалуження</w:t>
      </w:r>
      <w:r w:rsidR="00010F5C" w:rsidRPr="0003368F">
        <w:t xml:space="preserve"> на категорії), кластерний аналіз, регресійний аналіз, виявлення і аналіз відхилень тощо.</w:t>
      </w:r>
    </w:p>
    <w:p w:rsidR="00010F5C" w:rsidRPr="0003368F" w:rsidRDefault="00010F5C" w:rsidP="00010F5C">
      <w:proofErr w:type="spellStart"/>
      <w:r w:rsidRPr="0003368F">
        <w:lastRenderedPageBreak/>
        <w:t>Краудсорсинг</w:t>
      </w:r>
      <w:proofErr w:type="spellEnd"/>
      <w:r w:rsidRPr="0003368F">
        <w:t xml:space="preserve"> — класифікація і збагачення даних силами широкого, неозначеного кола особистостей, що виконують цю роботу без вступу у трудові стосунки.</w:t>
      </w:r>
    </w:p>
    <w:p w:rsidR="00010F5C" w:rsidRPr="0003368F" w:rsidRDefault="00010F5C" w:rsidP="00010F5C">
      <w:r w:rsidRPr="0003368F">
        <w:t>Змішання та інтеграція даних (</w:t>
      </w:r>
      <w:proofErr w:type="spellStart"/>
      <w:r w:rsidRPr="0003368F">
        <w:t>data</w:t>
      </w:r>
      <w:proofErr w:type="spellEnd"/>
      <w:r w:rsidRPr="0003368F">
        <w:t xml:space="preserve"> </w:t>
      </w:r>
      <w:proofErr w:type="spellStart"/>
      <w:r w:rsidRPr="0003368F">
        <w:t>fusion</w:t>
      </w:r>
      <w:proofErr w:type="spellEnd"/>
      <w:r w:rsidRPr="0003368F">
        <w:t xml:space="preserve"> </w:t>
      </w:r>
      <w:proofErr w:type="spellStart"/>
      <w:r w:rsidRPr="0003368F">
        <w:t>and</w:t>
      </w:r>
      <w:proofErr w:type="spellEnd"/>
      <w:r w:rsidRPr="0003368F">
        <w:t xml:space="preserve"> </w:t>
      </w:r>
      <w:proofErr w:type="spellStart"/>
      <w:r w:rsidRPr="0003368F">
        <w:t>integration</w:t>
      </w:r>
      <w:proofErr w:type="spellEnd"/>
      <w:r w:rsidRPr="0003368F">
        <w:t>) — набір технік, що дозволяють інтегрувати різнорідні дані з розмаїття джерел з метою проведення глибинного аналізу (наприклад, цифрова обробка сигналів, обробка природньої мови, включно з тональним аналізом).</w:t>
      </w:r>
    </w:p>
    <w:p w:rsidR="00010F5C" w:rsidRPr="0003368F" w:rsidRDefault="00010F5C" w:rsidP="00010F5C">
      <w:r w:rsidRPr="0003368F">
        <w:t xml:space="preserve">Машинне навчання, включаючи навчання з учителем і без учителя – використання моделей, побудованих на базі статистичного </w:t>
      </w:r>
      <w:proofErr w:type="spellStart"/>
      <w:r w:rsidRPr="0003368F">
        <w:t>аналізучи</w:t>
      </w:r>
      <w:proofErr w:type="spellEnd"/>
      <w:r w:rsidRPr="0003368F">
        <w:t xml:space="preserve"> машинного навчання для отримання комплексних прогнозів на основі базових моделей.</w:t>
      </w:r>
    </w:p>
    <w:p w:rsidR="00010F5C" w:rsidRPr="0003368F" w:rsidRDefault="00010F5C" w:rsidP="00010F5C">
      <w:r w:rsidRPr="0003368F">
        <w:t>Штучні нейронні мережі, мережевий аналіз, оптимізація, у тому числі генетичні алгоритми (</w:t>
      </w:r>
      <w:proofErr w:type="spellStart"/>
      <w:r w:rsidRPr="0003368F">
        <w:t>genetic</w:t>
      </w:r>
      <w:proofErr w:type="spellEnd"/>
      <w:r w:rsidRPr="0003368F">
        <w:t xml:space="preserve"> </w:t>
      </w:r>
      <w:proofErr w:type="spellStart"/>
      <w:r w:rsidRPr="0003368F">
        <w:t>algorithm</w:t>
      </w:r>
      <w:proofErr w:type="spellEnd"/>
      <w:r w:rsidRPr="0003368F">
        <w:t xml:space="preserve"> — евристичні алгоритми пошуку, що </w:t>
      </w:r>
    </w:p>
    <w:p w:rsidR="00010F5C" w:rsidRPr="0003368F" w:rsidRDefault="00010F5C" w:rsidP="00010F5C">
      <w:pPr>
        <w:ind w:firstLine="0"/>
      </w:pPr>
      <w:r w:rsidRPr="0003368F">
        <w:t>використовуються для розв’язання задач оптимізації і моделювання шляхом випадкового підбору, комбінування і варіації потрібних параметрів з використанням механізмів, аналогічних натуральному відбору у природі)</w:t>
      </w:r>
    </w:p>
    <w:p w:rsidR="00010F5C" w:rsidRPr="0003368F" w:rsidRDefault="00010F5C" w:rsidP="00010F5C">
      <w:r w:rsidRPr="0003368F">
        <w:t>Розпізнавання образів</w:t>
      </w:r>
    </w:p>
    <w:p w:rsidR="00010F5C" w:rsidRPr="0003368F" w:rsidRDefault="00010F5C" w:rsidP="00010F5C">
      <w:r w:rsidRPr="0003368F">
        <w:t>Прогнозна аналітика</w:t>
      </w:r>
    </w:p>
    <w:p w:rsidR="00010F5C" w:rsidRPr="0003368F" w:rsidRDefault="00010F5C" w:rsidP="00010F5C">
      <w:r w:rsidRPr="0003368F">
        <w:t>Імітаційне моделювання (</w:t>
      </w:r>
      <w:proofErr w:type="spellStart"/>
      <w:r w:rsidRPr="0003368F">
        <w:t>simulation</w:t>
      </w:r>
      <w:proofErr w:type="spellEnd"/>
      <w:r w:rsidRPr="0003368F">
        <w:t>) — метод, що дозволяє будувати моделі, що описують процеси так, як вони би проходили у дійсності. Імітаційне моделювання модна розглядати як різновид експериментальних випробувань.</w:t>
      </w:r>
    </w:p>
    <w:p w:rsidR="00010F5C" w:rsidRPr="0003368F" w:rsidRDefault="00010F5C" w:rsidP="00010F5C">
      <w:r w:rsidRPr="0003368F">
        <w:t>Просторовий аналіз (</w:t>
      </w:r>
      <w:proofErr w:type="spellStart"/>
      <w:r w:rsidRPr="0003368F">
        <w:t>spatial</w:t>
      </w:r>
      <w:proofErr w:type="spellEnd"/>
      <w:r w:rsidRPr="0003368F">
        <w:t xml:space="preserve"> </w:t>
      </w:r>
      <w:proofErr w:type="spellStart"/>
      <w:r w:rsidRPr="0003368F">
        <w:t>analysis</w:t>
      </w:r>
      <w:proofErr w:type="spellEnd"/>
      <w:r w:rsidRPr="0003368F">
        <w:t>) — клас методів, що використовують топологічну, геометричну і географічну інформацію, що вилучається із даних.</w:t>
      </w:r>
    </w:p>
    <w:p w:rsidR="00010F5C" w:rsidRPr="0003368F" w:rsidRDefault="00010F5C" w:rsidP="00010F5C">
      <w:r w:rsidRPr="0003368F">
        <w:t xml:space="preserve">Статистичний аналіз — аналіз часових рядів, A/B-тестування (A/B </w:t>
      </w:r>
      <w:proofErr w:type="spellStart"/>
      <w:r w:rsidRPr="0003368F">
        <w:t>testing</w:t>
      </w:r>
      <w:proofErr w:type="spellEnd"/>
      <w:r w:rsidRPr="0003368F">
        <w:t xml:space="preserve">, </w:t>
      </w:r>
      <w:proofErr w:type="spellStart"/>
      <w:r w:rsidRPr="0003368F">
        <w:t>split</w:t>
      </w:r>
      <w:proofErr w:type="spellEnd"/>
      <w:r w:rsidRPr="0003368F">
        <w:t xml:space="preserve"> </w:t>
      </w:r>
      <w:proofErr w:type="spellStart"/>
      <w:r w:rsidRPr="0003368F">
        <w:t>testing</w:t>
      </w:r>
      <w:proofErr w:type="spellEnd"/>
      <w:r w:rsidRPr="0003368F">
        <w:t xml:space="preserve"> — метод маркетингового дослідження; при його використанні контрольна група елементів порівнюється із набором тестових груп, у яких один чи кілька показників були змінені, щоб з’ясувати, які зі змін покращують цільовий показник.</w:t>
      </w:r>
    </w:p>
    <w:p w:rsidR="007043AA" w:rsidRPr="0003368F" w:rsidRDefault="00010F5C" w:rsidP="00010F5C">
      <w:r w:rsidRPr="0003368F">
        <w:t xml:space="preserve">Візуалізація аналітичних даних — подання інформації у вигляді малюнків, діаграм, з використанням інтерактивних можливостей і анімації, як для отримання результатів, так і для використання у якості вихідних даних для </w:t>
      </w:r>
    </w:p>
    <w:p w:rsidR="00010F5C" w:rsidRPr="0003368F" w:rsidRDefault="00010F5C" w:rsidP="007043AA">
      <w:pPr>
        <w:ind w:firstLine="0"/>
      </w:pPr>
      <w:r w:rsidRPr="0003368F">
        <w:lastRenderedPageBreak/>
        <w:t>подальшого аналізу. Дуже важливий етап аналізу великих даних, що дозволяє показати найважливіші результати аналізу у найбільш зручному для сприйняття вигляді.</w:t>
      </w:r>
    </w:p>
    <w:p w:rsidR="00010F5C" w:rsidRPr="0003368F" w:rsidRDefault="00010F5C" w:rsidP="00010F5C"/>
    <w:p w:rsidR="00010F5C" w:rsidRPr="0003368F" w:rsidRDefault="00010F5C" w:rsidP="00010F5C">
      <w:pPr>
        <w:pStyle w:val="Heading2"/>
      </w:pPr>
      <w:bookmarkStart w:id="4" w:name="_Toc58527687"/>
      <w:r w:rsidRPr="0003368F">
        <w:t>Постановка задачі</w:t>
      </w:r>
      <w:bookmarkEnd w:id="4"/>
    </w:p>
    <w:p w:rsidR="00010F5C" w:rsidRPr="0003368F" w:rsidRDefault="00010F5C" w:rsidP="00010F5C">
      <w:r w:rsidRPr="0003368F">
        <w:t xml:space="preserve">За мету курсової роботи було визначено дослідження особливостей реалізації та проектування баз даних на основі технологій </w:t>
      </w:r>
      <w:proofErr w:type="spellStart"/>
      <w:r w:rsidRPr="0003368F">
        <w:t>Big</w:t>
      </w:r>
      <w:proofErr w:type="spellEnd"/>
      <w:r w:rsidRPr="0003368F">
        <w:t xml:space="preserve"> </w:t>
      </w:r>
      <w:proofErr w:type="spellStart"/>
      <w:r w:rsidRPr="0003368F">
        <w:t>Data</w:t>
      </w:r>
      <w:proofErr w:type="spellEnd"/>
      <w:r w:rsidRPr="0003368F">
        <w:t xml:space="preserve"> а також </w:t>
      </w:r>
      <w:r w:rsidR="007043AA" w:rsidRPr="0003368F">
        <w:t xml:space="preserve">створення системи для </w:t>
      </w:r>
      <w:r w:rsidR="00744132" w:rsidRPr="0003368F">
        <w:t>аналізу</w:t>
      </w:r>
      <w:r w:rsidR="007043AA" w:rsidRPr="0003368F">
        <w:t xml:space="preserve"> даних вступників ВНЗ України</w:t>
      </w:r>
      <w:r w:rsidRPr="0003368F">
        <w:t>.</w:t>
      </w:r>
    </w:p>
    <w:p w:rsidR="007043AA" w:rsidRPr="0003368F" w:rsidRDefault="007043AA" w:rsidP="00010F5C">
      <w:r w:rsidRPr="0003368F">
        <w:t>Ця система дасть можливість оцінити успішність вступної кампанії для різних ВНЗ, на основі конкурсних балів вступників.</w:t>
      </w:r>
    </w:p>
    <w:p w:rsidR="00010F5C" w:rsidRPr="0003368F" w:rsidRDefault="00010F5C" w:rsidP="00010F5C">
      <w:r w:rsidRPr="0003368F">
        <w:t xml:space="preserve">Для </w:t>
      </w:r>
      <w:r w:rsidR="007043AA" w:rsidRPr="0003368F">
        <w:t>розробки курсової роботи потрібно</w:t>
      </w:r>
      <w:r w:rsidRPr="0003368F">
        <w:t>:</w:t>
      </w:r>
    </w:p>
    <w:p w:rsidR="00010F5C" w:rsidRPr="0003368F" w:rsidRDefault="007043AA" w:rsidP="007043AA">
      <w:pPr>
        <w:pStyle w:val="ListParagraph"/>
        <w:numPr>
          <w:ilvl w:val="0"/>
          <w:numId w:val="34"/>
        </w:numPr>
      </w:pPr>
      <w:r w:rsidRPr="0003368F">
        <w:t>в</w:t>
      </w:r>
      <w:r w:rsidR="00010F5C" w:rsidRPr="0003368F">
        <w:t xml:space="preserve">иконати порівняння різних засобів </w:t>
      </w:r>
      <w:r w:rsidRPr="0003368F">
        <w:t>виконання поставленого завдання;</w:t>
      </w:r>
    </w:p>
    <w:p w:rsidR="00010F5C" w:rsidRPr="0003368F" w:rsidRDefault="007043AA" w:rsidP="007043AA">
      <w:pPr>
        <w:pStyle w:val="ListParagraph"/>
        <w:numPr>
          <w:ilvl w:val="0"/>
          <w:numId w:val="34"/>
        </w:numPr>
      </w:pPr>
      <w:r w:rsidRPr="0003368F">
        <w:t>р</w:t>
      </w:r>
      <w:r w:rsidR="00010F5C" w:rsidRPr="0003368F">
        <w:t>озробити базу даних</w:t>
      </w:r>
      <w:r w:rsidRPr="0003368F">
        <w:t>;</w:t>
      </w:r>
    </w:p>
    <w:p w:rsidR="00010F5C" w:rsidRPr="0003368F" w:rsidRDefault="007043AA" w:rsidP="007043AA">
      <w:pPr>
        <w:pStyle w:val="ListParagraph"/>
        <w:numPr>
          <w:ilvl w:val="0"/>
          <w:numId w:val="34"/>
        </w:numPr>
      </w:pPr>
      <w:r w:rsidRPr="0003368F">
        <w:t>заповнити базу даних;</w:t>
      </w:r>
    </w:p>
    <w:p w:rsidR="00010F5C" w:rsidRPr="0003368F" w:rsidRDefault="007043AA" w:rsidP="007043AA">
      <w:pPr>
        <w:pStyle w:val="ListParagraph"/>
        <w:numPr>
          <w:ilvl w:val="0"/>
          <w:numId w:val="34"/>
        </w:numPr>
      </w:pPr>
      <w:r w:rsidRPr="0003368F">
        <w:t>побудувати OLAP куб;</w:t>
      </w:r>
    </w:p>
    <w:p w:rsidR="00010F5C" w:rsidRPr="0003368F" w:rsidRDefault="007043AA" w:rsidP="007043AA">
      <w:pPr>
        <w:pStyle w:val="ListParagraph"/>
        <w:numPr>
          <w:ilvl w:val="0"/>
          <w:numId w:val="34"/>
        </w:numPr>
      </w:pPr>
      <w:r w:rsidRPr="0003368F">
        <w:t>проаналізувати отриманий куб;</w:t>
      </w:r>
    </w:p>
    <w:p w:rsidR="00010F5C" w:rsidRPr="0003368F" w:rsidRDefault="007043AA" w:rsidP="007043AA">
      <w:pPr>
        <w:pStyle w:val="ListParagraph"/>
        <w:numPr>
          <w:ilvl w:val="0"/>
          <w:numId w:val="34"/>
        </w:numPr>
      </w:pPr>
      <w:proofErr w:type="spellStart"/>
      <w:r w:rsidRPr="0003368F">
        <w:t>к</w:t>
      </w:r>
      <w:r w:rsidR="00010F5C" w:rsidRPr="0003368F">
        <w:t>ластеризувати</w:t>
      </w:r>
      <w:proofErr w:type="spellEnd"/>
      <w:r w:rsidR="00010F5C" w:rsidRPr="0003368F">
        <w:t xml:space="preserve"> отримані дані</w:t>
      </w:r>
      <w:r w:rsidRPr="0003368F">
        <w:t>.</w:t>
      </w:r>
    </w:p>
    <w:p w:rsidR="007043AA" w:rsidRPr="0003368F" w:rsidRDefault="007043AA" w:rsidP="007043AA"/>
    <w:p w:rsidR="007043AA" w:rsidRPr="0003368F" w:rsidRDefault="007043AA" w:rsidP="007043AA">
      <w:pPr>
        <w:pStyle w:val="Heading2"/>
      </w:pPr>
      <w:bookmarkStart w:id="5" w:name="_Toc58527688"/>
      <w:r w:rsidRPr="0003368F">
        <w:t>Обґрунтування вибору методів реалізації</w:t>
      </w:r>
      <w:bookmarkEnd w:id="5"/>
    </w:p>
    <w:p w:rsidR="00C5767B" w:rsidRPr="0003368F" w:rsidRDefault="00C5767B" w:rsidP="00C5767B">
      <w:r w:rsidRPr="0003368F">
        <w:t xml:space="preserve">На </w:t>
      </w:r>
      <w:r w:rsidR="00744132" w:rsidRPr="0003368F">
        <w:t>сьогоднішній</w:t>
      </w:r>
      <w:r w:rsidRPr="0003368F">
        <w:t xml:space="preserve"> день популярними засобами реалізації технологій великих даних є база даних </w:t>
      </w:r>
      <w:proofErr w:type="spellStart"/>
      <w:r w:rsidRPr="0003368F">
        <w:t>Oracle</w:t>
      </w:r>
      <w:proofErr w:type="spellEnd"/>
      <w:r w:rsidRPr="0003368F">
        <w:t xml:space="preserve"> та Microsoft SQL. Проведемо порівняння цих </w:t>
      </w:r>
      <w:r w:rsidR="00744132" w:rsidRPr="0003368F">
        <w:t>двох</w:t>
      </w:r>
      <w:r w:rsidRPr="0003368F">
        <w:t xml:space="preserve"> </w:t>
      </w:r>
      <w:r w:rsidR="00744132" w:rsidRPr="0003368F">
        <w:t>інструментів</w:t>
      </w:r>
      <w:r w:rsidRPr="0003368F">
        <w:t xml:space="preserve"> між собою.</w:t>
      </w:r>
    </w:p>
    <w:p w:rsidR="00C5767B" w:rsidRPr="0003368F" w:rsidRDefault="00C5767B" w:rsidP="00C5767B">
      <w:pPr>
        <w:pStyle w:val="Caption"/>
        <w:keepNext/>
        <w:jc w:val="right"/>
      </w:pPr>
      <w:r w:rsidRPr="0003368F">
        <w:t xml:space="preserve">Таблиця </w:t>
      </w:r>
      <w:fldSimple w:instr=" STYLEREF 1 \s ">
        <w:r w:rsidR="00706DCF">
          <w:rPr>
            <w:noProof/>
          </w:rPr>
          <w:t>1</w:t>
        </w:r>
      </w:fldSimple>
      <w:r w:rsidRPr="0003368F">
        <w:t>.</w:t>
      </w:r>
      <w:fldSimple w:instr=" SEQ Таблиця \* ARABIC \s 1 ">
        <w:r w:rsidR="00706DCF">
          <w:rPr>
            <w:noProof/>
          </w:rPr>
          <w:t>1</w:t>
        </w:r>
      </w:fldSimple>
      <w:r w:rsidRPr="0003368F">
        <w:t xml:space="preserve"> – Порівняння MS SQL та </w:t>
      </w:r>
      <w:proofErr w:type="spellStart"/>
      <w:r w:rsidRPr="0003368F">
        <w:t>Oracle</w:t>
      </w:r>
      <w:proofErr w:type="spellEnd"/>
    </w:p>
    <w:tbl>
      <w:tblPr>
        <w:tblStyle w:val="TableGrid"/>
        <w:tblW w:w="0" w:type="auto"/>
        <w:tblLook w:val="04A0" w:firstRow="1" w:lastRow="0" w:firstColumn="1" w:lastColumn="0" w:noHBand="0" w:noVBand="1"/>
      </w:tblPr>
      <w:tblGrid>
        <w:gridCol w:w="1975"/>
        <w:gridCol w:w="3960"/>
        <w:gridCol w:w="3694"/>
      </w:tblGrid>
      <w:tr w:rsidR="00C5767B" w:rsidRPr="0003368F" w:rsidTr="00C5767B">
        <w:tc>
          <w:tcPr>
            <w:tcW w:w="1975" w:type="dxa"/>
            <w:shd w:val="clear" w:color="auto" w:fill="D9D9D9" w:themeFill="background1" w:themeFillShade="D9"/>
            <w:vAlign w:val="center"/>
          </w:tcPr>
          <w:p w:rsidR="00C5767B" w:rsidRPr="0003368F" w:rsidRDefault="00C5767B" w:rsidP="00C5767B">
            <w:pPr>
              <w:ind w:firstLine="0"/>
              <w:jc w:val="center"/>
            </w:pPr>
            <w:r w:rsidRPr="0003368F">
              <w:t>Параметр</w:t>
            </w:r>
          </w:p>
        </w:tc>
        <w:tc>
          <w:tcPr>
            <w:tcW w:w="3960" w:type="dxa"/>
            <w:shd w:val="clear" w:color="auto" w:fill="D9D9D9" w:themeFill="background1" w:themeFillShade="D9"/>
            <w:vAlign w:val="center"/>
          </w:tcPr>
          <w:p w:rsidR="00C5767B" w:rsidRPr="0003368F" w:rsidRDefault="00C5767B" w:rsidP="00C5767B">
            <w:pPr>
              <w:ind w:firstLine="0"/>
              <w:jc w:val="center"/>
            </w:pPr>
            <w:r w:rsidRPr="0003368F">
              <w:t>MS SQL</w:t>
            </w:r>
          </w:p>
        </w:tc>
        <w:tc>
          <w:tcPr>
            <w:tcW w:w="3694" w:type="dxa"/>
            <w:shd w:val="clear" w:color="auto" w:fill="D9D9D9" w:themeFill="background1" w:themeFillShade="D9"/>
            <w:vAlign w:val="center"/>
          </w:tcPr>
          <w:p w:rsidR="00C5767B" w:rsidRPr="0003368F" w:rsidRDefault="00C5767B" w:rsidP="00C5767B">
            <w:pPr>
              <w:ind w:firstLine="0"/>
              <w:jc w:val="center"/>
            </w:pPr>
            <w:proofErr w:type="spellStart"/>
            <w:r w:rsidRPr="0003368F">
              <w:t>Oracle</w:t>
            </w:r>
            <w:proofErr w:type="spellEnd"/>
          </w:p>
        </w:tc>
      </w:tr>
      <w:tr w:rsidR="00C5767B" w:rsidRPr="0003368F" w:rsidTr="00C5767B">
        <w:tc>
          <w:tcPr>
            <w:tcW w:w="1975" w:type="dxa"/>
            <w:vAlign w:val="center"/>
          </w:tcPr>
          <w:p w:rsidR="00C5767B" w:rsidRPr="0003368F" w:rsidRDefault="00C5767B" w:rsidP="00C5767B">
            <w:pPr>
              <w:ind w:firstLine="0"/>
              <w:jc w:val="left"/>
            </w:pPr>
            <w:r w:rsidRPr="0003368F">
              <w:t>Синтаксис</w:t>
            </w:r>
          </w:p>
        </w:tc>
        <w:tc>
          <w:tcPr>
            <w:tcW w:w="3960" w:type="dxa"/>
            <w:vAlign w:val="center"/>
          </w:tcPr>
          <w:p w:rsidR="00C5767B" w:rsidRPr="0003368F" w:rsidRDefault="00C5767B" w:rsidP="00C5767B">
            <w:pPr>
              <w:ind w:firstLine="0"/>
              <w:jc w:val="left"/>
            </w:pPr>
            <w:r w:rsidRPr="0003368F">
              <w:t>Простіший та легший синтаксис</w:t>
            </w:r>
          </w:p>
        </w:tc>
        <w:tc>
          <w:tcPr>
            <w:tcW w:w="3694" w:type="dxa"/>
            <w:vAlign w:val="center"/>
          </w:tcPr>
          <w:p w:rsidR="00C5767B" w:rsidRPr="0003368F" w:rsidRDefault="00C5767B" w:rsidP="00C5767B">
            <w:pPr>
              <w:ind w:firstLine="0"/>
              <w:jc w:val="left"/>
            </w:pPr>
            <w:r w:rsidRPr="0003368F">
              <w:t>Складніший але ефективніший синтаксис</w:t>
            </w:r>
          </w:p>
        </w:tc>
      </w:tr>
      <w:tr w:rsidR="00C5767B" w:rsidRPr="0003368F" w:rsidTr="00C5767B">
        <w:tc>
          <w:tcPr>
            <w:tcW w:w="1975" w:type="dxa"/>
            <w:vAlign w:val="center"/>
          </w:tcPr>
          <w:p w:rsidR="00C5767B" w:rsidRPr="0003368F" w:rsidRDefault="00C5767B" w:rsidP="00C5767B">
            <w:pPr>
              <w:ind w:firstLine="0"/>
              <w:jc w:val="left"/>
            </w:pPr>
            <w:r w:rsidRPr="0003368F">
              <w:t>Підтримка платформи</w:t>
            </w:r>
          </w:p>
        </w:tc>
        <w:tc>
          <w:tcPr>
            <w:tcW w:w="3960" w:type="dxa"/>
            <w:vAlign w:val="center"/>
          </w:tcPr>
          <w:p w:rsidR="00C5767B" w:rsidRPr="0003368F" w:rsidRDefault="00C5767B" w:rsidP="00C5767B">
            <w:pPr>
              <w:ind w:firstLine="0"/>
              <w:jc w:val="left"/>
            </w:pPr>
            <w:r w:rsidRPr="0003368F">
              <w:t xml:space="preserve">Версії до 2017р. лише Windows, пізніше ще і </w:t>
            </w:r>
            <w:proofErr w:type="spellStart"/>
            <w:r w:rsidRPr="0003368F">
              <w:t>Linux</w:t>
            </w:r>
            <w:proofErr w:type="spellEnd"/>
          </w:p>
        </w:tc>
        <w:tc>
          <w:tcPr>
            <w:tcW w:w="3694" w:type="dxa"/>
            <w:vAlign w:val="center"/>
          </w:tcPr>
          <w:p w:rsidR="00C5767B" w:rsidRPr="0003368F" w:rsidRDefault="00C5767B" w:rsidP="00C5767B">
            <w:pPr>
              <w:ind w:firstLine="0"/>
              <w:jc w:val="left"/>
            </w:pPr>
            <w:r w:rsidRPr="0003368F">
              <w:t>Працює на різноманітних платформах</w:t>
            </w:r>
          </w:p>
        </w:tc>
      </w:tr>
    </w:tbl>
    <w:p w:rsidR="00C5767B" w:rsidRPr="0003368F" w:rsidRDefault="00C5767B" w:rsidP="00C5767B"/>
    <w:p w:rsidR="00C5767B" w:rsidRPr="0003368F" w:rsidRDefault="00C5767B" w:rsidP="00C5767B">
      <w:pPr>
        <w:jc w:val="right"/>
      </w:pPr>
      <w:proofErr w:type="spellStart"/>
      <w:r w:rsidRPr="0003368F">
        <w:lastRenderedPageBreak/>
        <w:t>Продоження</w:t>
      </w:r>
      <w:proofErr w:type="spellEnd"/>
      <w:r w:rsidRPr="0003368F">
        <w:t xml:space="preserve"> таблиці 1.1</w:t>
      </w:r>
    </w:p>
    <w:tbl>
      <w:tblPr>
        <w:tblStyle w:val="TableGrid"/>
        <w:tblW w:w="0" w:type="auto"/>
        <w:tblLook w:val="04A0" w:firstRow="1" w:lastRow="0" w:firstColumn="1" w:lastColumn="0" w:noHBand="0" w:noVBand="1"/>
      </w:tblPr>
      <w:tblGrid>
        <w:gridCol w:w="3145"/>
        <w:gridCol w:w="3274"/>
        <w:gridCol w:w="3210"/>
      </w:tblGrid>
      <w:tr w:rsidR="00C5767B" w:rsidRPr="0003368F" w:rsidTr="00C5767B">
        <w:tc>
          <w:tcPr>
            <w:tcW w:w="3145" w:type="dxa"/>
            <w:shd w:val="clear" w:color="auto" w:fill="D9D9D9" w:themeFill="background1" w:themeFillShade="D9"/>
            <w:vAlign w:val="center"/>
          </w:tcPr>
          <w:p w:rsidR="00C5767B" w:rsidRPr="0003368F" w:rsidRDefault="00C5767B" w:rsidP="00C5767B">
            <w:pPr>
              <w:ind w:firstLine="0"/>
              <w:jc w:val="center"/>
            </w:pPr>
            <w:r w:rsidRPr="0003368F">
              <w:t>Параметр</w:t>
            </w:r>
          </w:p>
        </w:tc>
        <w:tc>
          <w:tcPr>
            <w:tcW w:w="3274" w:type="dxa"/>
            <w:shd w:val="clear" w:color="auto" w:fill="D9D9D9" w:themeFill="background1" w:themeFillShade="D9"/>
            <w:vAlign w:val="center"/>
          </w:tcPr>
          <w:p w:rsidR="00C5767B" w:rsidRPr="0003368F" w:rsidRDefault="00C5767B" w:rsidP="00C5767B">
            <w:pPr>
              <w:ind w:firstLine="0"/>
              <w:jc w:val="center"/>
            </w:pPr>
            <w:r w:rsidRPr="0003368F">
              <w:t>MS SQL</w:t>
            </w:r>
          </w:p>
        </w:tc>
        <w:tc>
          <w:tcPr>
            <w:tcW w:w="3210" w:type="dxa"/>
            <w:shd w:val="clear" w:color="auto" w:fill="D9D9D9" w:themeFill="background1" w:themeFillShade="D9"/>
            <w:vAlign w:val="center"/>
          </w:tcPr>
          <w:p w:rsidR="00C5767B" w:rsidRPr="0003368F" w:rsidRDefault="00C5767B" w:rsidP="00C5767B">
            <w:pPr>
              <w:ind w:firstLine="0"/>
              <w:jc w:val="center"/>
            </w:pPr>
            <w:proofErr w:type="spellStart"/>
            <w:r w:rsidRPr="0003368F">
              <w:t>Oracle</w:t>
            </w:r>
            <w:proofErr w:type="spellEnd"/>
          </w:p>
        </w:tc>
      </w:tr>
      <w:tr w:rsidR="00C5767B" w:rsidRPr="0003368F" w:rsidTr="00C5767B">
        <w:tc>
          <w:tcPr>
            <w:tcW w:w="3145" w:type="dxa"/>
          </w:tcPr>
          <w:p w:rsidR="00C5767B" w:rsidRPr="0003368F" w:rsidRDefault="00C5767B" w:rsidP="00C5767B">
            <w:pPr>
              <w:ind w:firstLine="0"/>
            </w:pPr>
            <w:r w:rsidRPr="0003368F">
              <w:t>Мова</w:t>
            </w:r>
          </w:p>
        </w:tc>
        <w:tc>
          <w:tcPr>
            <w:tcW w:w="3274" w:type="dxa"/>
          </w:tcPr>
          <w:p w:rsidR="00C5767B" w:rsidRPr="0003368F" w:rsidRDefault="00C5767B" w:rsidP="00C5767B">
            <w:pPr>
              <w:ind w:firstLine="0"/>
            </w:pPr>
            <w:proofErr w:type="spellStart"/>
            <w:r w:rsidRPr="0003368F">
              <w:t>Transact</w:t>
            </w:r>
            <w:proofErr w:type="spellEnd"/>
            <w:r w:rsidRPr="0003368F">
              <w:t xml:space="preserve"> SQL(T-SQL)</w:t>
            </w:r>
            <w:r w:rsidRPr="0003368F">
              <w:tab/>
            </w:r>
          </w:p>
        </w:tc>
        <w:tc>
          <w:tcPr>
            <w:tcW w:w="3210" w:type="dxa"/>
          </w:tcPr>
          <w:p w:rsidR="00C5767B" w:rsidRPr="0003368F" w:rsidRDefault="00C5767B" w:rsidP="00C5767B">
            <w:pPr>
              <w:ind w:firstLine="0"/>
            </w:pPr>
            <w:r w:rsidRPr="0003368F">
              <w:t>PL/SQL</w:t>
            </w:r>
          </w:p>
        </w:tc>
      </w:tr>
      <w:tr w:rsidR="00C5767B" w:rsidRPr="0003368F" w:rsidTr="00C5767B">
        <w:tc>
          <w:tcPr>
            <w:tcW w:w="3145" w:type="dxa"/>
          </w:tcPr>
          <w:p w:rsidR="00C5767B" w:rsidRPr="0003368F" w:rsidRDefault="00C5767B" w:rsidP="00C5767B">
            <w:pPr>
              <w:ind w:firstLine="0"/>
            </w:pPr>
            <w:r w:rsidRPr="0003368F">
              <w:t>Планування задач</w:t>
            </w:r>
          </w:p>
        </w:tc>
        <w:tc>
          <w:tcPr>
            <w:tcW w:w="3274" w:type="dxa"/>
          </w:tcPr>
          <w:p w:rsidR="00C5767B" w:rsidRPr="0003368F" w:rsidRDefault="00C5767B" w:rsidP="00C5767B">
            <w:pPr>
              <w:ind w:firstLine="0"/>
            </w:pPr>
            <w:r w:rsidRPr="0003368F">
              <w:t xml:space="preserve">SQL Server </w:t>
            </w:r>
            <w:proofErr w:type="spellStart"/>
            <w:r w:rsidRPr="0003368F">
              <w:t>Agent</w:t>
            </w:r>
            <w:proofErr w:type="spellEnd"/>
          </w:p>
        </w:tc>
        <w:tc>
          <w:tcPr>
            <w:tcW w:w="3210" w:type="dxa"/>
          </w:tcPr>
          <w:p w:rsidR="00C5767B" w:rsidRPr="0003368F" w:rsidRDefault="00C5767B" w:rsidP="00C5767B">
            <w:pPr>
              <w:ind w:firstLine="0"/>
            </w:pPr>
            <w:r w:rsidRPr="0003368F">
              <w:t xml:space="preserve">Планувальник задач </w:t>
            </w:r>
            <w:proofErr w:type="spellStart"/>
            <w:r w:rsidRPr="0003368F">
              <w:t>Oracle</w:t>
            </w:r>
            <w:proofErr w:type="spellEnd"/>
            <w:r w:rsidRPr="0003368F">
              <w:t xml:space="preserve"> або OEM</w:t>
            </w:r>
          </w:p>
        </w:tc>
      </w:tr>
      <w:tr w:rsidR="00C5767B" w:rsidRPr="0003368F" w:rsidTr="00C5767B">
        <w:tc>
          <w:tcPr>
            <w:tcW w:w="3145" w:type="dxa"/>
          </w:tcPr>
          <w:p w:rsidR="00C5767B" w:rsidRPr="0003368F" w:rsidRDefault="00C5767B" w:rsidP="00C5767B">
            <w:pPr>
              <w:ind w:firstLine="0"/>
            </w:pPr>
            <w:proofErr w:type="spellStart"/>
            <w:r w:rsidRPr="0003368F">
              <w:t>Опитимізація</w:t>
            </w:r>
            <w:proofErr w:type="spellEnd"/>
            <w:r w:rsidRPr="0003368F">
              <w:t xml:space="preserve"> запитів</w:t>
            </w:r>
          </w:p>
        </w:tc>
        <w:tc>
          <w:tcPr>
            <w:tcW w:w="3274" w:type="dxa"/>
          </w:tcPr>
          <w:p w:rsidR="00C5767B" w:rsidRPr="0003368F" w:rsidRDefault="00C5767B" w:rsidP="00C5767B">
            <w:pPr>
              <w:ind w:firstLine="0"/>
              <w:jc w:val="center"/>
            </w:pPr>
            <w:r w:rsidRPr="0003368F">
              <w:t>-</w:t>
            </w:r>
          </w:p>
        </w:tc>
        <w:tc>
          <w:tcPr>
            <w:tcW w:w="3210" w:type="dxa"/>
          </w:tcPr>
          <w:p w:rsidR="00C5767B" w:rsidRPr="0003368F" w:rsidRDefault="00C5767B" w:rsidP="00C5767B">
            <w:pPr>
              <w:ind w:firstLine="0"/>
            </w:pPr>
            <w:r w:rsidRPr="0003368F">
              <w:t>Зіркова (</w:t>
            </w:r>
            <w:proofErr w:type="spellStart"/>
            <w:r w:rsidRPr="0003368F">
              <w:t>star</w:t>
            </w:r>
            <w:proofErr w:type="spellEnd"/>
            <w:r w:rsidRPr="0003368F">
              <w:t>) оптимізація</w:t>
            </w:r>
          </w:p>
        </w:tc>
      </w:tr>
      <w:tr w:rsidR="00C5767B" w:rsidRPr="0003368F" w:rsidTr="00C5767B">
        <w:tc>
          <w:tcPr>
            <w:tcW w:w="3145" w:type="dxa"/>
          </w:tcPr>
          <w:p w:rsidR="00C5767B" w:rsidRPr="0003368F" w:rsidRDefault="00C5767B" w:rsidP="00C5767B">
            <w:pPr>
              <w:ind w:firstLine="0"/>
            </w:pPr>
            <w:proofErr w:type="spellStart"/>
            <w:r w:rsidRPr="0003368F">
              <w:t>Roll</w:t>
            </w:r>
            <w:proofErr w:type="spellEnd"/>
            <w:r w:rsidRPr="0003368F">
              <w:t xml:space="preserve"> </w:t>
            </w:r>
            <w:proofErr w:type="spellStart"/>
            <w:r w:rsidRPr="0003368F">
              <w:t>back</w:t>
            </w:r>
            <w:proofErr w:type="spellEnd"/>
            <w:r w:rsidRPr="0003368F">
              <w:t>(</w:t>
            </w:r>
            <w:proofErr w:type="spellStart"/>
            <w:r w:rsidRPr="0003368F">
              <w:t>відкат</w:t>
            </w:r>
            <w:proofErr w:type="spellEnd"/>
            <w:r w:rsidRPr="0003368F">
              <w:t>)</w:t>
            </w:r>
          </w:p>
        </w:tc>
        <w:tc>
          <w:tcPr>
            <w:tcW w:w="3274" w:type="dxa"/>
          </w:tcPr>
          <w:p w:rsidR="00C5767B" w:rsidRPr="0003368F" w:rsidRDefault="00C5767B" w:rsidP="00C5767B">
            <w:pPr>
              <w:ind w:firstLine="0"/>
            </w:pPr>
            <w:r w:rsidRPr="0003368F">
              <w:t>Не дозволено під час транзакції</w:t>
            </w:r>
          </w:p>
        </w:tc>
        <w:tc>
          <w:tcPr>
            <w:tcW w:w="3210" w:type="dxa"/>
          </w:tcPr>
          <w:p w:rsidR="00C5767B" w:rsidRPr="0003368F" w:rsidRDefault="00C5767B" w:rsidP="00C5767B">
            <w:pPr>
              <w:ind w:firstLine="0"/>
            </w:pPr>
            <w:r w:rsidRPr="0003368F">
              <w:t>Дозволено під час транзакції</w:t>
            </w:r>
          </w:p>
        </w:tc>
      </w:tr>
      <w:tr w:rsidR="00C5767B" w:rsidRPr="0003368F" w:rsidTr="00C5767B">
        <w:tc>
          <w:tcPr>
            <w:tcW w:w="3145" w:type="dxa"/>
          </w:tcPr>
          <w:p w:rsidR="00C5767B" w:rsidRPr="0003368F" w:rsidRDefault="00C5767B" w:rsidP="00C5767B">
            <w:pPr>
              <w:ind w:firstLine="0"/>
            </w:pPr>
            <w:r w:rsidRPr="0003368F">
              <w:t>Паралельний доступ</w:t>
            </w:r>
          </w:p>
        </w:tc>
        <w:tc>
          <w:tcPr>
            <w:tcW w:w="3274" w:type="dxa"/>
          </w:tcPr>
          <w:p w:rsidR="00C5767B" w:rsidRPr="0003368F" w:rsidRDefault="00C5767B" w:rsidP="00C5767B">
            <w:pPr>
              <w:ind w:firstLine="0"/>
            </w:pPr>
            <w:r w:rsidRPr="0003368F">
              <w:t>Недоступний під час процесу запису</w:t>
            </w:r>
          </w:p>
        </w:tc>
        <w:tc>
          <w:tcPr>
            <w:tcW w:w="3210" w:type="dxa"/>
          </w:tcPr>
          <w:p w:rsidR="00C5767B" w:rsidRPr="0003368F" w:rsidRDefault="00C5767B" w:rsidP="00C5767B">
            <w:pPr>
              <w:ind w:firstLine="0"/>
            </w:pPr>
            <w:r w:rsidRPr="0003368F">
              <w:t>Доступний під час запису, що зменшує час очікування</w:t>
            </w:r>
          </w:p>
        </w:tc>
      </w:tr>
      <w:tr w:rsidR="00C5767B" w:rsidRPr="0003368F" w:rsidTr="00C5767B">
        <w:tc>
          <w:tcPr>
            <w:tcW w:w="3145" w:type="dxa"/>
          </w:tcPr>
          <w:p w:rsidR="00C5767B" w:rsidRPr="0003368F" w:rsidRDefault="00C5767B" w:rsidP="00C5767B">
            <w:pPr>
              <w:ind w:firstLine="0"/>
            </w:pPr>
            <w:r w:rsidRPr="0003368F">
              <w:t>Паралельне виконання</w:t>
            </w:r>
          </w:p>
        </w:tc>
        <w:tc>
          <w:tcPr>
            <w:tcW w:w="3274" w:type="dxa"/>
          </w:tcPr>
          <w:p w:rsidR="00C5767B" w:rsidRPr="0003368F" w:rsidRDefault="00C5767B" w:rsidP="00C5767B">
            <w:pPr>
              <w:ind w:firstLine="0"/>
            </w:pPr>
            <w:r w:rsidRPr="0003368F">
              <w:t>Вирази INSERT, UPDATE, DELETE виконуються послідовно</w:t>
            </w:r>
          </w:p>
        </w:tc>
        <w:tc>
          <w:tcPr>
            <w:tcW w:w="3210" w:type="dxa"/>
          </w:tcPr>
          <w:p w:rsidR="00C5767B" w:rsidRPr="0003368F" w:rsidRDefault="00C5767B" w:rsidP="00C5767B">
            <w:pPr>
              <w:ind w:firstLine="0"/>
            </w:pPr>
            <w:r w:rsidRPr="0003368F">
              <w:t xml:space="preserve">Вирази INSERT, UPDATE, DELETE, </w:t>
            </w:r>
            <w:proofErr w:type="spellStart"/>
            <w:r w:rsidRPr="0003368F">
              <w:t>and</w:t>
            </w:r>
            <w:proofErr w:type="spellEnd"/>
            <w:r w:rsidRPr="0003368F">
              <w:t xml:space="preserve"> MERGE виконуються паралельно</w:t>
            </w:r>
          </w:p>
        </w:tc>
      </w:tr>
      <w:tr w:rsidR="00C5767B" w:rsidRPr="0003368F" w:rsidTr="00C5767B">
        <w:tc>
          <w:tcPr>
            <w:tcW w:w="3145" w:type="dxa"/>
          </w:tcPr>
          <w:p w:rsidR="00C5767B" w:rsidRPr="0003368F" w:rsidRDefault="00C5767B" w:rsidP="00C5767B">
            <w:pPr>
              <w:ind w:firstLine="0"/>
            </w:pPr>
            <w:r w:rsidRPr="0003368F">
              <w:t>Підтримка</w:t>
            </w:r>
          </w:p>
        </w:tc>
        <w:tc>
          <w:tcPr>
            <w:tcW w:w="3274" w:type="dxa"/>
          </w:tcPr>
          <w:p w:rsidR="00C5767B" w:rsidRPr="0003368F" w:rsidRDefault="00C5767B" w:rsidP="00C5767B">
            <w:pPr>
              <w:ind w:firstLine="0"/>
            </w:pPr>
            <w:r w:rsidRPr="0003368F">
              <w:t>Забезпечує технічні примітки, описи помилок, сценарії, виправлення та завантаження без додаткової плати</w:t>
            </w:r>
          </w:p>
        </w:tc>
        <w:tc>
          <w:tcPr>
            <w:tcW w:w="3210" w:type="dxa"/>
          </w:tcPr>
          <w:p w:rsidR="00C5767B" w:rsidRPr="0003368F" w:rsidRDefault="00C5767B" w:rsidP="00C5767B">
            <w:pPr>
              <w:ind w:firstLine="0"/>
            </w:pPr>
            <w:r w:rsidRPr="0003368F">
              <w:t>Виклик підтримки, за додаткову оплату за кожен випадок звернення</w:t>
            </w:r>
          </w:p>
        </w:tc>
      </w:tr>
    </w:tbl>
    <w:p w:rsidR="00C5767B" w:rsidRPr="0003368F" w:rsidRDefault="00C5767B" w:rsidP="00C5767B">
      <w:pPr>
        <w:ind w:firstLine="0"/>
      </w:pPr>
    </w:p>
    <w:p w:rsidR="00C5767B" w:rsidRPr="0003368F" w:rsidRDefault="00C5767B" w:rsidP="00C5767B">
      <w:pPr>
        <w:pStyle w:val="a3"/>
        <w:spacing w:line="360" w:lineRule="auto"/>
        <w:jc w:val="center"/>
        <w:rPr>
          <w:sz w:val="28"/>
          <w:szCs w:val="28"/>
        </w:rPr>
      </w:pPr>
      <w:r w:rsidRPr="0003368F">
        <w:rPr>
          <w:sz w:val="28"/>
          <w:szCs w:val="28"/>
        </w:rPr>
        <w:t>ВИСНОВКИ ДО РОЗДІЛУ 1</w:t>
      </w:r>
    </w:p>
    <w:p w:rsidR="00C5767B" w:rsidRPr="0003368F" w:rsidRDefault="00C5767B" w:rsidP="00C5767B">
      <w:r w:rsidRPr="0003368F">
        <w:t xml:space="preserve">У першому розділі курсової роботи було розглянуто </w:t>
      </w:r>
      <w:proofErr w:type="spellStart"/>
      <w:r w:rsidRPr="0003368F">
        <w:t>теоритичні</w:t>
      </w:r>
      <w:proofErr w:type="spellEnd"/>
      <w:r w:rsidRPr="0003368F">
        <w:t xml:space="preserve"> засади роботи з великими даними, проведено постановку задачі. Перед проектуванням та розробкою бази даних проведено порівняння та опис можливих методів реалізації та обґрунтування обраного методу.</w:t>
      </w:r>
    </w:p>
    <w:p w:rsidR="00C5767B" w:rsidRPr="0003368F" w:rsidRDefault="00C5767B" w:rsidP="00C5767B">
      <w:pPr>
        <w:spacing w:after="160" w:line="259" w:lineRule="auto"/>
        <w:ind w:firstLine="0"/>
        <w:jc w:val="left"/>
      </w:pPr>
      <w:r w:rsidRPr="0003368F">
        <w:br w:type="page"/>
      </w:r>
    </w:p>
    <w:p w:rsidR="00C5767B" w:rsidRPr="0003368F" w:rsidRDefault="00543743" w:rsidP="00C5767B">
      <w:pPr>
        <w:pStyle w:val="Heading1"/>
      </w:pPr>
      <w:bookmarkStart w:id="6" w:name="_Toc50497127"/>
      <w:bookmarkStart w:id="7" w:name="_Toc58527689"/>
      <w:r>
        <w:lastRenderedPageBreak/>
        <w:t>СТРУКТУРА</w:t>
      </w:r>
      <w:r w:rsidR="00C5767B" w:rsidRPr="0003368F">
        <w:t xml:space="preserve"> ІНФОРМАЦІЙНОГО СХОВИЩА ДЛЯ ІНТЕЛЕКТУАЛЬНОГО АНАЛІЗУ</w:t>
      </w:r>
      <w:bookmarkEnd w:id="6"/>
      <w:bookmarkEnd w:id="7"/>
    </w:p>
    <w:p w:rsidR="00C5767B" w:rsidRPr="0003368F" w:rsidRDefault="00C5767B" w:rsidP="00C5767B">
      <w:pPr>
        <w:pStyle w:val="Heading2"/>
      </w:pPr>
      <w:bookmarkStart w:id="8" w:name="_Toc50497128"/>
      <w:bookmarkStart w:id="9" w:name="_Toc58527690"/>
      <w:r w:rsidRPr="0003368F">
        <w:t>Виміри, показники, метрики, ER-моделі сховища даних</w:t>
      </w:r>
      <w:bookmarkEnd w:id="8"/>
      <w:bookmarkEnd w:id="9"/>
    </w:p>
    <w:p w:rsidR="00C5767B" w:rsidRPr="0003368F" w:rsidRDefault="00C5767B" w:rsidP="00C5767B">
      <w:r w:rsidRPr="0003368F">
        <w:rPr>
          <w:lang w:eastAsia="ja-JP"/>
        </w:rPr>
        <w:t>Сховище даних — предметно орієнтований, інтегрований, незмінний набір даних, що підтримує хронологію і здатний бути комплексним джерелом достовірної інформації для оперативного аналізу та прийняття рішень. В основі концепції сховища даних лежить розподіл інформації, що використовують в системах оперативної обробки даних і в системах підтримки прийняття рішень.</w:t>
      </w:r>
    </w:p>
    <w:p w:rsidR="00C5767B" w:rsidRPr="0003368F" w:rsidRDefault="00C5767B" w:rsidP="00C5767B">
      <w:pPr>
        <w:rPr>
          <w:lang w:eastAsia="ja-JP"/>
        </w:rPr>
      </w:pPr>
      <w:r w:rsidRPr="0003368F">
        <w:rPr>
          <w:lang w:eastAsia="ja-JP"/>
        </w:rPr>
        <w:t>Основними елементами даних, які зберігаються в сховищі даних, є:</w:t>
      </w:r>
    </w:p>
    <w:p w:rsidR="00C5767B" w:rsidRPr="0003368F" w:rsidRDefault="00C5767B" w:rsidP="00C5767B">
      <w:pPr>
        <w:pStyle w:val="ListParagraph"/>
        <w:numPr>
          <w:ilvl w:val="0"/>
          <w:numId w:val="35"/>
        </w:numPr>
        <w:rPr>
          <w:lang w:eastAsia="ja-JP"/>
        </w:rPr>
      </w:pPr>
      <w:r w:rsidRPr="0003368F">
        <w:rPr>
          <w:lang w:eastAsia="ja-JP"/>
        </w:rPr>
        <w:t>показники (змінні);</w:t>
      </w:r>
    </w:p>
    <w:p w:rsidR="00C5767B" w:rsidRPr="0003368F" w:rsidRDefault="00C5767B" w:rsidP="00C5767B">
      <w:pPr>
        <w:pStyle w:val="ListParagraph"/>
        <w:numPr>
          <w:ilvl w:val="0"/>
          <w:numId w:val="35"/>
        </w:numPr>
        <w:rPr>
          <w:lang w:eastAsia="ja-JP"/>
        </w:rPr>
      </w:pPr>
      <w:r w:rsidRPr="0003368F">
        <w:rPr>
          <w:lang w:eastAsia="ja-JP"/>
        </w:rPr>
        <w:t>виміри та їх ієрархія;</w:t>
      </w:r>
    </w:p>
    <w:p w:rsidR="00C5767B" w:rsidRPr="0003368F" w:rsidRDefault="00C5767B" w:rsidP="00C5767B">
      <w:pPr>
        <w:pStyle w:val="ListParagraph"/>
        <w:numPr>
          <w:ilvl w:val="0"/>
          <w:numId w:val="35"/>
        </w:numPr>
        <w:rPr>
          <w:lang w:eastAsia="ja-JP"/>
        </w:rPr>
      </w:pPr>
      <w:r w:rsidRPr="0003368F">
        <w:rPr>
          <w:lang w:eastAsia="ja-JP"/>
        </w:rPr>
        <w:t>факти.</w:t>
      </w:r>
    </w:p>
    <w:p w:rsidR="00C5767B" w:rsidRPr="0003368F" w:rsidRDefault="00C5767B" w:rsidP="00C5767B">
      <w:pPr>
        <w:rPr>
          <w:lang w:eastAsia="ja-JP"/>
        </w:rPr>
      </w:pPr>
      <w:r w:rsidRPr="0003368F">
        <w:rPr>
          <w:lang w:eastAsia="ja-JP"/>
        </w:rPr>
        <w:t>Показник, або змінна, — це поле, значення якого однозначно визначаються фіксованим набором вимірів, що характеризують певний факт.</w:t>
      </w:r>
    </w:p>
    <w:p w:rsidR="00C5767B" w:rsidRPr="0003368F" w:rsidRDefault="00C5767B" w:rsidP="00C5767B">
      <w:pPr>
        <w:rPr>
          <w:lang w:eastAsia="ja-JP"/>
        </w:rPr>
      </w:pPr>
      <w:r w:rsidRPr="0003368F">
        <w:rPr>
          <w:lang w:eastAsia="ja-JP"/>
        </w:rPr>
        <w:t>Показники, або змінні, складають, як правило, основний вміст сховища даних і можуть бути представленими:</w:t>
      </w:r>
    </w:p>
    <w:p w:rsidR="00C5767B" w:rsidRPr="0003368F" w:rsidRDefault="00C5767B" w:rsidP="00C5767B">
      <w:pPr>
        <w:pStyle w:val="ListParagraph"/>
        <w:numPr>
          <w:ilvl w:val="0"/>
          <w:numId w:val="36"/>
        </w:numPr>
        <w:rPr>
          <w:lang w:eastAsia="ja-JP"/>
        </w:rPr>
      </w:pPr>
      <w:r w:rsidRPr="0003368F">
        <w:rPr>
          <w:lang w:eastAsia="ja-JP"/>
        </w:rPr>
        <w:t>числовими характеристиками факту чи події, що відбувалися на об'єкті управління, для якого створюється сховище (наприклад, обсяги чи дохід від продажів);</w:t>
      </w:r>
    </w:p>
    <w:p w:rsidR="00C5767B" w:rsidRPr="0003368F" w:rsidRDefault="00C5767B" w:rsidP="00C5767B">
      <w:pPr>
        <w:pStyle w:val="ListParagraph"/>
        <w:numPr>
          <w:ilvl w:val="0"/>
          <w:numId w:val="36"/>
        </w:numPr>
        <w:rPr>
          <w:lang w:eastAsia="ja-JP"/>
        </w:rPr>
      </w:pPr>
      <w:r w:rsidRPr="0003368F">
        <w:rPr>
          <w:lang w:eastAsia="ja-JP"/>
        </w:rPr>
        <w:t>формулами, що, як правило, являють собою прості функції агрегування показників (змінних) для отримання узагальнених даних (наприклад, сума, яка консолідує значення змінної за кілька календарних періодів в одне підсумкове значення).</w:t>
      </w:r>
    </w:p>
    <w:p w:rsidR="00C5767B" w:rsidRPr="0003368F" w:rsidRDefault="00C5767B" w:rsidP="00C5767B">
      <w:pPr>
        <w:rPr>
          <w:lang w:eastAsia="ja-JP"/>
        </w:rPr>
      </w:pPr>
      <w:r w:rsidRPr="0003368F">
        <w:rPr>
          <w:lang w:eastAsia="ja-JP"/>
        </w:rPr>
        <w:t>Вимір — це множина однотипних даних, що утворюють одну з граней куба і характеризують якусь ознаку показників, котрі знаходяться в комірці багатовимірного куба.</w:t>
      </w:r>
    </w:p>
    <w:p w:rsidR="00C5767B" w:rsidRPr="0003368F" w:rsidRDefault="00C5767B" w:rsidP="00C5767B">
      <w:pPr>
        <w:rPr>
          <w:lang w:eastAsia="ja-JP"/>
        </w:rPr>
      </w:pPr>
      <w:r w:rsidRPr="0003368F">
        <w:rPr>
          <w:lang w:eastAsia="ja-JP"/>
        </w:rPr>
        <w:t>Наприклад, день, місяць, квартал, рік — це виміри часу; район, область, країна — це географічні виміри. За виміром виконується індексація даних у багатовимірній базі даних (ББД). Виміри бувають колективними (</w:t>
      </w:r>
      <w:proofErr w:type="spellStart"/>
      <w:r w:rsidRPr="0003368F">
        <w:rPr>
          <w:lang w:eastAsia="ja-JP"/>
        </w:rPr>
        <w:t>shared</w:t>
      </w:r>
      <w:proofErr w:type="spellEnd"/>
      <w:r w:rsidRPr="0003368F">
        <w:rPr>
          <w:lang w:eastAsia="ja-JP"/>
        </w:rPr>
        <w:t xml:space="preserve"> </w:t>
      </w:r>
      <w:proofErr w:type="spellStart"/>
      <w:r w:rsidRPr="0003368F">
        <w:rPr>
          <w:lang w:eastAsia="ja-JP"/>
        </w:rPr>
        <w:t>dimensional</w:t>
      </w:r>
      <w:proofErr w:type="spellEnd"/>
      <w:r w:rsidRPr="0003368F">
        <w:rPr>
          <w:lang w:eastAsia="ja-JP"/>
        </w:rPr>
        <w:t>) та приватні (</w:t>
      </w:r>
      <w:proofErr w:type="spellStart"/>
      <w:r w:rsidRPr="0003368F">
        <w:rPr>
          <w:lang w:eastAsia="ja-JP"/>
        </w:rPr>
        <w:t>private</w:t>
      </w:r>
      <w:proofErr w:type="spellEnd"/>
      <w:r w:rsidRPr="0003368F">
        <w:rPr>
          <w:lang w:eastAsia="ja-JP"/>
        </w:rPr>
        <w:t xml:space="preserve"> </w:t>
      </w:r>
      <w:proofErr w:type="spellStart"/>
      <w:r w:rsidRPr="0003368F">
        <w:rPr>
          <w:lang w:eastAsia="ja-JP"/>
        </w:rPr>
        <w:t>dimensional</w:t>
      </w:r>
      <w:proofErr w:type="spellEnd"/>
      <w:r w:rsidRPr="0003368F">
        <w:rPr>
          <w:lang w:eastAsia="ja-JP"/>
        </w:rPr>
        <w:t>).</w:t>
      </w:r>
    </w:p>
    <w:p w:rsidR="00C5767B" w:rsidRPr="0003368F" w:rsidRDefault="00C5767B" w:rsidP="00C5767B">
      <w:pPr>
        <w:rPr>
          <w:lang w:eastAsia="ja-JP"/>
        </w:rPr>
      </w:pPr>
      <w:r w:rsidRPr="0003368F">
        <w:rPr>
          <w:lang w:eastAsia="ja-JP"/>
        </w:rPr>
        <w:lastRenderedPageBreak/>
        <w:t>Колективні виміри — це виміри, які можуть використовуватись одночасно в декількох кубах. Колективними вимірами можуть бути якісь ознаки, які використовуються при бізнес-аналізі різних предметних областей. Приватні виміри — це виміри, які належать конкретному кубу і створюються разом з ним. Інакше кажучи, це специфічні ознаки, що характеризують лише певну конкретну предметну область.</w:t>
      </w:r>
    </w:p>
    <w:p w:rsidR="00C5767B" w:rsidRPr="0003368F" w:rsidRDefault="00C5767B" w:rsidP="00C5767B">
      <w:pPr>
        <w:rPr>
          <w:lang w:eastAsia="ja-JP"/>
        </w:rPr>
      </w:pPr>
      <w:r w:rsidRPr="0003368F">
        <w:rPr>
          <w:lang w:eastAsia="ja-JP"/>
        </w:rPr>
        <w:t>Сукупність вимірів визначають параметри простору, в якому можна буде виконувати бізнес-аналіз.</w:t>
      </w:r>
    </w:p>
    <w:p w:rsidR="00C5767B" w:rsidRPr="0003368F" w:rsidRDefault="00C5767B" w:rsidP="00C5767B">
      <w:pPr>
        <w:rPr>
          <w:lang w:eastAsia="ja-JP"/>
        </w:rPr>
      </w:pPr>
      <w:r w:rsidRPr="0003368F">
        <w:rPr>
          <w:lang w:eastAsia="ja-JP"/>
        </w:rPr>
        <w:t>Відношення — це зв'язки між різними вимірами моделі та між окремими значеннями всередині певного виміру.</w:t>
      </w:r>
    </w:p>
    <w:p w:rsidR="00C5767B" w:rsidRPr="0003368F" w:rsidRDefault="00C5767B" w:rsidP="00C5767B">
      <w:pPr>
        <w:rPr>
          <w:lang w:eastAsia="ja-JP"/>
        </w:rPr>
      </w:pPr>
      <w:r w:rsidRPr="0003368F">
        <w:rPr>
          <w:lang w:eastAsia="ja-JP"/>
        </w:rPr>
        <w:t>ER-модель (</w:t>
      </w:r>
      <w:proofErr w:type="spellStart"/>
      <w:r w:rsidRPr="0003368F">
        <w:rPr>
          <w:lang w:eastAsia="ja-JP"/>
        </w:rPr>
        <w:t>Entity-relationship</w:t>
      </w:r>
      <w:proofErr w:type="spellEnd"/>
      <w:r w:rsidRPr="0003368F">
        <w:rPr>
          <w:lang w:eastAsia="ja-JP"/>
        </w:rPr>
        <w:t xml:space="preserve"> </w:t>
      </w:r>
      <w:proofErr w:type="spellStart"/>
      <w:r w:rsidRPr="0003368F">
        <w:rPr>
          <w:lang w:eastAsia="ja-JP"/>
        </w:rPr>
        <w:t>model</w:t>
      </w:r>
      <w:proofErr w:type="spellEnd"/>
      <w:r w:rsidRPr="0003368F">
        <w:rPr>
          <w:lang w:eastAsia="ja-JP"/>
        </w:rPr>
        <w:t xml:space="preserve"> або </w:t>
      </w:r>
      <w:proofErr w:type="spellStart"/>
      <w:r w:rsidRPr="0003368F">
        <w:rPr>
          <w:lang w:eastAsia="ja-JP"/>
        </w:rPr>
        <w:t>Entity-relationship</w:t>
      </w:r>
      <w:proofErr w:type="spellEnd"/>
      <w:r w:rsidRPr="0003368F">
        <w:rPr>
          <w:lang w:eastAsia="ja-JP"/>
        </w:rPr>
        <w:t xml:space="preserve"> </w:t>
      </w:r>
      <w:proofErr w:type="spellStart"/>
      <w:r w:rsidRPr="0003368F">
        <w:rPr>
          <w:lang w:eastAsia="ja-JP"/>
        </w:rPr>
        <w:t>diagram</w:t>
      </w:r>
      <w:proofErr w:type="spellEnd"/>
      <w:r w:rsidRPr="0003368F">
        <w:rPr>
          <w:lang w:eastAsia="ja-JP"/>
        </w:rPr>
        <w:t>) – це семантична модель даних, яка призначена для спрощення процесу проектування бази даних. З ER-моделі можуть бути породжені всі види баз даних: реляційні, ієрархічні, мережні, об’єктні. В основі ER-моделі лежать поняття “сутність”, “зв’язок” та “атрибут”.</w:t>
      </w:r>
    </w:p>
    <w:p w:rsidR="00C5767B" w:rsidRPr="0003368F" w:rsidRDefault="00C5767B" w:rsidP="00C5767B">
      <w:pPr>
        <w:rPr>
          <w:lang w:eastAsia="ja-JP"/>
        </w:rPr>
      </w:pPr>
      <w:r w:rsidRPr="0003368F">
        <w:rPr>
          <w:lang w:eastAsia="ja-JP"/>
        </w:rPr>
        <w:t xml:space="preserve">Гранулювання - це рівень деталізації даних, що зберігаються в сховище даних. З погляду взаємозв'язку вимірювань і фактів останні можна розбити на наступні класи: адитивні факти, </w:t>
      </w:r>
      <w:proofErr w:type="spellStart"/>
      <w:r w:rsidRPr="0003368F">
        <w:rPr>
          <w:lang w:eastAsia="ja-JP"/>
        </w:rPr>
        <w:t>полуаддітивні</w:t>
      </w:r>
      <w:proofErr w:type="spellEnd"/>
      <w:r w:rsidRPr="0003368F">
        <w:rPr>
          <w:lang w:eastAsia="ja-JP"/>
        </w:rPr>
        <w:t xml:space="preserve"> факти, </w:t>
      </w:r>
      <w:proofErr w:type="spellStart"/>
      <w:r w:rsidRPr="0003368F">
        <w:rPr>
          <w:lang w:eastAsia="ja-JP"/>
        </w:rPr>
        <w:t>неаддитивні</w:t>
      </w:r>
      <w:proofErr w:type="spellEnd"/>
      <w:r w:rsidRPr="0003368F">
        <w:rPr>
          <w:lang w:eastAsia="ja-JP"/>
        </w:rPr>
        <w:t xml:space="preserve"> факти та числові заходи інтенсивності. </w:t>
      </w:r>
    </w:p>
    <w:p w:rsidR="00C5767B" w:rsidRPr="0003368F" w:rsidRDefault="00C5767B" w:rsidP="00C5767B">
      <w:pPr>
        <w:rPr>
          <w:lang w:eastAsia="ja-JP"/>
        </w:rPr>
      </w:pPr>
      <w:r w:rsidRPr="0003368F">
        <w:rPr>
          <w:lang w:eastAsia="ja-JP"/>
        </w:rPr>
        <w:t>Таблиці фактів поділяють на три основні категорії, залежно від рівня деталізації фактів (</w:t>
      </w:r>
      <w:proofErr w:type="spellStart"/>
      <w:r w:rsidRPr="0003368F">
        <w:rPr>
          <w:lang w:eastAsia="ja-JP"/>
        </w:rPr>
        <w:t>гранул</w:t>
      </w:r>
      <w:r w:rsidR="00744132">
        <w:rPr>
          <w:lang w:eastAsia="ja-JP"/>
        </w:rPr>
        <w:t>ьованості</w:t>
      </w:r>
      <w:proofErr w:type="spellEnd"/>
      <w:r w:rsidRPr="0003368F">
        <w:rPr>
          <w:lang w:eastAsia="ja-JP"/>
        </w:rPr>
        <w:t xml:space="preserve">): </w:t>
      </w:r>
      <w:proofErr w:type="spellStart"/>
      <w:r w:rsidRPr="0003368F">
        <w:rPr>
          <w:lang w:eastAsia="ja-JP"/>
        </w:rPr>
        <w:t>транзакційна</w:t>
      </w:r>
      <w:proofErr w:type="spellEnd"/>
      <w:r w:rsidRPr="0003368F">
        <w:rPr>
          <w:lang w:eastAsia="ja-JP"/>
        </w:rPr>
        <w:t xml:space="preserve"> таблиця фактів, таблиця фактів періодичних моментальних знімків та таблиця фактів кумулятивних моментальних знімків</w:t>
      </w:r>
    </w:p>
    <w:p w:rsidR="00C5767B" w:rsidRPr="0003368F" w:rsidRDefault="00C5767B" w:rsidP="00C5767B">
      <w:pPr>
        <w:rPr>
          <w:lang w:eastAsia="ja-JP"/>
        </w:rPr>
      </w:pPr>
      <w:r w:rsidRPr="0003368F">
        <w:rPr>
          <w:lang w:eastAsia="ja-JP"/>
        </w:rPr>
        <w:t xml:space="preserve">Схема «зірка» - має одну таблицю фактів, та кілька таблиць вимірів. Варто зазначити, що таблиці вимірів є </w:t>
      </w:r>
      <w:proofErr w:type="spellStart"/>
      <w:r w:rsidRPr="0003368F">
        <w:rPr>
          <w:lang w:eastAsia="ja-JP"/>
        </w:rPr>
        <w:t>денормалізованими</w:t>
      </w:r>
      <w:proofErr w:type="spellEnd"/>
      <w:r w:rsidRPr="0003368F">
        <w:rPr>
          <w:lang w:eastAsia="ja-JP"/>
        </w:rPr>
        <w:t xml:space="preserve">. </w:t>
      </w:r>
    </w:p>
    <w:p w:rsidR="00C5767B" w:rsidRPr="0003368F" w:rsidRDefault="00C5767B" w:rsidP="004D3195">
      <w:pPr>
        <w:rPr>
          <w:lang w:eastAsia="ja-JP"/>
        </w:rPr>
      </w:pPr>
      <w:r w:rsidRPr="0003368F">
        <w:rPr>
          <w:lang w:eastAsia="ja-JP"/>
        </w:rPr>
        <w:t>Схема «сніжинка» - має одну таблицю фактів і кілька таблиць вимірів. Таб</w:t>
      </w:r>
      <w:r w:rsidR="004D3195" w:rsidRPr="0003368F">
        <w:rPr>
          <w:lang w:eastAsia="ja-JP"/>
        </w:rPr>
        <w:t>лиці вимірів є нормалізованими.</w:t>
      </w:r>
    </w:p>
    <w:p w:rsidR="00C5767B" w:rsidRPr="0003368F" w:rsidRDefault="00C5767B" w:rsidP="00C5767B">
      <w:pPr>
        <w:pStyle w:val="Heading2"/>
      </w:pPr>
      <w:bookmarkStart w:id="10" w:name="_Toc50497129"/>
      <w:bookmarkStart w:id="11" w:name="_Toc58527691"/>
      <w:r w:rsidRPr="0003368F">
        <w:t>Характеристика джерела даних для інформаційного сховища</w:t>
      </w:r>
      <w:bookmarkEnd w:id="10"/>
      <w:bookmarkEnd w:id="11"/>
    </w:p>
    <w:p w:rsidR="00C5767B" w:rsidRPr="0003368F" w:rsidRDefault="00C5767B" w:rsidP="00C5767B">
      <w:r w:rsidRPr="0003368F">
        <w:t xml:space="preserve">Для проведення аналізу результатів вступників до ВНЗ України, було отримано джерело даних з Єдиної Державної Електронної Бази з Питань Освіти </w:t>
      </w:r>
      <w:r w:rsidRPr="0003368F">
        <w:lastRenderedPageBreak/>
        <w:t xml:space="preserve">за </w:t>
      </w:r>
      <w:proofErr w:type="spellStart"/>
      <w:r w:rsidRPr="0003368F">
        <w:t>адресою</w:t>
      </w:r>
      <w:proofErr w:type="spellEnd"/>
      <w:r w:rsidRPr="0003368F">
        <w:t xml:space="preserve"> </w:t>
      </w:r>
      <w:r w:rsidRPr="0003368F">
        <w:rPr>
          <w:u w:val="single"/>
        </w:rPr>
        <w:t>https://vstup2019.edbo.gov.ua/uploads/KONKURS_Universities.xlsx</w:t>
      </w:r>
      <w:r w:rsidRPr="0003368F">
        <w:t>. Опис полів таблиці джерела даних наведено в таблиці 2.3. Оскільки дані знаходяться у вигляді Excel таблиці, було проведено нормалізацію даних.</w:t>
      </w:r>
    </w:p>
    <w:p w:rsidR="00C5767B" w:rsidRPr="0003368F" w:rsidRDefault="00C5767B" w:rsidP="00C5767B">
      <w:pPr>
        <w:ind w:firstLine="0"/>
      </w:pPr>
    </w:p>
    <w:p w:rsidR="00C5767B" w:rsidRPr="0003368F" w:rsidRDefault="00C5767B" w:rsidP="00C5767B">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1</w:t>
        </w:r>
      </w:fldSimple>
      <w:r w:rsidRPr="0003368F">
        <w:t xml:space="preserve"> – Опис полів джерела даних</w:t>
      </w:r>
    </w:p>
    <w:tbl>
      <w:tblPr>
        <w:tblStyle w:val="TableGrid"/>
        <w:tblW w:w="0" w:type="auto"/>
        <w:tblLook w:val="04A0" w:firstRow="1" w:lastRow="0" w:firstColumn="1" w:lastColumn="0" w:noHBand="0" w:noVBand="1"/>
      </w:tblPr>
      <w:tblGrid>
        <w:gridCol w:w="4405"/>
        <w:gridCol w:w="5224"/>
      </w:tblGrid>
      <w:tr w:rsidR="00C5767B" w:rsidRPr="0003368F" w:rsidTr="00744132">
        <w:tc>
          <w:tcPr>
            <w:tcW w:w="4405" w:type="dxa"/>
            <w:shd w:val="clear" w:color="auto" w:fill="E2EFD9" w:themeFill="accent6" w:themeFillTint="33"/>
            <w:vAlign w:val="center"/>
          </w:tcPr>
          <w:p w:rsidR="00C5767B" w:rsidRPr="0003368F" w:rsidRDefault="00C5767B" w:rsidP="00744132">
            <w:pPr>
              <w:ind w:firstLine="0"/>
              <w:jc w:val="center"/>
            </w:pPr>
            <w:r w:rsidRPr="0003368F">
              <w:t>Поле таблиці джерела даних</w:t>
            </w:r>
          </w:p>
        </w:tc>
        <w:tc>
          <w:tcPr>
            <w:tcW w:w="5224" w:type="dxa"/>
            <w:shd w:val="clear" w:color="auto" w:fill="E2EFD9" w:themeFill="accent6" w:themeFillTint="33"/>
            <w:vAlign w:val="center"/>
          </w:tcPr>
          <w:p w:rsidR="00C5767B" w:rsidRPr="0003368F" w:rsidRDefault="00C5767B" w:rsidP="00744132">
            <w:pPr>
              <w:ind w:firstLine="0"/>
              <w:jc w:val="center"/>
            </w:pPr>
            <w:r w:rsidRPr="0003368F">
              <w:t>Опис поля</w:t>
            </w:r>
          </w:p>
        </w:tc>
      </w:tr>
      <w:tr w:rsidR="00C5767B" w:rsidRPr="0003368F" w:rsidTr="00C5767B">
        <w:tc>
          <w:tcPr>
            <w:tcW w:w="4405" w:type="dxa"/>
          </w:tcPr>
          <w:p w:rsidR="00C5767B" w:rsidRPr="0003368F" w:rsidRDefault="00C5767B" w:rsidP="00C5767B">
            <w:pPr>
              <w:ind w:firstLine="0"/>
            </w:pPr>
            <w:r w:rsidRPr="0003368F">
              <w:t>Спеціальність</w:t>
            </w:r>
          </w:p>
        </w:tc>
        <w:tc>
          <w:tcPr>
            <w:tcW w:w="5224" w:type="dxa"/>
          </w:tcPr>
          <w:p w:rsidR="00C5767B" w:rsidRPr="0003368F" w:rsidRDefault="00C5767B" w:rsidP="00C5767B">
            <w:pPr>
              <w:ind w:firstLine="0"/>
            </w:pPr>
            <w:r w:rsidRPr="0003368F">
              <w:t>Спеціальність за якою подається заява</w:t>
            </w:r>
          </w:p>
        </w:tc>
      </w:tr>
      <w:tr w:rsidR="00C5767B" w:rsidRPr="0003368F" w:rsidTr="00C5767B">
        <w:tc>
          <w:tcPr>
            <w:tcW w:w="4405" w:type="dxa"/>
          </w:tcPr>
          <w:p w:rsidR="00C5767B" w:rsidRPr="0003368F" w:rsidRDefault="00C5767B" w:rsidP="00C5767B">
            <w:pPr>
              <w:ind w:firstLine="0"/>
            </w:pPr>
            <w:r w:rsidRPr="0003368F">
              <w:t>Спеціалізація</w:t>
            </w:r>
          </w:p>
        </w:tc>
        <w:tc>
          <w:tcPr>
            <w:tcW w:w="5224" w:type="dxa"/>
          </w:tcPr>
          <w:p w:rsidR="00C5767B" w:rsidRPr="0003368F" w:rsidRDefault="00C5767B" w:rsidP="00C5767B">
            <w:pPr>
              <w:ind w:firstLine="0"/>
            </w:pPr>
            <w:r w:rsidRPr="0003368F">
              <w:t>Спеціалізація визначеної спеціальності (</w:t>
            </w:r>
            <w:proofErr w:type="spellStart"/>
            <w:r w:rsidRPr="0003368F">
              <w:t>опціональне</w:t>
            </w:r>
            <w:proofErr w:type="spellEnd"/>
            <w:r w:rsidRPr="0003368F">
              <w:t xml:space="preserve"> значення)</w:t>
            </w:r>
          </w:p>
        </w:tc>
      </w:tr>
      <w:tr w:rsidR="00C5767B" w:rsidRPr="0003368F" w:rsidTr="00C5767B">
        <w:tc>
          <w:tcPr>
            <w:tcW w:w="4405" w:type="dxa"/>
          </w:tcPr>
          <w:p w:rsidR="00C5767B" w:rsidRPr="0003368F" w:rsidRDefault="00C5767B" w:rsidP="00C5767B">
            <w:pPr>
              <w:ind w:firstLine="0"/>
            </w:pPr>
            <w:r w:rsidRPr="0003368F">
              <w:t>Форма навчання</w:t>
            </w:r>
          </w:p>
        </w:tc>
        <w:tc>
          <w:tcPr>
            <w:tcW w:w="5224" w:type="dxa"/>
          </w:tcPr>
          <w:p w:rsidR="00C5767B" w:rsidRPr="0003368F" w:rsidRDefault="00C5767B" w:rsidP="00C5767B">
            <w:pPr>
              <w:ind w:firstLine="0"/>
            </w:pPr>
            <w:r w:rsidRPr="0003368F">
              <w:t>Обрана форма навчання: денна, заочна</w:t>
            </w:r>
          </w:p>
        </w:tc>
      </w:tr>
      <w:tr w:rsidR="00C5767B" w:rsidRPr="0003368F" w:rsidTr="00C5767B">
        <w:tc>
          <w:tcPr>
            <w:tcW w:w="4405" w:type="dxa"/>
          </w:tcPr>
          <w:p w:rsidR="00C5767B" w:rsidRPr="0003368F" w:rsidRDefault="00C5767B" w:rsidP="00C5767B">
            <w:pPr>
              <w:ind w:firstLine="0"/>
            </w:pPr>
            <w:r w:rsidRPr="0003368F">
              <w:t>ОКР</w:t>
            </w:r>
          </w:p>
        </w:tc>
        <w:tc>
          <w:tcPr>
            <w:tcW w:w="5224" w:type="dxa"/>
          </w:tcPr>
          <w:p w:rsidR="00C5767B" w:rsidRPr="0003368F" w:rsidRDefault="00C5767B" w:rsidP="00C5767B">
            <w:pPr>
              <w:ind w:firstLine="0"/>
            </w:pPr>
            <w:r w:rsidRPr="0003368F">
              <w:t>Освітньо-кваліфікаційний рівень</w:t>
            </w:r>
          </w:p>
        </w:tc>
      </w:tr>
      <w:tr w:rsidR="00C5767B" w:rsidRPr="0003368F" w:rsidTr="00C5767B">
        <w:tc>
          <w:tcPr>
            <w:tcW w:w="4405" w:type="dxa"/>
          </w:tcPr>
          <w:p w:rsidR="00C5767B" w:rsidRPr="0003368F" w:rsidRDefault="00C5767B" w:rsidP="00C5767B">
            <w:pPr>
              <w:ind w:firstLine="0"/>
            </w:pPr>
            <w:r w:rsidRPr="0003368F">
              <w:t>Орган управління</w:t>
            </w:r>
          </w:p>
        </w:tc>
        <w:tc>
          <w:tcPr>
            <w:tcW w:w="5224" w:type="dxa"/>
          </w:tcPr>
          <w:p w:rsidR="00C5767B" w:rsidRPr="0003368F" w:rsidRDefault="00C5767B" w:rsidP="00C5767B">
            <w:pPr>
              <w:ind w:firstLine="0"/>
            </w:pPr>
            <w:r w:rsidRPr="0003368F">
              <w:t>Орган, якому підпорядковується ВНЗ</w:t>
            </w:r>
          </w:p>
        </w:tc>
      </w:tr>
      <w:tr w:rsidR="00C5767B" w:rsidRPr="0003368F" w:rsidTr="00C5767B">
        <w:tc>
          <w:tcPr>
            <w:tcW w:w="4405" w:type="dxa"/>
          </w:tcPr>
          <w:p w:rsidR="00C5767B" w:rsidRPr="0003368F" w:rsidRDefault="00C5767B" w:rsidP="00C5767B">
            <w:pPr>
              <w:tabs>
                <w:tab w:val="left" w:pos="945"/>
              </w:tabs>
              <w:ind w:firstLine="0"/>
            </w:pPr>
            <w:r w:rsidRPr="0003368F">
              <w:t>Код закладу</w:t>
            </w:r>
          </w:p>
        </w:tc>
        <w:tc>
          <w:tcPr>
            <w:tcW w:w="5224" w:type="dxa"/>
          </w:tcPr>
          <w:p w:rsidR="00C5767B" w:rsidRPr="0003368F" w:rsidRDefault="00C5767B" w:rsidP="00C5767B">
            <w:pPr>
              <w:ind w:firstLine="0"/>
            </w:pPr>
            <w:r w:rsidRPr="0003368F">
              <w:t xml:space="preserve">Код ВНЗ в ЄДЕБО </w:t>
            </w:r>
          </w:p>
        </w:tc>
      </w:tr>
      <w:tr w:rsidR="00C5767B" w:rsidRPr="0003368F" w:rsidTr="00C5767B">
        <w:tc>
          <w:tcPr>
            <w:tcW w:w="4405" w:type="dxa"/>
          </w:tcPr>
          <w:p w:rsidR="00C5767B" w:rsidRPr="0003368F" w:rsidRDefault="00C5767B" w:rsidP="00C5767B">
            <w:pPr>
              <w:ind w:firstLine="0"/>
            </w:pPr>
            <w:r w:rsidRPr="0003368F">
              <w:t>Назва закладу</w:t>
            </w:r>
          </w:p>
        </w:tc>
        <w:tc>
          <w:tcPr>
            <w:tcW w:w="5224" w:type="dxa"/>
          </w:tcPr>
          <w:p w:rsidR="00C5767B" w:rsidRPr="0003368F" w:rsidRDefault="00C5767B" w:rsidP="00C5767B">
            <w:pPr>
              <w:ind w:firstLine="0"/>
            </w:pPr>
            <w:r w:rsidRPr="0003368F">
              <w:t>Повна назва ВНЗ</w:t>
            </w:r>
          </w:p>
        </w:tc>
      </w:tr>
      <w:tr w:rsidR="00C5767B" w:rsidRPr="0003368F" w:rsidTr="00C5767B">
        <w:tc>
          <w:tcPr>
            <w:tcW w:w="4405" w:type="dxa"/>
          </w:tcPr>
          <w:p w:rsidR="00C5767B" w:rsidRPr="0003368F" w:rsidRDefault="00C5767B" w:rsidP="00C5767B">
            <w:pPr>
              <w:ind w:firstLine="0"/>
            </w:pPr>
            <w:r w:rsidRPr="0003368F">
              <w:t>Усього подано заяв</w:t>
            </w:r>
          </w:p>
        </w:tc>
        <w:tc>
          <w:tcPr>
            <w:tcW w:w="5224" w:type="dxa"/>
          </w:tcPr>
          <w:p w:rsidR="00C5767B" w:rsidRPr="0003368F" w:rsidRDefault="00C5767B" w:rsidP="00C5767B">
            <w:pPr>
              <w:ind w:firstLine="0"/>
            </w:pPr>
            <w:r w:rsidRPr="0003368F">
              <w:t>Загальна кількість поданих заяв</w:t>
            </w:r>
          </w:p>
        </w:tc>
      </w:tr>
      <w:tr w:rsidR="00C5767B" w:rsidRPr="0003368F" w:rsidTr="00C5767B">
        <w:tc>
          <w:tcPr>
            <w:tcW w:w="4405" w:type="dxa"/>
          </w:tcPr>
          <w:p w:rsidR="00C5767B" w:rsidRPr="0003368F" w:rsidRDefault="00C5767B" w:rsidP="00C5767B">
            <w:pPr>
              <w:ind w:firstLine="0"/>
            </w:pPr>
            <w:r w:rsidRPr="0003368F">
              <w:t>Подано заяв на бюджет</w:t>
            </w:r>
          </w:p>
        </w:tc>
        <w:tc>
          <w:tcPr>
            <w:tcW w:w="5224" w:type="dxa"/>
          </w:tcPr>
          <w:p w:rsidR="00C5767B" w:rsidRPr="0003368F" w:rsidRDefault="00C5767B" w:rsidP="00C5767B">
            <w:pPr>
              <w:ind w:firstLine="0"/>
            </w:pPr>
            <w:r w:rsidRPr="0003368F">
              <w:t>Кількість поданих заяв на навчання за бюджетні кошти</w:t>
            </w:r>
          </w:p>
        </w:tc>
      </w:tr>
      <w:tr w:rsidR="00C5767B" w:rsidRPr="0003368F" w:rsidTr="00C5767B">
        <w:tc>
          <w:tcPr>
            <w:tcW w:w="4405" w:type="dxa"/>
          </w:tcPr>
          <w:p w:rsidR="00C5767B" w:rsidRPr="0003368F" w:rsidRDefault="00C5767B" w:rsidP="00C5767B">
            <w:pPr>
              <w:ind w:firstLine="0"/>
            </w:pPr>
            <w:r w:rsidRPr="0003368F">
              <w:t>Допущено до конкурсу</w:t>
            </w:r>
          </w:p>
        </w:tc>
        <w:tc>
          <w:tcPr>
            <w:tcW w:w="5224" w:type="dxa"/>
          </w:tcPr>
          <w:p w:rsidR="00C5767B" w:rsidRPr="0003368F" w:rsidRDefault="00C5767B" w:rsidP="00C5767B">
            <w:pPr>
              <w:ind w:firstLine="0"/>
            </w:pPr>
            <w:r w:rsidRPr="0003368F">
              <w:t>Кількість заяв, допущених до конкурсу</w:t>
            </w:r>
          </w:p>
        </w:tc>
      </w:tr>
      <w:tr w:rsidR="00C5767B" w:rsidRPr="0003368F" w:rsidTr="00C5767B">
        <w:tc>
          <w:tcPr>
            <w:tcW w:w="4405" w:type="dxa"/>
          </w:tcPr>
          <w:p w:rsidR="00C5767B" w:rsidRPr="0003368F" w:rsidRDefault="00C5767B" w:rsidP="00C5767B">
            <w:pPr>
              <w:tabs>
                <w:tab w:val="left" w:pos="1005"/>
              </w:tabs>
              <w:ind w:firstLine="0"/>
            </w:pPr>
            <w:r w:rsidRPr="0003368F">
              <w:t>Середній пріоритет допущених</w:t>
            </w:r>
          </w:p>
        </w:tc>
        <w:tc>
          <w:tcPr>
            <w:tcW w:w="5224" w:type="dxa"/>
          </w:tcPr>
          <w:p w:rsidR="00C5767B" w:rsidRPr="0003368F" w:rsidRDefault="00C5767B" w:rsidP="00C5767B">
            <w:pPr>
              <w:ind w:firstLine="0"/>
            </w:pPr>
            <w:r w:rsidRPr="0003368F">
              <w:t>Середній пріоритет заяв допущених до конкурсу</w:t>
            </w:r>
          </w:p>
        </w:tc>
      </w:tr>
      <w:tr w:rsidR="00C5767B" w:rsidRPr="0003368F" w:rsidTr="00C5767B">
        <w:tc>
          <w:tcPr>
            <w:tcW w:w="4405" w:type="dxa"/>
          </w:tcPr>
          <w:p w:rsidR="00C5767B" w:rsidRPr="0003368F" w:rsidRDefault="00C5767B" w:rsidP="00C5767B">
            <w:pPr>
              <w:ind w:firstLine="0"/>
            </w:pPr>
            <w:r w:rsidRPr="0003368F">
              <w:t>Усього рекомендовано</w:t>
            </w:r>
          </w:p>
        </w:tc>
        <w:tc>
          <w:tcPr>
            <w:tcW w:w="5224" w:type="dxa"/>
          </w:tcPr>
          <w:p w:rsidR="00C5767B" w:rsidRPr="0003368F" w:rsidRDefault="00C5767B" w:rsidP="00C5767B">
            <w:pPr>
              <w:ind w:firstLine="0"/>
            </w:pPr>
            <w:r w:rsidRPr="0003368F">
              <w:t>Загальна кількість вступників, рекомендованих до вступу</w:t>
            </w:r>
          </w:p>
        </w:tc>
      </w:tr>
      <w:tr w:rsidR="00C5767B" w:rsidRPr="0003368F" w:rsidTr="00C5767B">
        <w:tc>
          <w:tcPr>
            <w:tcW w:w="4405" w:type="dxa"/>
          </w:tcPr>
          <w:p w:rsidR="00C5767B" w:rsidRPr="0003368F" w:rsidRDefault="00C5767B" w:rsidP="00C5767B">
            <w:pPr>
              <w:ind w:firstLine="0"/>
            </w:pPr>
            <w:r w:rsidRPr="0003368F">
              <w:t>Середній пріоритет рекомендованих</w:t>
            </w:r>
          </w:p>
        </w:tc>
        <w:tc>
          <w:tcPr>
            <w:tcW w:w="5224" w:type="dxa"/>
          </w:tcPr>
          <w:p w:rsidR="00C5767B" w:rsidRPr="0003368F" w:rsidRDefault="00C5767B" w:rsidP="00C5767B">
            <w:pPr>
              <w:ind w:firstLine="0"/>
            </w:pPr>
            <w:r w:rsidRPr="0003368F">
              <w:t>Середній пріоритет вступників, рекомендованих до вступу</w:t>
            </w:r>
          </w:p>
        </w:tc>
      </w:tr>
      <w:tr w:rsidR="00C5767B" w:rsidRPr="0003368F" w:rsidTr="00C5767B">
        <w:tc>
          <w:tcPr>
            <w:tcW w:w="4405" w:type="dxa"/>
          </w:tcPr>
          <w:p w:rsidR="00C5767B" w:rsidRPr="0003368F" w:rsidRDefault="00C5767B" w:rsidP="00C5767B">
            <w:pPr>
              <w:tabs>
                <w:tab w:val="left" w:pos="945"/>
              </w:tabs>
              <w:ind w:firstLine="0"/>
            </w:pPr>
            <w:proofErr w:type="spellStart"/>
            <w:r w:rsidRPr="0003368F">
              <w:t>Суперобсяг</w:t>
            </w:r>
            <w:proofErr w:type="spellEnd"/>
          </w:p>
        </w:tc>
        <w:tc>
          <w:tcPr>
            <w:tcW w:w="5224" w:type="dxa"/>
          </w:tcPr>
          <w:p w:rsidR="00C5767B" w:rsidRPr="0003368F" w:rsidRDefault="00C5767B" w:rsidP="00C5767B">
            <w:pPr>
              <w:ind w:firstLine="0"/>
            </w:pPr>
            <w:r w:rsidRPr="0003368F">
              <w:t>Кількість місць на відкриті конкурсні пропозиції, які складають широку конкурсну пропозицію</w:t>
            </w:r>
          </w:p>
        </w:tc>
      </w:tr>
      <w:tr w:rsidR="00C5767B" w:rsidRPr="0003368F" w:rsidTr="00C5767B">
        <w:tc>
          <w:tcPr>
            <w:tcW w:w="4405" w:type="dxa"/>
          </w:tcPr>
          <w:p w:rsidR="00C5767B" w:rsidRPr="0003368F" w:rsidRDefault="00C5767B" w:rsidP="00C5767B">
            <w:pPr>
              <w:tabs>
                <w:tab w:val="left" w:pos="945"/>
              </w:tabs>
              <w:ind w:firstLine="0"/>
            </w:pPr>
            <w:r w:rsidRPr="0003368F">
              <w:t>Фіксований обсяг</w:t>
            </w:r>
          </w:p>
        </w:tc>
        <w:tc>
          <w:tcPr>
            <w:tcW w:w="5224" w:type="dxa"/>
          </w:tcPr>
          <w:p w:rsidR="00C5767B" w:rsidRPr="0003368F" w:rsidRDefault="00C5767B" w:rsidP="00C5767B">
            <w:pPr>
              <w:ind w:firstLine="0"/>
            </w:pPr>
            <w:r w:rsidRPr="0003368F">
              <w:t>Кількість місць на закриті конкурсні пропозиції, які складають фіксовану / регіональну конкурсну пропозицію</w:t>
            </w:r>
          </w:p>
        </w:tc>
      </w:tr>
      <w:tr w:rsidR="00C5767B" w:rsidRPr="0003368F" w:rsidTr="00C5767B">
        <w:tc>
          <w:tcPr>
            <w:tcW w:w="4405" w:type="dxa"/>
          </w:tcPr>
          <w:p w:rsidR="00C5767B" w:rsidRPr="0003368F" w:rsidRDefault="00C5767B" w:rsidP="00C5767B">
            <w:pPr>
              <w:tabs>
                <w:tab w:val="left" w:pos="945"/>
              </w:tabs>
              <w:ind w:firstLine="0"/>
            </w:pPr>
            <w:r w:rsidRPr="0003368F">
              <w:lastRenderedPageBreak/>
              <w:t>Рекомендовано за співбесідою</w:t>
            </w:r>
          </w:p>
        </w:tc>
        <w:tc>
          <w:tcPr>
            <w:tcW w:w="5224" w:type="dxa"/>
          </w:tcPr>
          <w:p w:rsidR="00C5767B" w:rsidRPr="0003368F" w:rsidRDefault="00C5767B" w:rsidP="00C5767B">
            <w:pPr>
              <w:ind w:firstLine="0"/>
            </w:pPr>
            <w:r w:rsidRPr="0003368F">
              <w:t>Загальна кількість вступників, рекомендованих до вступу за співбесідою</w:t>
            </w:r>
          </w:p>
        </w:tc>
      </w:tr>
      <w:tr w:rsidR="00C5767B" w:rsidRPr="0003368F" w:rsidTr="00C5767B">
        <w:tc>
          <w:tcPr>
            <w:tcW w:w="4405" w:type="dxa"/>
          </w:tcPr>
          <w:p w:rsidR="00C5767B" w:rsidRPr="0003368F" w:rsidRDefault="00C5767B" w:rsidP="00C5767B">
            <w:pPr>
              <w:tabs>
                <w:tab w:val="left" w:pos="945"/>
              </w:tabs>
              <w:ind w:firstLine="0"/>
            </w:pPr>
            <w:r w:rsidRPr="0003368F">
              <w:t>Рекомендовано за квотою-2</w:t>
            </w:r>
          </w:p>
        </w:tc>
        <w:tc>
          <w:tcPr>
            <w:tcW w:w="5224" w:type="dxa"/>
          </w:tcPr>
          <w:p w:rsidR="00C5767B" w:rsidRPr="0003368F" w:rsidRDefault="00C5767B" w:rsidP="00C5767B">
            <w:pPr>
              <w:ind w:firstLine="0"/>
            </w:pPr>
            <w:r w:rsidRPr="0003368F">
              <w:t>Загальна кількість вступників, рекомендованих до вступу за квотою 2</w:t>
            </w:r>
          </w:p>
        </w:tc>
      </w:tr>
    </w:tbl>
    <w:p w:rsidR="00C5767B" w:rsidRPr="0003368F" w:rsidRDefault="00C5767B" w:rsidP="00C5767B">
      <w:pPr>
        <w:ind w:firstLine="708"/>
      </w:pPr>
      <w:r w:rsidRPr="0003368F">
        <w:t>В результаті обробки джерела, було отримано базу даних, що складається з шести таблиць. Перелік та опис таблиць бази даних наведено у таблиці 2.</w:t>
      </w:r>
      <w:r w:rsidR="004D3195" w:rsidRPr="0003368F">
        <w:t>4</w:t>
      </w:r>
      <w:r w:rsidRPr="0003368F">
        <w:t xml:space="preserve">. Схема структури бази даних зображена на рисунку </w:t>
      </w:r>
      <w:r w:rsidR="004D3195" w:rsidRPr="0003368F">
        <w:t>2.1</w:t>
      </w:r>
      <w:r w:rsidRPr="0003368F">
        <w:t>. Розглянемо детально структуру бази даних за допомогою опису існуючих таблиць БД та схеми БД, що відображає зв’язки між таблицями.</w:t>
      </w:r>
    </w:p>
    <w:p w:rsidR="00C5767B" w:rsidRPr="0003368F" w:rsidRDefault="00C5767B" w:rsidP="00C5767B">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2</w:t>
        </w:r>
      </w:fldSimple>
      <w:r w:rsidRPr="0003368F">
        <w:t xml:space="preserve"> – Опис таблиць бази даних</w:t>
      </w:r>
    </w:p>
    <w:tbl>
      <w:tblPr>
        <w:tblStyle w:val="TableGrid"/>
        <w:tblW w:w="0" w:type="auto"/>
        <w:tblLook w:val="04A0" w:firstRow="1" w:lastRow="0" w:firstColumn="1" w:lastColumn="0" w:noHBand="0" w:noVBand="1"/>
      </w:tblPr>
      <w:tblGrid>
        <w:gridCol w:w="4814"/>
        <w:gridCol w:w="4815"/>
      </w:tblGrid>
      <w:tr w:rsidR="00F74E6A" w:rsidRPr="0003368F" w:rsidTr="00744132">
        <w:tc>
          <w:tcPr>
            <w:tcW w:w="4814" w:type="dxa"/>
            <w:shd w:val="clear" w:color="auto" w:fill="E2EFD9" w:themeFill="accent6" w:themeFillTint="33"/>
          </w:tcPr>
          <w:p w:rsidR="00F74E6A" w:rsidRPr="0003368F" w:rsidRDefault="00F74E6A" w:rsidP="00075FCE">
            <w:pPr>
              <w:ind w:firstLine="0"/>
              <w:jc w:val="center"/>
            </w:pPr>
            <w:r w:rsidRPr="0003368F">
              <w:t>Назва таблиці БД</w:t>
            </w:r>
          </w:p>
        </w:tc>
        <w:tc>
          <w:tcPr>
            <w:tcW w:w="4815" w:type="dxa"/>
            <w:shd w:val="clear" w:color="auto" w:fill="E2EFD9" w:themeFill="accent6" w:themeFillTint="33"/>
          </w:tcPr>
          <w:p w:rsidR="00F74E6A" w:rsidRPr="0003368F" w:rsidRDefault="00F74E6A" w:rsidP="00075FCE">
            <w:pPr>
              <w:ind w:firstLine="0"/>
              <w:jc w:val="center"/>
            </w:pPr>
            <w:r w:rsidRPr="0003368F">
              <w:t>Опис таблиці</w:t>
            </w:r>
          </w:p>
        </w:tc>
      </w:tr>
      <w:tr w:rsidR="00F74E6A" w:rsidRPr="0003368F" w:rsidTr="00075FCE">
        <w:tc>
          <w:tcPr>
            <w:tcW w:w="4814" w:type="dxa"/>
          </w:tcPr>
          <w:p w:rsidR="00F74E6A" w:rsidRPr="0003368F" w:rsidRDefault="00F74E6A" w:rsidP="00075FCE">
            <w:pPr>
              <w:ind w:firstLine="0"/>
            </w:pPr>
            <w:proofErr w:type="spellStart"/>
            <w:r w:rsidRPr="0003368F">
              <w:t>Degrees</w:t>
            </w:r>
            <w:proofErr w:type="spellEnd"/>
          </w:p>
        </w:tc>
        <w:tc>
          <w:tcPr>
            <w:tcW w:w="4815" w:type="dxa"/>
          </w:tcPr>
          <w:p w:rsidR="00F74E6A" w:rsidRPr="0003368F" w:rsidRDefault="00F74E6A" w:rsidP="00075FCE">
            <w:pPr>
              <w:ind w:firstLine="0"/>
            </w:pPr>
            <w:r w:rsidRPr="0003368F">
              <w:t>Освітньо-кваліфікаційні рівні навчання (бакалавр, магістр)</w:t>
            </w:r>
          </w:p>
        </w:tc>
      </w:tr>
      <w:tr w:rsidR="00F74E6A" w:rsidRPr="0003368F" w:rsidTr="00075FCE">
        <w:tc>
          <w:tcPr>
            <w:tcW w:w="4814" w:type="dxa"/>
          </w:tcPr>
          <w:p w:rsidR="00F74E6A" w:rsidRPr="0003368F" w:rsidRDefault="00F74E6A" w:rsidP="00075FCE">
            <w:pPr>
              <w:ind w:firstLine="0"/>
            </w:pPr>
            <w:proofErr w:type="spellStart"/>
            <w:r w:rsidRPr="0003368F">
              <w:t>Departments</w:t>
            </w:r>
            <w:proofErr w:type="spellEnd"/>
          </w:p>
        </w:tc>
        <w:tc>
          <w:tcPr>
            <w:tcW w:w="4815" w:type="dxa"/>
          </w:tcPr>
          <w:p w:rsidR="00F74E6A" w:rsidRPr="0003368F" w:rsidRDefault="00F74E6A" w:rsidP="00075FCE">
            <w:pPr>
              <w:ind w:firstLine="0"/>
            </w:pPr>
            <w:r w:rsidRPr="0003368F">
              <w:t>Органи управління, яким підпорядковується ВНЗ</w:t>
            </w:r>
          </w:p>
        </w:tc>
      </w:tr>
      <w:tr w:rsidR="00F74E6A" w:rsidRPr="0003368F" w:rsidTr="00075FCE">
        <w:tc>
          <w:tcPr>
            <w:tcW w:w="4814" w:type="dxa"/>
          </w:tcPr>
          <w:p w:rsidR="00F74E6A" w:rsidRPr="0003368F" w:rsidRDefault="00F74E6A" w:rsidP="00075FCE">
            <w:pPr>
              <w:tabs>
                <w:tab w:val="left" w:pos="1335"/>
              </w:tabs>
              <w:ind w:firstLine="0"/>
            </w:pPr>
            <w:proofErr w:type="spellStart"/>
            <w:r w:rsidRPr="0003368F">
              <w:t>Forms</w:t>
            </w:r>
            <w:proofErr w:type="spellEnd"/>
          </w:p>
        </w:tc>
        <w:tc>
          <w:tcPr>
            <w:tcW w:w="4815" w:type="dxa"/>
          </w:tcPr>
          <w:p w:rsidR="00F74E6A" w:rsidRPr="0003368F" w:rsidRDefault="00F74E6A" w:rsidP="00075FCE">
            <w:pPr>
              <w:ind w:firstLine="0"/>
            </w:pPr>
            <w:r w:rsidRPr="0003368F">
              <w:t>Можливі форми навчання (денна, заочна)</w:t>
            </w:r>
          </w:p>
        </w:tc>
      </w:tr>
      <w:tr w:rsidR="00F74E6A" w:rsidRPr="0003368F" w:rsidTr="00075FCE">
        <w:tc>
          <w:tcPr>
            <w:tcW w:w="4814" w:type="dxa"/>
          </w:tcPr>
          <w:p w:rsidR="00F74E6A" w:rsidRPr="0003368F" w:rsidRDefault="00F74E6A" w:rsidP="00075FCE">
            <w:pPr>
              <w:ind w:firstLine="0"/>
            </w:pPr>
            <w:proofErr w:type="spellStart"/>
            <w:r w:rsidRPr="0003368F">
              <w:t>Specialities</w:t>
            </w:r>
            <w:proofErr w:type="spellEnd"/>
          </w:p>
        </w:tc>
        <w:tc>
          <w:tcPr>
            <w:tcW w:w="4815" w:type="dxa"/>
          </w:tcPr>
          <w:p w:rsidR="00F74E6A" w:rsidRPr="0003368F" w:rsidRDefault="00F74E6A" w:rsidP="00075FCE">
            <w:pPr>
              <w:ind w:firstLine="0"/>
            </w:pPr>
            <w:r w:rsidRPr="0003368F">
              <w:t>Спеціальності за якими подаються заяви</w:t>
            </w:r>
          </w:p>
        </w:tc>
      </w:tr>
      <w:tr w:rsidR="00F74E6A" w:rsidRPr="0003368F" w:rsidTr="00075FCE">
        <w:tc>
          <w:tcPr>
            <w:tcW w:w="4814" w:type="dxa"/>
          </w:tcPr>
          <w:p w:rsidR="00F74E6A" w:rsidRPr="0003368F" w:rsidRDefault="00F74E6A" w:rsidP="00075FCE">
            <w:pPr>
              <w:ind w:firstLine="0"/>
            </w:pPr>
            <w:proofErr w:type="spellStart"/>
            <w:r w:rsidRPr="0003368F">
              <w:t>Submitions</w:t>
            </w:r>
            <w:proofErr w:type="spellEnd"/>
          </w:p>
        </w:tc>
        <w:tc>
          <w:tcPr>
            <w:tcW w:w="4815" w:type="dxa"/>
          </w:tcPr>
          <w:p w:rsidR="00F74E6A" w:rsidRPr="0003368F" w:rsidRDefault="00F74E6A" w:rsidP="00075FCE">
            <w:pPr>
              <w:ind w:firstLine="0"/>
            </w:pPr>
            <w:r w:rsidRPr="0003368F">
              <w:t>Заяви на вступ</w:t>
            </w:r>
          </w:p>
        </w:tc>
      </w:tr>
      <w:tr w:rsidR="00F74E6A" w:rsidRPr="0003368F" w:rsidTr="00075FCE">
        <w:tc>
          <w:tcPr>
            <w:tcW w:w="4814" w:type="dxa"/>
          </w:tcPr>
          <w:p w:rsidR="00F74E6A" w:rsidRPr="0003368F" w:rsidRDefault="00F74E6A" w:rsidP="00075FCE">
            <w:pPr>
              <w:ind w:firstLine="0"/>
            </w:pPr>
            <w:proofErr w:type="spellStart"/>
            <w:r w:rsidRPr="0003368F">
              <w:t>Universities</w:t>
            </w:r>
            <w:proofErr w:type="spellEnd"/>
          </w:p>
        </w:tc>
        <w:tc>
          <w:tcPr>
            <w:tcW w:w="4815" w:type="dxa"/>
          </w:tcPr>
          <w:p w:rsidR="00F74E6A" w:rsidRPr="0003368F" w:rsidRDefault="00F74E6A" w:rsidP="00075FCE">
            <w:pPr>
              <w:ind w:firstLine="0"/>
            </w:pPr>
            <w:r w:rsidRPr="0003368F">
              <w:t>Вищі навчальні заклади</w:t>
            </w:r>
          </w:p>
        </w:tc>
      </w:tr>
    </w:tbl>
    <w:p w:rsidR="00F74E6A" w:rsidRPr="0003368F" w:rsidRDefault="00F74E6A" w:rsidP="00F74E6A"/>
    <w:p w:rsidR="00F74E6A" w:rsidRPr="0003368F" w:rsidRDefault="00F74E6A" w:rsidP="00F74E6A">
      <w:r w:rsidRPr="0003368F">
        <w:t xml:space="preserve">Для побудови діаграми (схеми) структури бази даних було використано вбудовані інструменти Microsoft SQL Server у Microsoft SQL Server </w:t>
      </w:r>
      <w:proofErr w:type="spellStart"/>
      <w:r w:rsidRPr="0003368F">
        <w:t>Management</w:t>
      </w:r>
      <w:proofErr w:type="spellEnd"/>
      <w:r w:rsidRPr="0003368F">
        <w:t xml:space="preserve"> </w:t>
      </w:r>
      <w:proofErr w:type="spellStart"/>
      <w:r w:rsidRPr="0003368F">
        <w:t>Studio</w:t>
      </w:r>
      <w:proofErr w:type="spellEnd"/>
      <w:r w:rsidRPr="0003368F">
        <w:t xml:space="preserve"> 2017. </w:t>
      </w:r>
      <w:r w:rsidR="000F1E65" w:rsidRPr="0003368F">
        <w:t>В результаті на рисунку 2.1 зображена структура реляційної бази даних, з наявними зв’язками між таблицями по зовнішньому ключу. Таке розділення необхідне для побудови багатовимірного простору даних, що в свою чергу дозволить виконати та реалізувати певні аналітичні звіти.</w:t>
      </w:r>
    </w:p>
    <w:p w:rsidR="00C5767B" w:rsidRPr="0003368F" w:rsidRDefault="004D3195" w:rsidP="00C5767B">
      <w:pPr>
        <w:keepNext/>
        <w:ind w:firstLine="0"/>
      </w:pPr>
      <w:r w:rsidRPr="0003368F">
        <w:rPr>
          <w:noProof/>
          <w:lang w:eastAsia="uk-UA"/>
        </w:rPr>
        <w:lastRenderedPageBreak/>
        <w:drawing>
          <wp:inline distT="0" distB="0" distL="0" distR="0" wp14:anchorId="095DA8E2" wp14:editId="5E919DF3">
            <wp:extent cx="6120765" cy="35509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51"/>
                    <a:stretch/>
                  </pic:blipFill>
                  <pic:spPr bwMode="auto">
                    <a:xfrm>
                      <a:off x="0" y="0"/>
                      <a:ext cx="6120765" cy="3550920"/>
                    </a:xfrm>
                    <a:prstGeom prst="rect">
                      <a:avLst/>
                    </a:prstGeom>
                    <a:ln>
                      <a:noFill/>
                    </a:ln>
                    <a:extLst>
                      <a:ext uri="{53640926-AAD7-44D8-BBD7-CCE9431645EC}">
                        <a14:shadowObscured xmlns:a14="http://schemas.microsoft.com/office/drawing/2010/main"/>
                      </a:ext>
                    </a:extLst>
                  </pic:spPr>
                </pic:pic>
              </a:graphicData>
            </a:graphic>
          </wp:inline>
        </w:drawing>
      </w:r>
    </w:p>
    <w:p w:rsidR="00C5767B" w:rsidRPr="0003368F" w:rsidRDefault="00C5767B" w:rsidP="00C5767B">
      <w:pPr>
        <w:pStyle w:val="Caption"/>
        <w:rPr>
          <w:noProof/>
        </w:rPr>
      </w:pPr>
      <w:r w:rsidRPr="0003368F">
        <w:t xml:space="preserve">Рисунок </w:t>
      </w:r>
      <w:fldSimple w:instr=" STYLEREF 1 \s ">
        <w:r w:rsidR="00706DCF">
          <w:rPr>
            <w:noProof/>
          </w:rPr>
          <w:t>2</w:t>
        </w:r>
      </w:fldSimple>
      <w:r w:rsidRPr="0003368F">
        <w:t>.</w:t>
      </w:r>
      <w:fldSimple w:instr=" SEQ Рисунок \* ARABIC \s 1 ">
        <w:r w:rsidR="00706DCF">
          <w:rPr>
            <w:noProof/>
          </w:rPr>
          <w:t>1</w:t>
        </w:r>
      </w:fldSimple>
      <w:r w:rsidRPr="0003368F">
        <w:t xml:space="preserve"> - </w:t>
      </w:r>
      <w:r w:rsidRPr="0003368F">
        <w:rPr>
          <w:noProof/>
        </w:rPr>
        <w:t>Схема структури бази даних</w:t>
      </w:r>
    </w:p>
    <w:p w:rsidR="00C5767B" w:rsidRPr="0003368F" w:rsidRDefault="00C5767B" w:rsidP="00C5767B">
      <w:pPr>
        <w:pStyle w:val="Heading2"/>
      </w:pPr>
      <w:bookmarkStart w:id="12" w:name="_Toc50497130"/>
      <w:bookmarkStart w:id="13" w:name="_Toc58527692"/>
      <w:r w:rsidRPr="0003368F">
        <w:t>Опис структури БД</w:t>
      </w:r>
      <w:bookmarkEnd w:id="12"/>
      <w:bookmarkEnd w:id="13"/>
    </w:p>
    <w:p w:rsidR="00C5767B" w:rsidRPr="0003368F" w:rsidRDefault="00C5767B" w:rsidP="00C5767B">
      <w:r w:rsidRPr="0003368F">
        <w:t>Для повного розуміння архітектури бази даних, розглянемо опис кожної таблиці БД (таблиці 2.5 – 2.10).</w:t>
      </w:r>
    </w:p>
    <w:p w:rsidR="00C5767B" w:rsidRPr="0003368F" w:rsidRDefault="00C5767B" w:rsidP="00C5767B">
      <w:r w:rsidRPr="0003368F">
        <w:t xml:space="preserve">В таблиці </w:t>
      </w:r>
      <w:proofErr w:type="spellStart"/>
      <w:r w:rsidRPr="0003368F">
        <w:t>Degrees</w:t>
      </w:r>
      <w:proofErr w:type="spellEnd"/>
      <w:r w:rsidRPr="0003368F">
        <w:t xml:space="preserve"> (ступені) міститься перелік можливих освітньо-кваліфікаційних рівнів. В випадки системи моніторингу вступників до ВНЗ – це ступені бакалавр та магістр.</w:t>
      </w:r>
    </w:p>
    <w:p w:rsidR="00C5767B" w:rsidRPr="0003368F" w:rsidRDefault="00C5767B" w:rsidP="00C5767B">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3</w:t>
        </w:r>
      </w:fldSimple>
      <w:r w:rsidRPr="0003368F">
        <w:t xml:space="preserve"> – Опис таблиці </w:t>
      </w:r>
      <w:proofErr w:type="spellStart"/>
      <w:r w:rsidRPr="0003368F">
        <w:t>Degrees</w:t>
      </w:r>
      <w:proofErr w:type="spellEnd"/>
    </w:p>
    <w:tbl>
      <w:tblPr>
        <w:tblStyle w:val="TableGrid"/>
        <w:tblW w:w="0" w:type="auto"/>
        <w:tblLook w:val="04A0" w:firstRow="1" w:lastRow="0" w:firstColumn="1" w:lastColumn="0" w:noHBand="0" w:noVBand="1"/>
      </w:tblPr>
      <w:tblGrid>
        <w:gridCol w:w="1910"/>
        <w:gridCol w:w="1923"/>
        <w:gridCol w:w="1652"/>
        <w:gridCol w:w="1565"/>
        <w:gridCol w:w="2579"/>
      </w:tblGrid>
      <w:tr w:rsidR="00C5767B" w:rsidRPr="0003368F" w:rsidTr="00744132">
        <w:tc>
          <w:tcPr>
            <w:tcW w:w="1910"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поля</w:t>
            </w:r>
          </w:p>
        </w:tc>
        <w:tc>
          <w:tcPr>
            <w:tcW w:w="1923"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Тип даних</w:t>
            </w:r>
          </w:p>
        </w:tc>
        <w:tc>
          <w:tcPr>
            <w:tcW w:w="1652"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Primary</w:t>
            </w:r>
            <w:proofErr w:type="spellEnd"/>
            <w:r w:rsidRPr="0003368F">
              <w:rPr>
                <w:lang w:eastAsia="ja-JP"/>
              </w:rPr>
              <w:t xml:space="preserve"> </w:t>
            </w:r>
            <w:proofErr w:type="spellStart"/>
            <w:r w:rsidRPr="0003368F">
              <w:rPr>
                <w:lang w:eastAsia="ja-JP"/>
              </w:rPr>
              <w:t>key</w:t>
            </w:r>
            <w:proofErr w:type="spellEnd"/>
          </w:p>
        </w:tc>
        <w:tc>
          <w:tcPr>
            <w:tcW w:w="1565"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Foreign</w:t>
            </w:r>
            <w:proofErr w:type="spellEnd"/>
            <w:r w:rsidRPr="0003368F">
              <w:rPr>
                <w:lang w:eastAsia="ja-JP"/>
              </w:rPr>
              <w:t xml:space="preserve"> </w:t>
            </w:r>
            <w:proofErr w:type="spellStart"/>
            <w:r w:rsidRPr="0003368F">
              <w:rPr>
                <w:lang w:eastAsia="ja-JP"/>
              </w:rPr>
              <w:t>key</w:t>
            </w:r>
            <w:proofErr w:type="spellEnd"/>
          </w:p>
        </w:tc>
        <w:tc>
          <w:tcPr>
            <w:tcW w:w="2579"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Опис поля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Id</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Унікальний індекс ОКР</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t>Name</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nvarchar</w:t>
            </w:r>
            <w:proofErr w:type="spellEnd"/>
            <w:r w:rsidRPr="0003368F">
              <w:rPr>
                <w:lang w:eastAsia="ja-JP"/>
              </w:rPr>
              <w:t xml:space="preserve"> (16)</w:t>
            </w:r>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Назва </w:t>
            </w:r>
            <w:r w:rsidRPr="0003368F">
              <w:t>освітньо-кваліфікаційного рівня навчання</w:t>
            </w:r>
          </w:p>
        </w:tc>
      </w:tr>
    </w:tbl>
    <w:p w:rsidR="00C5767B" w:rsidRPr="0003368F" w:rsidRDefault="00C5767B" w:rsidP="00C5767B"/>
    <w:p w:rsidR="00C5767B" w:rsidRPr="0003368F" w:rsidRDefault="00C5767B" w:rsidP="00C5767B">
      <w:r w:rsidRPr="0003368F">
        <w:t xml:space="preserve">Таблиця </w:t>
      </w:r>
      <w:proofErr w:type="spellStart"/>
      <w:r w:rsidRPr="0003368F">
        <w:t>Departments</w:t>
      </w:r>
      <w:proofErr w:type="spellEnd"/>
      <w:r w:rsidRPr="0003368F">
        <w:t xml:space="preserve"> зберігає можливі органи управління певних ВНЗ.</w:t>
      </w:r>
    </w:p>
    <w:p w:rsidR="000F1E65" w:rsidRPr="0003368F" w:rsidRDefault="000F1E65" w:rsidP="000F1E65">
      <w:pPr>
        <w:pStyle w:val="Caption"/>
        <w:keepNext/>
        <w:jc w:val="right"/>
      </w:pPr>
    </w:p>
    <w:p w:rsidR="00C5767B" w:rsidRPr="0003368F" w:rsidRDefault="00C5767B" w:rsidP="000F1E65">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4</w:t>
        </w:r>
      </w:fldSimple>
      <w:r w:rsidRPr="0003368F">
        <w:t xml:space="preserve"> – Опис таблиці </w:t>
      </w:r>
      <w:proofErr w:type="spellStart"/>
      <w:r w:rsidRPr="0003368F">
        <w:t>Departments</w:t>
      </w:r>
      <w:proofErr w:type="spellEnd"/>
    </w:p>
    <w:tbl>
      <w:tblPr>
        <w:tblStyle w:val="TableGrid"/>
        <w:tblW w:w="0" w:type="auto"/>
        <w:tblLook w:val="04A0" w:firstRow="1" w:lastRow="0" w:firstColumn="1" w:lastColumn="0" w:noHBand="0" w:noVBand="1"/>
      </w:tblPr>
      <w:tblGrid>
        <w:gridCol w:w="1910"/>
        <w:gridCol w:w="1923"/>
        <w:gridCol w:w="1652"/>
        <w:gridCol w:w="1565"/>
        <w:gridCol w:w="2579"/>
      </w:tblGrid>
      <w:tr w:rsidR="00C5767B" w:rsidRPr="0003368F" w:rsidTr="00744132">
        <w:tc>
          <w:tcPr>
            <w:tcW w:w="1910"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поля</w:t>
            </w:r>
          </w:p>
        </w:tc>
        <w:tc>
          <w:tcPr>
            <w:tcW w:w="1923"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Тип даних</w:t>
            </w:r>
          </w:p>
        </w:tc>
        <w:tc>
          <w:tcPr>
            <w:tcW w:w="1652"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Primary</w:t>
            </w:r>
            <w:proofErr w:type="spellEnd"/>
            <w:r w:rsidRPr="0003368F">
              <w:rPr>
                <w:lang w:eastAsia="ja-JP"/>
              </w:rPr>
              <w:t xml:space="preserve"> </w:t>
            </w:r>
            <w:proofErr w:type="spellStart"/>
            <w:r w:rsidRPr="0003368F">
              <w:rPr>
                <w:lang w:eastAsia="ja-JP"/>
              </w:rPr>
              <w:t>key</w:t>
            </w:r>
            <w:proofErr w:type="spellEnd"/>
          </w:p>
        </w:tc>
        <w:tc>
          <w:tcPr>
            <w:tcW w:w="1565"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Foreign</w:t>
            </w:r>
            <w:proofErr w:type="spellEnd"/>
            <w:r w:rsidRPr="0003368F">
              <w:rPr>
                <w:lang w:eastAsia="ja-JP"/>
              </w:rPr>
              <w:t xml:space="preserve"> </w:t>
            </w:r>
            <w:proofErr w:type="spellStart"/>
            <w:r w:rsidRPr="0003368F">
              <w:rPr>
                <w:lang w:eastAsia="ja-JP"/>
              </w:rPr>
              <w:t>key</w:t>
            </w:r>
            <w:proofErr w:type="spellEnd"/>
          </w:p>
        </w:tc>
        <w:tc>
          <w:tcPr>
            <w:tcW w:w="2579"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Опис поля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Id</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Унікальний індекс органу управління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t>Name</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nvarchar</w:t>
            </w:r>
            <w:proofErr w:type="spellEnd"/>
            <w:r w:rsidRPr="0003368F">
              <w:rPr>
                <w:lang w:eastAsia="ja-JP"/>
              </w:rPr>
              <w:t xml:space="preserve"> (256)</w:t>
            </w:r>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органу управління</w:t>
            </w:r>
          </w:p>
        </w:tc>
      </w:tr>
    </w:tbl>
    <w:p w:rsidR="00C5767B" w:rsidRPr="0003368F" w:rsidRDefault="00C5767B" w:rsidP="00C5767B"/>
    <w:p w:rsidR="00C5767B" w:rsidRPr="0003368F" w:rsidRDefault="00C5767B" w:rsidP="00C5767B">
      <w:r w:rsidRPr="0003368F">
        <w:t xml:space="preserve">В таблиці </w:t>
      </w:r>
      <w:proofErr w:type="spellStart"/>
      <w:r w:rsidRPr="0003368F">
        <w:t>Forms</w:t>
      </w:r>
      <w:proofErr w:type="spellEnd"/>
      <w:r w:rsidRPr="0003368F">
        <w:t xml:space="preserve"> (форми навчання) міститься перелік можливих форм навчання у ВНЗ: денна та заочна.</w:t>
      </w:r>
    </w:p>
    <w:p w:rsidR="00C5767B" w:rsidRPr="0003368F" w:rsidRDefault="00C5767B" w:rsidP="00C5767B">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5</w:t>
        </w:r>
      </w:fldSimple>
      <w:r w:rsidRPr="0003368F">
        <w:t xml:space="preserve"> – Опис таблиці </w:t>
      </w:r>
      <w:proofErr w:type="spellStart"/>
      <w:r w:rsidRPr="0003368F">
        <w:t>Forms</w:t>
      </w:r>
      <w:proofErr w:type="spellEnd"/>
    </w:p>
    <w:tbl>
      <w:tblPr>
        <w:tblStyle w:val="TableGrid"/>
        <w:tblW w:w="0" w:type="auto"/>
        <w:tblLook w:val="04A0" w:firstRow="1" w:lastRow="0" w:firstColumn="1" w:lastColumn="0" w:noHBand="0" w:noVBand="1"/>
      </w:tblPr>
      <w:tblGrid>
        <w:gridCol w:w="1910"/>
        <w:gridCol w:w="1923"/>
        <w:gridCol w:w="1652"/>
        <w:gridCol w:w="1565"/>
        <w:gridCol w:w="2579"/>
      </w:tblGrid>
      <w:tr w:rsidR="00C5767B" w:rsidRPr="0003368F" w:rsidTr="00744132">
        <w:tc>
          <w:tcPr>
            <w:tcW w:w="1910" w:type="dxa"/>
            <w:shd w:val="clear" w:color="auto" w:fill="E2EFD9" w:themeFill="accent6" w:themeFillTint="33"/>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поля</w:t>
            </w:r>
          </w:p>
        </w:tc>
        <w:tc>
          <w:tcPr>
            <w:tcW w:w="1923" w:type="dxa"/>
            <w:shd w:val="clear" w:color="auto" w:fill="E2EFD9" w:themeFill="accent6" w:themeFillTint="33"/>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Тип даних</w:t>
            </w:r>
          </w:p>
        </w:tc>
        <w:tc>
          <w:tcPr>
            <w:tcW w:w="1652" w:type="dxa"/>
            <w:shd w:val="clear" w:color="auto" w:fill="E2EFD9" w:themeFill="accent6" w:themeFillTint="33"/>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Primary</w:t>
            </w:r>
            <w:proofErr w:type="spellEnd"/>
            <w:r w:rsidRPr="0003368F">
              <w:rPr>
                <w:lang w:eastAsia="ja-JP"/>
              </w:rPr>
              <w:t xml:space="preserve"> </w:t>
            </w:r>
            <w:proofErr w:type="spellStart"/>
            <w:r w:rsidRPr="0003368F">
              <w:rPr>
                <w:lang w:eastAsia="ja-JP"/>
              </w:rPr>
              <w:t>key</w:t>
            </w:r>
            <w:proofErr w:type="spellEnd"/>
          </w:p>
        </w:tc>
        <w:tc>
          <w:tcPr>
            <w:tcW w:w="1565" w:type="dxa"/>
            <w:shd w:val="clear" w:color="auto" w:fill="E2EFD9" w:themeFill="accent6" w:themeFillTint="33"/>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Foreign</w:t>
            </w:r>
            <w:proofErr w:type="spellEnd"/>
            <w:r w:rsidRPr="0003368F">
              <w:rPr>
                <w:lang w:eastAsia="ja-JP"/>
              </w:rPr>
              <w:t xml:space="preserve"> </w:t>
            </w:r>
            <w:proofErr w:type="spellStart"/>
            <w:r w:rsidRPr="0003368F">
              <w:rPr>
                <w:lang w:eastAsia="ja-JP"/>
              </w:rPr>
              <w:t>key</w:t>
            </w:r>
            <w:proofErr w:type="spellEnd"/>
          </w:p>
        </w:tc>
        <w:tc>
          <w:tcPr>
            <w:tcW w:w="2579" w:type="dxa"/>
            <w:shd w:val="clear" w:color="auto" w:fill="E2EFD9" w:themeFill="accent6" w:themeFillTint="33"/>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Опис поля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Id</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Унікальний індекс форми навчання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t>Name</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nvarchar</w:t>
            </w:r>
            <w:proofErr w:type="spellEnd"/>
            <w:r w:rsidRPr="0003368F">
              <w:rPr>
                <w:lang w:eastAsia="ja-JP"/>
              </w:rPr>
              <w:t xml:space="preserve"> (16)</w:t>
            </w:r>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форми навчання</w:t>
            </w:r>
          </w:p>
        </w:tc>
      </w:tr>
    </w:tbl>
    <w:p w:rsidR="00C5767B" w:rsidRPr="0003368F" w:rsidRDefault="00C5767B" w:rsidP="00C5767B">
      <w:r w:rsidRPr="0003368F">
        <w:t xml:space="preserve">В таблиці </w:t>
      </w:r>
      <w:proofErr w:type="spellStart"/>
      <w:r w:rsidRPr="0003368F">
        <w:t>Specialities</w:t>
      </w:r>
      <w:proofErr w:type="spellEnd"/>
      <w:r w:rsidRPr="0003368F">
        <w:t xml:space="preserve"> (спеціальність) міститься перелік всіх спеціальностей, за якими створюються заяви на вступ.</w:t>
      </w:r>
    </w:p>
    <w:p w:rsidR="00C5767B" w:rsidRPr="0003368F" w:rsidRDefault="00C5767B" w:rsidP="00C5767B">
      <w:pPr>
        <w:pStyle w:val="Caption"/>
        <w:keepNext/>
        <w:jc w:val="right"/>
      </w:pPr>
      <w:r w:rsidRPr="0003368F">
        <w:t xml:space="preserve">Таблиця </w:t>
      </w:r>
      <w:fldSimple w:instr=" STYLEREF 1 \s ">
        <w:r w:rsidR="00706DCF">
          <w:rPr>
            <w:noProof/>
          </w:rPr>
          <w:t>2</w:t>
        </w:r>
      </w:fldSimple>
      <w:r w:rsidRPr="0003368F">
        <w:t>.</w:t>
      </w:r>
      <w:fldSimple w:instr=" SEQ Таблиця \* ARABIC \s 1 ">
        <w:r w:rsidR="00706DCF">
          <w:rPr>
            <w:noProof/>
          </w:rPr>
          <w:t>6</w:t>
        </w:r>
      </w:fldSimple>
      <w:r w:rsidRPr="0003368F">
        <w:t xml:space="preserve"> – Опис таблиці </w:t>
      </w:r>
      <w:proofErr w:type="spellStart"/>
      <w:r w:rsidRPr="0003368F">
        <w:t>Specialities</w:t>
      </w:r>
      <w:proofErr w:type="spellEnd"/>
    </w:p>
    <w:tbl>
      <w:tblPr>
        <w:tblStyle w:val="TableGrid"/>
        <w:tblW w:w="0" w:type="auto"/>
        <w:tblLook w:val="04A0" w:firstRow="1" w:lastRow="0" w:firstColumn="1" w:lastColumn="0" w:noHBand="0" w:noVBand="1"/>
      </w:tblPr>
      <w:tblGrid>
        <w:gridCol w:w="1910"/>
        <w:gridCol w:w="1923"/>
        <w:gridCol w:w="1652"/>
        <w:gridCol w:w="1565"/>
        <w:gridCol w:w="2579"/>
      </w:tblGrid>
      <w:tr w:rsidR="00C5767B" w:rsidRPr="0003368F" w:rsidTr="00744132">
        <w:tc>
          <w:tcPr>
            <w:tcW w:w="1910"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поля</w:t>
            </w:r>
          </w:p>
        </w:tc>
        <w:tc>
          <w:tcPr>
            <w:tcW w:w="1923"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Тип даних</w:t>
            </w:r>
          </w:p>
        </w:tc>
        <w:tc>
          <w:tcPr>
            <w:tcW w:w="1652"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Primary</w:t>
            </w:r>
            <w:proofErr w:type="spellEnd"/>
            <w:r w:rsidRPr="0003368F">
              <w:rPr>
                <w:lang w:eastAsia="ja-JP"/>
              </w:rPr>
              <w:t xml:space="preserve"> </w:t>
            </w:r>
            <w:proofErr w:type="spellStart"/>
            <w:r w:rsidRPr="0003368F">
              <w:rPr>
                <w:lang w:eastAsia="ja-JP"/>
              </w:rPr>
              <w:t>key</w:t>
            </w:r>
            <w:proofErr w:type="spellEnd"/>
          </w:p>
        </w:tc>
        <w:tc>
          <w:tcPr>
            <w:tcW w:w="1565"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Foreign</w:t>
            </w:r>
            <w:proofErr w:type="spellEnd"/>
            <w:r w:rsidRPr="0003368F">
              <w:rPr>
                <w:lang w:eastAsia="ja-JP"/>
              </w:rPr>
              <w:t xml:space="preserve"> </w:t>
            </w:r>
            <w:proofErr w:type="spellStart"/>
            <w:r w:rsidRPr="0003368F">
              <w:rPr>
                <w:lang w:eastAsia="ja-JP"/>
              </w:rPr>
              <w:t>key</w:t>
            </w:r>
            <w:proofErr w:type="spellEnd"/>
          </w:p>
        </w:tc>
        <w:tc>
          <w:tcPr>
            <w:tcW w:w="2579"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Опис поля</w:t>
            </w:r>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Id</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Унікальний індекс </w:t>
            </w:r>
            <w:proofErr w:type="spellStart"/>
            <w:r w:rsidRPr="0003368F">
              <w:t>спеціальністі</w:t>
            </w:r>
            <w:proofErr w:type="spellEnd"/>
          </w:p>
        </w:tc>
      </w:tr>
      <w:tr w:rsidR="00C5767B" w:rsidRPr="0003368F" w:rsidTr="00C5767B">
        <w:tc>
          <w:tcPr>
            <w:tcW w:w="1910"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t>Name</w:t>
            </w:r>
            <w:proofErr w:type="spellEnd"/>
          </w:p>
        </w:tc>
        <w:tc>
          <w:tcPr>
            <w:tcW w:w="1923"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nvarchar</w:t>
            </w:r>
            <w:proofErr w:type="spellEnd"/>
            <w:r w:rsidRPr="0003368F">
              <w:rPr>
                <w:lang w:eastAsia="ja-JP"/>
              </w:rPr>
              <w:t xml:space="preserve"> (100)</w:t>
            </w:r>
          </w:p>
        </w:tc>
        <w:tc>
          <w:tcPr>
            <w:tcW w:w="165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56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579"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Назва </w:t>
            </w:r>
            <w:r w:rsidRPr="0003368F">
              <w:t>спеціальність</w:t>
            </w:r>
          </w:p>
        </w:tc>
      </w:tr>
    </w:tbl>
    <w:p w:rsidR="00C5767B" w:rsidRPr="0003368F" w:rsidRDefault="00C5767B" w:rsidP="00C5767B"/>
    <w:p w:rsidR="000F1E65" w:rsidRPr="0003368F" w:rsidRDefault="00C5767B" w:rsidP="000F1E65">
      <w:r w:rsidRPr="0003368F">
        <w:t xml:space="preserve">В таблиці </w:t>
      </w:r>
      <w:proofErr w:type="spellStart"/>
      <w:r w:rsidRPr="0003368F">
        <w:t>Submitions</w:t>
      </w:r>
      <w:proofErr w:type="spellEnd"/>
      <w:r w:rsidRPr="0003368F">
        <w:t xml:space="preserve"> (заяви) міститься перелік всіх поданих заяв на вступ за певною спеціальністю до певного ВНЗ.</w:t>
      </w:r>
    </w:p>
    <w:p w:rsidR="000F1E65" w:rsidRPr="0003368F" w:rsidRDefault="000F1E65" w:rsidP="000F1E65"/>
    <w:p w:rsidR="00C5767B" w:rsidRPr="0003368F" w:rsidRDefault="00C5767B" w:rsidP="00C5767B">
      <w:pPr>
        <w:pStyle w:val="Caption"/>
        <w:keepNext/>
        <w:jc w:val="right"/>
      </w:pPr>
      <w:r w:rsidRPr="0003368F">
        <w:lastRenderedPageBreak/>
        <w:t xml:space="preserve">Таблиця </w:t>
      </w:r>
      <w:fldSimple w:instr=" STYLEREF 1 \s ">
        <w:r w:rsidR="00706DCF">
          <w:rPr>
            <w:noProof/>
          </w:rPr>
          <w:t>2</w:t>
        </w:r>
      </w:fldSimple>
      <w:r w:rsidRPr="0003368F">
        <w:t>.</w:t>
      </w:r>
      <w:fldSimple w:instr=" SEQ Таблиця \* ARABIC \s 1 ">
        <w:r w:rsidR="00706DCF">
          <w:rPr>
            <w:noProof/>
          </w:rPr>
          <w:t>7</w:t>
        </w:r>
      </w:fldSimple>
      <w:r w:rsidRPr="0003368F">
        <w:t xml:space="preserve"> – Опис таблиці </w:t>
      </w:r>
      <w:proofErr w:type="spellStart"/>
      <w:r w:rsidRPr="0003368F">
        <w:t>Submitions</w:t>
      </w:r>
      <w:proofErr w:type="spellEnd"/>
    </w:p>
    <w:tbl>
      <w:tblPr>
        <w:tblStyle w:val="TableGrid"/>
        <w:tblW w:w="0" w:type="auto"/>
        <w:tblLook w:val="04A0" w:firstRow="1" w:lastRow="0" w:firstColumn="1" w:lastColumn="0" w:noHBand="0" w:noVBand="1"/>
      </w:tblPr>
      <w:tblGrid>
        <w:gridCol w:w="3312"/>
        <w:gridCol w:w="1874"/>
        <w:gridCol w:w="1145"/>
        <w:gridCol w:w="1111"/>
        <w:gridCol w:w="2187"/>
      </w:tblGrid>
      <w:tr w:rsidR="00C5767B" w:rsidRPr="0003368F" w:rsidTr="00744132">
        <w:tc>
          <w:tcPr>
            <w:tcW w:w="3312"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поля</w:t>
            </w:r>
          </w:p>
        </w:tc>
        <w:tc>
          <w:tcPr>
            <w:tcW w:w="1874"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Тип даних</w:t>
            </w:r>
          </w:p>
        </w:tc>
        <w:tc>
          <w:tcPr>
            <w:tcW w:w="1145"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Primary</w:t>
            </w:r>
            <w:proofErr w:type="spellEnd"/>
            <w:r w:rsidRPr="0003368F">
              <w:rPr>
                <w:lang w:eastAsia="ja-JP"/>
              </w:rPr>
              <w:t xml:space="preserve"> </w:t>
            </w:r>
            <w:proofErr w:type="spellStart"/>
            <w:r w:rsidRPr="0003368F">
              <w:rPr>
                <w:lang w:eastAsia="ja-JP"/>
              </w:rPr>
              <w:t>key</w:t>
            </w:r>
            <w:proofErr w:type="spellEnd"/>
          </w:p>
        </w:tc>
        <w:tc>
          <w:tcPr>
            <w:tcW w:w="1111"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Foreign</w:t>
            </w:r>
            <w:proofErr w:type="spellEnd"/>
            <w:r w:rsidRPr="0003368F">
              <w:rPr>
                <w:lang w:eastAsia="ja-JP"/>
              </w:rPr>
              <w:t xml:space="preserve"> </w:t>
            </w:r>
            <w:proofErr w:type="spellStart"/>
            <w:r w:rsidRPr="0003368F">
              <w:rPr>
                <w:lang w:eastAsia="ja-JP"/>
              </w:rPr>
              <w:t>key</w:t>
            </w:r>
            <w:proofErr w:type="spellEnd"/>
          </w:p>
        </w:tc>
        <w:tc>
          <w:tcPr>
            <w:tcW w:w="2187" w:type="dxa"/>
            <w:shd w:val="clear" w:color="auto" w:fill="E2EFD9" w:themeFill="accent6" w:themeFillTint="33"/>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Опис поля</w:t>
            </w:r>
          </w:p>
        </w:tc>
      </w:tr>
      <w:tr w:rsidR="00C5767B" w:rsidRPr="0003368F" w:rsidTr="00744132">
        <w:tc>
          <w:tcPr>
            <w:tcW w:w="3312"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Id</w:t>
            </w:r>
            <w:proofErr w:type="spellEnd"/>
          </w:p>
        </w:tc>
        <w:tc>
          <w:tcPr>
            <w:tcW w:w="1874"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Унікальний індекс </w:t>
            </w:r>
            <w:r w:rsidRPr="0003368F">
              <w:t>запиту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t>SpecialityId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Ідентифікатор спеціальності в таблиці </w:t>
            </w:r>
            <w:proofErr w:type="spellStart"/>
            <w:r w:rsidRPr="0003368F">
              <w:t>Specialities</w:t>
            </w:r>
            <w:proofErr w:type="spellEnd"/>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Specialization</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nvarchar</w:t>
            </w:r>
            <w:proofErr w:type="spellEnd"/>
            <w:r w:rsidRPr="0003368F">
              <w:rPr>
                <w:lang w:eastAsia="ja-JP"/>
              </w:rPr>
              <w:t>(255)</w:t>
            </w:r>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Назва спеціалізації</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FormId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Ідентифікатор форми навчання в таблиці </w:t>
            </w:r>
            <w:proofErr w:type="spellStart"/>
            <w:r w:rsidRPr="0003368F">
              <w:t>Forms</w:t>
            </w:r>
            <w:proofErr w:type="spellEnd"/>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DegreeId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Ідентифікатор ОКР в таблиці </w:t>
            </w:r>
            <w:proofErr w:type="spellStart"/>
            <w:r w:rsidRPr="0003368F">
              <w:t>Degrees</w:t>
            </w:r>
            <w:proofErr w:type="spellEnd"/>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UniversityId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Ідентифікатор ВНЗ в таблиці </w:t>
            </w:r>
            <w:proofErr w:type="spellStart"/>
            <w:r w:rsidRPr="0003368F">
              <w:t>Universities</w:t>
            </w:r>
            <w:proofErr w:type="spellEnd"/>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DepartmentId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int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Ідентифікатор органу управління в таблиці </w:t>
            </w:r>
            <w:proofErr w:type="spellStart"/>
            <w:r w:rsidRPr="0003368F">
              <w:t>Departments</w:t>
            </w:r>
            <w:proofErr w:type="spellEnd"/>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TotalSubmitted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Кількість поданих заяв</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GovSubmitted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Кількість поданих заяв на </w:t>
            </w:r>
            <w:proofErr w:type="spellStart"/>
            <w:r w:rsidRPr="0003368F">
              <w:rPr>
                <w:lang w:eastAsia="ja-JP"/>
              </w:rPr>
              <w:lastRenderedPageBreak/>
              <w:t>бюждетну</w:t>
            </w:r>
            <w:proofErr w:type="spellEnd"/>
            <w:r w:rsidRPr="0003368F">
              <w:rPr>
                <w:lang w:eastAsia="ja-JP"/>
              </w:rPr>
              <w:t xml:space="preserve"> форму навчання</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lastRenderedPageBreak/>
              <w:t>Permitted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Кількість поданих заяв допущених до конкурсу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AvgPritorityPermitted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Середній пріоритет заяв допущених до вступу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Recommended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Рекомендовані до вступу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AvgPritorityRecommended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Середній пріоритет заяв рекомендованих до вступу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RecommendedByInterview</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Середній пріоритет заяв рекомендованих до вступу за співбесідою</w:t>
            </w:r>
          </w:p>
        </w:tc>
      </w:tr>
      <w:tr w:rsidR="00C5767B" w:rsidRPr="0003368F" w:rsidTr="00C5767B">
        <w:tc>
          <w:tcPr>
            <w:tcW w:w="3312"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Accepted</w:t>
            </w:r>
            <w:proofErr w:type="spellEnd"/>
          </w:p>
        </w:tc>
        <w:tc>
          <w:tcPr>
            <w:tcW w:w="1874"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float</w:t>
            </w:r>
            <w:proofErr w:type="spellEnd"/>
          </w:p>
        </w:tc>
        <w:tc>
          <w:tcPr>
            <w:tcW w:w="1145"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r w:rsidRPr="0003368F">
              <w:t>-</w:t>
            </w:r>
          </w:p>
        </w:tc>
        <w:tc>
          <w:tcPr>
            <w:tcW w:w="1111"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r w:rsidRPr="0003368F">
              <w:t>-</w:t>
            </w:r>
          </w:p>
        </w:tc>
        <w:tc>
          <w:tcPr>
            <w:tcW w:w="2187" w:type="dxa"/>
            <w:shd w:val="clear" w:color="auto" w:fill="FFFFFF" w:themeFill="background1"/>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r w:rsidRPr="0003368F">
              <w:t>Кількість заяв переданих до офіційного зарахування</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AcceptedGeneral</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Кількість обсягу зарахування на загальних умовах</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r w:rsidRPr="0003368F">
              <w:lastRenderedPageBreak/>
              <w:t>Quota_1</w:t>
            </w:r>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Кількість обсягу зарахування за першою квотою</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r w:rsidRPr="0003368F">
              <w:t>Quota_4</w:t>
            </w:r>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 xml:space="preserve">Кількість обсягу зарахування за </w:t>
            </w:r>
            <w:proofErr w:type="spellStart"/>
            <w:r w:rsidRPr="0003368F">
              <w:rPr>
                <w:lang w:eastAsia="ja-JP"/>
              </w:rPr>
              <w:t>четветрою</w:t>
            </w:r>
            <w:proofErr w:type="spellEnd"/>
            <w:r w:rsidRPr="0003368F">
              <w:rPr>
                <w:lang w:eastAsia="ja-JP"/>
              </w:rPr>
              <w:t xml:space="preserve"> квотою</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Quota_foreigns</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Кількість обсягу зарахування за квотою для іноземців</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AvgPriorityAccepted</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Середній пріоритет заяв прийнятих до вступу</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MinScore</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Мінімальний середній бал заяв на вступ</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AvgScore</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Середнє значення середнього балу заяв на вступ</w:t>
            </w:r>
          </w:p>
        </w:tc>
      </w:tr>
      <w:tr w:rsidR="00C5767B" w:rsidRPr="0003368F" w:rsidTr="00C5767B">
        <w:tc>
          <w:tcPr>
            <w:tcW w:w="3312"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pPr>
            <w:proofErr w:type="spellStart"/>
            <w:r w:rsidRPr="0003368F">
              <w:t>MaxScore</w:t>
            </w:r>
            <w:proofErr w:type="spellEnd"/>
          </w:p>
        </w:tc>
        <w:tc>
          <w:tcPr>
            <w:tcW w:w="1874"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proofErr w:type="spellStart"/>
            <w:r w:rsidRPr="0003368F">
              <w:rPr>
                <w:lang w:eastAsia="ja-JP"/>
              </w:rPr>
              <w:t>float</w:t>
            </w:r>
            <w:proofErr w:type="spellEnd"/>
          </w:p>
        </w:tc>
        <w:tc>
          <w:tcPr>
            <w:tcW w:w="1145"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1111"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w:t>
            </w:r>
          </w:p>
        </w:tc>
        <w:tc>
          <w:tcPr>
            <w:tcW w:w="2187" w:type="dxa"/>
            <w:vAlign w:val="center"/>
          </w:tcPr>
          <w:p w:rsidR="00C5767B" w:rsidRPr="0003368F" w:rsidRDefault="00C5767B" w:rsidP="00C5767B">
            <w:pPr>
              <w:pStyle w:val="Diploma"/>
              <w:pBdr>
                <w:top w:val="none" w:sz="0" w:space="0" w:color="auto"/>
                <w:left w:val="none" w:sz="0" w:space="0" w:color="auto"/>
                <w:bottom w:val="none" w:sz="0" w:space="0" w:color="auto"/>
                <w:right w:val="none" w:sz="0" w:space="0" w:color="auto"/>
                <w:between w:val="none" w:sz="0" w:space="0" w:color="auto"/>
              </w:pBdr>
              <w:ind w:firstLine="0"/>
              <w:jc w:val="center"/>
              <w:rPr>
                <w:lang w:eastAsia="ja-JP"/>
              </w:rPr>
            </w:pPr>
            <w:r w:rsidRPr="0003368F">
              <w:rPr>
                <w:lang w:eastAsia="ja-JP"/>
              </w:rPr>
              <w:t>Максимальний середній бал заяви на вступ</w:t>
            </w:r>
          </w:p>
        </w:tc>
      </w:tr>
    </w:tbl>
    <w:p w:rsidR="00C5767B" w:rsidRPr="0003368F" w:rsidRDefault="00C5767B" w:rsidP="00C5767B">
      <w:pPr>
        <w:ind w:firstLine="0"/>
      </w:pPr>
    </w:p>
    <w:p w:rsidR="00C5767B" w:rsidRPr="0003368F" w:rsidRDefault="00C5767B" w:rsidP="00C5767B">
      <w:pPr>
        <w:pStyle w:val="Heading2"/>
      </w:pPr>
      <w:bookmarkStart w:id="14" w:name="_Toc50497131"/>
      <w:bookmarkStart w:id="15" w:name="_Toc58527693"/>
      <w:r w:rsidRPr="0003368F">
        <w:lastRenderedPageBreak/>
        <w:t>Заповнення сховища даних</w:t>
      </w:r>
      <w:bookmarkEnd w:id="14"/>
      <w:bookmarkEnd w:id="15"/>
    </w:p>
    <w:p w:rsidR="00C5767B" w:rsidRPr="0003368F" w:rsidRDefault="00C5767B" w:rsidP="00C5767B">
      <w:r w:rsidRPr="0003368F">
        <w:t xml:space="preserve">База даних була заповнена шляхом імпорту Excel  таблиці за допомогою </w:t>
      </w:r>
      <w:r w:rsidR="000F1E65" w:rsidRPr="0003368F">
        <w:t xml:space="preserve">вбудованих інструментів Microsoft SQL Server </w:t>
      </w:r>
      <w:proofErr w:type="spellStart"/>
      <w:r w:rsidR="000F1E65" w:rsidRPr="0003368F">
        <w:t>Management</w:t>
      </w:r>
      <w:proofErr w:type="spellEnd"/>
      <w:r w:rsidR="000F1E65" w:rsidRPr="0003368F">
        <w:t xml:space="preserve"> </w:t>
      </w:r>
      <w:proofErr w:type="spellStart"/>
      <w:r w:rsidR="000F1E65" w:rsidRPr="0003368F">
        <w:t>Studio</w:t>
      </w:r>
      <w:proofErr w:type="spellEnd"/>
      <w:r w:rsidR="000F1E65" w:rsidRPr="0003368F">
        <w:t xml:space="preserve"> 2017</w:t>
      </w:r>
      <w:r w:rsidRPr="0003368F">
        <w:t>. Після імпорту даних була проведена нормалізація загальної таблиці для розділення на менші таблиці.</w:t>
      </w:r>
    </w:p>
    <w:p w:rsidR="00C5767B" w:rsidRPr="0003368F" w:rsidRDefault="00C5767B" w:rsidP="00C5767B">
      <w:r w:rsidRPr="0003368F">
        <w:t>На рисунку 2.2 зображено джерело даних в вигляді Excel таблиці.</w:t>
      </w:r>
    </w:p>
    <w:p w:rsidR="00C5767B" w:rsidRPr="0003368F" w:rsidRDefault="00C5767B" w:rsidP="00C5767B"/>
    <w:p w:rsidR="00C5767B" w:rsidRPr="0003368F" w:rsidRDefault="00C5767B" w:rsidP="00C5767B">
      <w:pPr>
        <w:keepNext/>
        <w:ind w:firstLine="0"/>
      </w:pPr>
      <w:r w:rsidRPr="0003368F">
        <w:rPr>
          <w:noProof/>
          <w:lang w:eastAsia="uk-UA"/>
        </w:rPr>
        <w:drawing>
          <wp:inline distT="0" distB="0" distL="0" distR="0" wp14:anchorId="1F7235B2" wp14:editId="7B82AEC6">
            <wp:extent cx="6120765" cy="3208655"/>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208655"/>
                    </a:xfrm>
                    <a:prstGeom prst="rect">
                      <a:avLst/>
                    </a:prstGeom>
                  </pic:spPr>
                </pic:pic>
              </a:graphicData>
            </a:graphic>
          </wp:inline>
        </w:drawing>
      </w:r>
    </w:p>
    <w:p w:rsidR="00C5767B" w:rsidRPr="0003368F" w:rsidRDefault="00C5767B" w:rsidP="00C5767B">
      <w:pPr>
        <w:pStyle w:val="Caption"/>
      </w:pPr>
      <w:r w:rsidRPr="0003368F">
        <w:t xml:space="preserve">Рисунок </w:t>
      </w:r>
      <w:fldSimple w:instr=" STYLEREF 1 \s ">
        <w:r w:rsidR="00706DCF">
          <w:rPr>
            <w:noProof/>
          </w:rPr>
          <w:t>2</w:t>
        </w:r>
      </w:fldSimple>
      <w:r w:rsidRPr="0003368F">
        <w:t>.</w:t>
      </w:r>
      <w:fldSimple w:instr=" SEQ Рисунок \* ARABIC \s 1 ">
        <w:r w:rsidR="00706DCF">
          <w:rPr>
            <w:noProof/>
          </w:rPr>
          <w:t>2</w:t>
        </w:r>
      </w:fldSimple>
      <w:r w:rsidRPr="0003368F">
        <w:t xml:space="preserve"> – Джерело даних в вигляді Excel таблиці</w:t>
      </w:r>
    </w:p>
    <w:p w:rsidR="00C5767B" w:rsidRPr="0003368F" w:rsidRDefault="00C5767B" w:rsidP="004D3195">
      <w:pPr>
        <w:ind w:firstLine="0"/>
        <w:rPr>
          <w:szCs w:val="28"/>
        </w:rPr>
      </w:pPr>
    </w:p>
    <w:p w:rsidR="00C5767B" w:rsidRPr="0003368F" w:rsidRDefault="00C5767B" w:rsidP="00C5767B">
      <w:pPr>
        <w:pStyle w:val="ListParagraph"/>
        <w:ind w:firstLine="0"/>
        <w:jc w:val="center"/>
      </w:pPr>
      <w:r w:rsidRPr="0003368F">
        <w:rPr>
          <w:szCs w:val="28"/>
        </w:rPr>
        <w:t>ВИСНОВКИ ДО РОЗДІЛУ 2</w:t>
      </w:r>
    </w:p>
    <w:p w:rsidR="00C5767B" w:rsidRPr="0003368F" w:rsidRDefault="00C5767B" w:rsidP="00C5767B">
      <w:r w:rsidRPr="0003368F">
        <w:t>У другому розділі курсової роботи були описані метрики та моделі сховища даних, проведена робота по обробці джерела даних для інформаційного сховища,  розроблена та описана детальна структура бази даних та заповнене сховище.</w:t>
      </w:r>
    </w:p>
    <w:p w:rsidR="004D3195" w:rsidRPr="0003368F" w:rsidRDefault="004D3195">
      <w:pPr>
        <w:spacing w:after="160" w:line="259" w:lineRule="auto"/>
        <w:ind w:firstLine="0"/>
        <w:jc w:val="left"/>
        <w:rPr>
          <w:rFonts w:eastAsiaTheme="majorEastAsia" w:cstheme="majorBidi"/>
          <w:caps/>
          <w:szCs w:val="32"/>
        </w:rPr>
      </w:pPr>
      <w:r w:rsidRPr="0003368F">
        <w:br w:type="page"/>
      </w:r>
    </w:p>
    <w:p w:rsidR="006C10B2" w:rsidRPr="0003368F" w:rsidRDefault="006C10B2" w:rsidP="006C10B2">
      <w:pPr>
        <w:pStyle w:val="Heading1"/>
      </w:pPr>
      <w:bookmarkStart w:id="16" w:name="_Toc58527694"/>
      <w:r w:rsidRPr="0003368F">
        <w:lastRenderedPageBreak/>
        <w:t>ФІЗИЧНА МОДЕЛЬ ТА ПРОТОТИП ПРОГРАМНОГО КОМПЛЕКСУ</w:t>
      </w:r>
      <w:bookmarkEnd w:id="16"/>
    </w:p>
    <w:p w:rsidR="006301D3" w:rsidRPr="0003368F" w:rsidRDefault="008A3F49" w:rsidP="002F6275">
      <w:pPr>
        <w:pStyle w:val="Heading2"/>
      </w:pPr>
      <w:bookmarkStart w:id="17" w:name="_Toc58527695"/>
      <w:r w:rsidRPr="0003368F">
        <w:t>Створення проекту аналітичної системи</w:t>
      </w:r>
      <w:bookmarkEnd w:id="17"/>
    </w:p>
    <w:p w:rsidR="008A3F49" w:rsidRPr="0003368F" w:rsidRDefault="008A3F49" w:rsidP="008A3F49">
      <w:r w:rsidRPr="0003368F">
        <w:t xml:space="preserve">У середовищі Microsoft </w:t>
      </w:r>
      <w:proofErr w:type="spellStart"/>
      <w:r w:rsidRPr="0003368F">
        <w:t>Visual</w:t>
      </w:r>
      <w:proofErr w:type="spellEnd"/>
      <w:r w:rsidRPr="0003368F">
        <w:t xml:space="preserve"> </w:t>
      </w:r>
      <w:proofErr w:type="spellStart"/>
      <w:r w:rsidRPr="0003368F">
        <w:t>Studio</w:t>
      </w:r>
      <w:proofErr w:type="spellEnd"/>
      <w:r w:rsidRPr="0003368F">
        <w:t xml:space="preserve"> 2019 було створено </w:t>
      </w:r>
      <w:proofErr w:type="spellStart"/>
      <w:r w:rsidRPr="0003368F">
        <w:t>Analysis</w:t>
      </w:r>
      <w:proofErr w:type="spellEnd"/>
      <w:r w:rsidRPr="0003368F">
        <w:t xml:space="preserve"> </w:t>
      </w:r>
      <w:proofErr w:type="spellStart"/>
      <w:r w:rsidRPr="0003368F">
        <w:t>Services</w:t>
      </w:r>
      <w:proofErr w:type="spellEnd"/>
      <w:r w:rsidRPr="0003368F">
        <w:t xml:space="preserve"> </w:t>
      </w:r>
      <w:proofErr w:type="spellStart"/>
      <w:r w:rsidRPr="0003368F">
        <w:t>Multidimensional</w:t>
      </w:r>
      <w:proofErr w:type="spellEnd"/>
      <w:r w:rsidRPr="0003368F">
        <w:t xml:space="preserve"> </w:t>
      </w:r>
      <w:proofErr w:type="spellStart"/>
      <w:r w:rsidRPr="0003368F">
        <w:t>and</w:t>
      </w:r>
      <w:proofErr w:type="spellEnd"/>
      <w:r w:rsidRPr="0003368F">
        <w:t xml:space="preserve"> </w:t>
      </w:r>
      <w:proofErr w:type="spellStart"/>
      <w:r w:rsidRPr="0003368F">
        <w:t>Data</w:t>
      </w:r>
      <w:proofErr w:type="spellEnd"/>
      <w:r w:rsidRPr="0003368F">
        <w:t xml:space="preserve"> </w:t>
      </w:r>
      <w:proofErr w:type="spellStart"/>
      <w:r w:rsidRPr="0003368F">
        <w:t>Mining</w:t>
      </w:r>
      <w:proofErr w:type="spellEnd"/>
      <w:r w:rsidRPr="0003368F">
        <w:t xml:space="preserve"> проект.</w:t>
      </w:r>
    </w:p>
    <w:p w:rsidR="008A3F49" w:rsidRPr="0003368F" w:rsidRDefault="008A3F49" w:rsidP="008A3F49">
      <w:pPr>
        <w:jc w:val="center"/>
      </w:pPr>
      <w:r w:rsidRPr="0003368F">
        <w:rPr>
          <w:noProof/>
          <w:lang w:eastAsia="uk-UA"/>
        </w:rPr>
        <w:drawing>
          <wp:inline distT="0" distB="0" distL="0" distR="0" wp14:anchorId="6A3C97A4" wp14:editId="580FF314">
            <wp:extent cx="43053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809750"/>
                    </a:xfrm>
                    <a:prstGeom prst="rect">
                      <a:avLst/>
                    </a:prstGeom>
                  </pic:spPr>
                </pic:pic>
              </a:graphicData>
            </a:graphic>
          </wp:inline>
        </w:drawing>
      </w:r>
    </w:p>
    <w:p w:rsidR="008A3F49" w:rsidRPr="0003368F" w:rsidRDefault="008A3F49" w:rsidP="008A3F49">
      <w:pPr>
        <w:jc w:val="center"/>
      </w:pPr>
      <w:r w:rsidRPr="0003368F">
        <w:t>Рисунок 3.</w:t>
      </w:r>
      <w:fldSimple w:instr=" SEQ Рисунок \* ARABIC \s 1 ">
        <w:r w:rsidR="00706DCF">
          <w:rPr>
            <w:noProof/>
          </w:rPr>
          <w:t>1</w:t>
        </w:r>
      </w:fldSimple>
      <w:r w:rsidRPr="0003368F">
        <w:t xml:space="preserve"> – Створений проект для проведення інтелектуального аналізу</w:t>
      </w:r>
    </w:p>
    <w:p w:rsidR="008A3F49" w:rsidRPr="0003368F" w:rsidRDefault="008A3F49" w:rsidP="008A3F49">
      <w:r w:rsidRPr="0003368F">
        <w:t>Наступним кроком було додано джерело даних, у ролі якого виступає вже заздалегідь створена база даних на основі CSV документу з статистики вступної кампанії.</w:t>
      </w:r>
    </w:p>
    <w:p w:rsidR="008A3F49" w:rsidRPr="0003368F" w:rsidRDefault="008A3F49" w:rsidP="008A3F49">
      <w:pPr>
        <w:jc w:val="center"/>
      </w:pPr>
      <w:r w:rsidRPr="0003368F">
        <w:rPr>
          <w:noProof/>
          <w:lang w:eastAsia="uk-UA"/>
        </w:rPr>
        <w:drawing>
          <wp:inline distT="0" distB="0" distL="0" distR="0" wp14:anchorId="4F032D84" wp14:editId="22139B13">
            <wp:extent cx="4351020" cy="43776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822" cy="4394557"/>
                    </a:xfrm>
                    <a:prstGeom prst="rect">
                      <a:avLst/>
                    </a:prstGeom>
                  </pic:spPr>
                </pic:pic>
              </a:graphicData>
            </a:graphic>
          </wp:inline>
        </w:drawing>
      </w:r>
    </w:p>
    <w:p w:rsidR="008A3F49" w:rsidRPr="0003368F" w:rsidRDefault="008A3F49" w:rsidP="008A3F49">
      <w:pPr>
        <w:jc w:val="center"/>
      </w:pPr>
      <w:r w:rsidRPr="0003368F">
        <w:t>Рисунок 3.2 – Створений проект для проведення інтелектуального аналізу</w:t>
      </w:r>
    </w:p>
    <w:p w:rsidR="008A3F49" w:rsidRPr="0003368F" w:rsidRDefault="00467322" w:rsidP="00467322">
      <w:r w:rsidRPr="0003368F">
        <w:lastRenderedPageBreak/>
        <w:t>Ім’я для нового джерела даних (</w:t>
      </w:r>
      <w:proofErr w:type="spellStart"/>
      <w:r w:rsidR="008A3F49" w:rsidRPr="0003368F">
        <w:t>Data</w:t>
      </w:r>
      <w:proofErr w:type="spellEnd"/>
      <w:r w:rsidR="008A3F49" w:rsidRPr="0003368F">
        <w:t xml:space="preserve"> </w:t>
      </w:r>
      <w:proofErr w:type="spellStart"/>
      <w:r w:rsidR="008A3F49" w:rsidRPr="0003368F">
        <w:t>Source</w:t>
      </w:r>
      <w:proofErr w:type="spellEnd"/>
      <w:r w:rsidRPr="0003368F">
        <w:t xml:space="preserve">) було обране </w:t>
      </w:r>
      <w:proofErr w:type="spellStart"/>
      <w:r w:rsidRPr="0003368F">
        <w:t>Competition</w:t>
      </w:r>
      <w:proofErr w:type="spellEnd"/>
      <w:r w:rsidRPr="0003368F">
        <w:t xml:space="preserve">, що відповідає вже раніше створеній базі даних за допомогою пакетних інструментів застосунку </w:t>
      </w:r>
      <w:proofErr w:type="spellStart"/>
      <w:r w:rsidRPr="0003368F">
        <w:t>Miscrosoft</w:t>
      </w:r>
      <w:proofErr w:type="spellEnd"/>
      <w:r w:rsidRPr="0003368F">
        <w:t xml:space="preserve"> SQL </w:t>
      </w:r>
      <w:proofErr w:type="spellStart"/>
      <w:r w:rsidRPr="0003368F">
        <w:t>Management</w:t>
      </w:r>
      <w:proofErr w:type="spellEnd"/>
      <w:r w:rsidRPr="0003368F">
        <w:t xml:space="preserve"> </w:t>
      </w:r>
      <w:proofErr w:type="spellStart"/>
      <w:r w:rsidRPr="0003368F">
        <w:t>Studio</w:t>
      </w:r>
      <w:proofErr w:type="spellEnd"/>
      <w:r w:rsidRPr="0003368F">
        <w:t xml:space="preserve">. Авторизація підключення була виконана за допомогою Windows </w:t>
      </w:r>
      <w:proofErr w:type="spellStart"/>
      <w:r w:rsidRPr="0003368F">
        <w:t>Authentication</w:t>
      </w:r>
      <w:proofErr w:type="spellEnd"/>
      <w:r w:rsidRPr="0003368F">
        <w:t xml:space="preserve"> для поточного користувача.</w:t>
      </w:r>
    </w:p>
    <w:p w:rsidR="00CF5FC3" w:rsidRPr="0003368F" w:rsidRDefault="00CF5FC3" w:rsidP="00CF5FC3">
      <w:pPr>
        <w:pStyle w:val="Heading2"/>
      </w:pPr>
      <w:bookmarkStart w:id="18" w:name="_Toc58527696"/>
      <w:r w:rsidRPr="0003368F">
        <w:t>Розгортання OLAP-куба</w:t>
      </w:r>
      <w:bookmarkEnd w:id="18"/>
    </w:p>
    <w:p w:rsidR="000C5BC1" w:rsidRPr="0003368F" w:rsidRDefault="000C5BC1" w:rsidP="000C5BC1">
      <w:pPr>
        <w:ind w:firstLine="708"/>
      </w:pPr>
      <w:r w:rsidRPr="0003368F">
        <w:t xml:space="preserve">Засобами Microsoft </w:t>
      </w:r>
      <w:proofErr w:type="spellStart"/>
      <w:r w:rsidRPr="0003368F">
        <w:t>Visual</w:t>
      </w:r>
      <w:proofErr w:type="spellEnd"/>
      <w:r w:rsidRPr="0003368F">
        <w:t xml:space="preserve"> </w:t>
      </w:r>
      <w:proofErr w:type="spellStart"/>
      <w:r w:rsidRPr="0003368F">
        <w:t>Studio</w:t>
      </w:r>
      <w:proofErr w:type="spellEnd"/>
      <w:r w:rsidRPr="0003368F">
        <w:t xml:space="preserve"> було виконано розгортання OLAP-куба. Першим кроком було створено джерело даних на основі вже існуючого підключення до бази даних, щ обуло </w:t>
      </w:r>
      <w:proofErr w:type="spellStart"/>
      <w:r w:rsidRPr="0003368F">
        <w:t>сконфігуровано</w:t>
      </w:r>
      <w:proofErr w:type="spellEnd"/>
      <w:r w:rsidRPr="0003368F">
        <w:t xml:space="preserve"> у попередньому підрозділі. Після чого було виконане створення відображення джерелах даних.</w:t>
      </w:r>
    </w:p>
    <w:p w:rsidR="00CF5FC3" w:rsidRPr="0003368F" w:rsidRDefault="00CF5FC3" w:rsidP="00467322">
      <w:r w:rsidRPr="0003368F">
        <w:rPr>
          <w:noProof/>
          <w:lang w:eastAsia="uk-UA"/>
        </w:rPr>
        <w:drawing>
          <wp:inline distT="0" distB="0" distL="0" distR="0" wp14:anchorId="2598274F" wp14:editId="362691BA">
            <wp:extent cx="5572125" cy="416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4162425"/>
                    </a:xfrm>
                    <a:prstGeom prst="rect">
                      <a:avLst/>
                    </a:prstGeom>
                  </pic:spPr>
                </pic:pic>
              </a:graphicData>
            </a:graphic>
          </wp:inline>
        </w:drawing>
      </w:r>
    </w:p>
    <w:p w:rsidR="001F5AA6" w:rsidRPr="0003368F" w:rsidRDefault="000C5BC1" w:rsidP="000C5BC1">
      <w:pPr>
        <w:jc w:val="center"/>
      </w:pPr>
      <w:r w:rsidRPr="0003368F">
        <w:t>Рисунок 3.3 – Створення відображення джерела даних</w:t>
      </w:r>
    </w:p>
    <w:p w:rsidR="000C5BC1" w:rsidRPr="0003368F" w:rsidRDefault="000C5BC1" w:rsidP="000C5BC1">
      <w:r w:rsidRPr="0003368F">
        <w:t>Створене відображення джерела даних дозволяє робити певну задану вибірку із існуючого джерела даних. Після створення джерела було вирішено додати ще дві таблиці «</w:t>
      </w:r>
      <w:proofErr w:type="spellStart"/>
      <w:r w:rsidRPr="0003368F">
        <w:t>Forms</w:t>
      </w:r>
      <w:proofErr w:type="spellEnd"/>
      <w:r w:rsidRPr="0003368F">
        <w:t>» та «</w:t>
      </w:r>
      <w:proofErr w:type="spellStart"/>
      <w:r w:rsidRPr="0003368F">
        <w:t>Degrees</w:t>
      </w:r>
      <w:proofErr w:type="spellEnd"/>
      <w:r w:rsidRPr="0003368F">
        <w:t xml:space="preserve">», для формування ширшої та інформативнішої збірки системи. Саме відображення джерела даних дозволяє, як і джерело даних редагувати створений об’єкт у проекті </w:t>
      </w:r>
      <w:proofErr w:type="spellStart"/>
      <w:r w:rsidRPr="0003368F">
        <w:t>Analysis</w:t>
      </w:r>
      <w:proofErr w:type="spellEnd"/>
      <w:r w:rsidRPr="0003368F">
        <w:t xml:space="preserve"> </w:t>
      </w:r>
      <w:proofErr w:type="spellStart"/>
      <w:r w:rsidRPr="0003368F">
        <w:t>Services</w:t>
      </w:r>
      <w:proofErr w:type="spellEnd"/>
      <w:r w:rsidRPr="0003368F">
        <w:t xml:space="preserve"> </w:t>
      </w:r>
      <w:proofErr w:type="spellStart"/>
      <w:r w:rsidRPr="0003368F">
        <w:lastRenderedPageBreak/>
        <w:t>Multidimensional</w:t>
      </w:r>
      <w:proofErr w:type="spellEnd"/>
      <w:r w:rsidRPr="0003368F">
        <w:t xml:space="preserve"> </w:t>
      </w:r>
      <w:proofErr w:type="spellStart"/>
      <w:r w:rsidRPr="0003368F">
        <w:t>and</w:t>
      </w:r>
      <w:proofErr w:type="spellEnd"/>
      <w:r w:rsidRPr="0003368F">
        <w:t xml:space="preserve"> </w:t>
      </w:r>
      <w:proofErr w:type="spellStart"/>
      <w:r w:rsidRPr="0003368F">
        <w:t>Data</w:t>
      </w:r>
      <w:proofErr w:type="spellEnd"/>
      <w:r w:rsidRPr="0003368F">
        <w:t xml:space="preserve"> </w:t>
      </w:r>
      <w:proofErr w:type="spellStart"/>
      <w:r w:rsidRPr="0003368F">
        <w:t>Mining</w:t>
      </w:r>
      <w:proofErr w:type="spellEnd"/>
      <w:r w:rsidRPr="0003368F">
        <w:t>, що впроваджує гнучкість у процесі роботи над таким проектом. У результати отримали таке відображення джерела даних:</w:t>
      </w:r>
    </w:p>
    <w:p w:rsidR="001F5AA6" w:rsidRPr="0003368F" w:rsidRDefault="00FC5B5C" w:rsidP="000C5BC1">
      <w:pPr>
        <w:ind w:firstLine="0"/>
        <w:jc w:val="center"/>
      </w:pPr>
      <w:r w:rsidRPr="0003368F">
        <w:rPr>
          <w:noProof/>
          <w:lang w:eastAsia="uk-UA"/>
        </w:rPr>
        <w:drawing>
          <wp:inline distT="0" distB="0" distL="0" distR="0" wp14:anchorId="746D5C97" wp14:editId="0D984DC1">
            <wp:extent cx="5505450" cy="3384147"/>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6371" cy="3397007"/>
                    </a:xfrm>
                    <a:prstGeom prst="rect">
                      <a:avLst/>
                    </a:prstGeom>
                  </pic:spPr>
                </pic:pic>
              </a:graphicData>
            </a:graphic>
          </wp:inline>
        </w:drawing>
      </w:r>
    </w:p>
    <w:p w:rsidR="000C5BC1" w:rsidRPr="0003368F" w:rsidRDefault="000C5BC1" w:rsidP="000C5BC1">
      <w:pPr>
        <w:ind w:firstLine="0"/>
        <w:jc w:val="center"/>
      </w:pPr>
      <w:r w:rsidRPr="0003368F">
        <w:t>Рисунок 3.4 – Діаграма відображення джерела даних</w:t>
      </w:r>
    </w:p>
    <w:p w:rsidR="000C5BC1" w:rsidRPr="0003368F" w:rsidRDefault="000C5BC1" w:rsidP="000C5BC1">
      <w:pPr>
        <w:ind w:firstLine="0"/>
      </w:pPr>
      <w:r w:rsidRPr="0003368F">
        <w:tab/>
        <w:t xml:space="preserve">Наступним кроком було власне створення OLAP-куба за допомогою інструменту </w:t>
      </w:r>
      <w:proofErr w:type="spellStart"/>
      <w:r w:rsidRPr="0003368F">
        <w:t>Cube</w:t>
      </w:r>
      <w:proofErr w:type="spellEnd"/>
      <w:r w:rsidRPr="0003368F">
        <w:t xml:space="preserve"> </w:t>
      </w:r>
      <w:proofErr w:type="spellStart"/>
      <w:r w:rsidRPr="0003368F">
        <w:t>Wizard</w:t>
      </w:r>
      <w:proofErr w:type="spellEnd"/>
      <w:r w:rsidRPr="0003368F">
        <w:t>.</w:t>
      </w:r>
    </w:p>
    <w:p w:rsidR="008A3F49" w:rsidRPr="0003368F" w:rsidRDefault="000B6ED4" w:rsidP="000C5BC1">
      <w:pPr>
        <w:jc w:val="center"/>
      </w:pPr>
      <w:r w:rsidRPr="0003368F">
        <w:rPr>
          <w:noProof/>
          <w:lang w:eastAsia="uk-UA"/>
        </w:rPr>
        <w:drawing>
          <wp:inline distT="0" distB="0" distL="0" distR="0" wp14:anchorId="5FD079BC" wp14:editId="5AC2BE77">
            <wp:extent cx="4876800" cy="392056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391" cy="3932294"/>
                    </a:xfrm>
                    <a:prstGeom prst="rect">
                      <a:avLst/>
                    </a:prstGeom>
                  </pic:spPr>
                </pic:pic>
              </a:graphicData>
            </a:graphic>
          </wp:inline>
        </w:drawing>
      </w:r>
    </w:p>
    <w:p w:rsidR="000C5BC1" w:rsidRPr="0003368F" w:rsidRDefault="000C5BC1" w:rsidP="000C5BC1">
      <w:pPr>
        <w:jc w:val="center"/>
      </w:pPr>
      <w:r w:rsidRPr="0003368F">
        <w:t>Рисунок 3.5 – Помічник створення OLAP-куба</w:t>
      </w:r>
    </w:p>
    <w:p w:rsidR="00CA57E0" w:rsidRPr="0003368F" w:rsidRDefault="000C5BC1" w:rsidP="00CA57E0">
      <w:pPr>
        <w:pStyle w:val="ListParagraph"/>
        <w:ind w:firstLine="0"/>
      </w:pPr>
      <w:r w:rsidRPr="0003368F">
        <w:lastRenderedPageBreak/>
        <w:t xml:space="preserve">Завершуючи процес налаштування OLAP-куба, було виконано </w:t>
      </w:r>
      <w:r w:rsidR="00CA57E0" w:rsidRPr="0003368F">
        <w:t>процес</w:t>
      </w:r>
    </w:p>
    <w:p w:rsidR="00E500C3" w:rsidRPr="0003368F" w:rsidRDefault="00CA57E0" w:rsidP="00CA57E0">
      <w:pPr>
        <w:ind w:firstLine="0"/>
        <w:rPr>
          <w:szCs w:val="28"/>
        </w:rPr>
      </w:pPr>
      <w:r w:rsidRPr="0003368F">
        <w:t>розгортання, за обраними вимірами. Як і у випадку з відображенням джерела даних внаслідок було додано ще виміри «</w:t>
      </w:r>
      <w:proofErr w:type="spellStart"/>
      <w:r w:rsidRPr="0003368F">
        <w:t>Forms</w:t>
      </w:r>
      <w:proofErr w:type="spellEnd"/>
      <w:r w:rsidRPr="0003368F">
        <w:t>» та «</w:t>
      </w:r>
      <w:proofErr w:type="spellStart"/>
      <w:r w:rsidRPr="0003368F">
        <w:t>Degrees</w:t>
      </w:r>
      <w:proofErr w:type="spellEnd"/>
      <w:r w:rsidRPr="0003368F">
        <w:t>».</w:t>
      </w:r>
    </w:p>
    <w:p w:rsidR="00FC5B5C" w:rsidRPr="0003368F" w:rsidRDefault="00E85566" w:rsidP="00FC5B5C">
      <w:pPr>
        <w:pStyle w:val="ListParagraph"/>
        <w:ind w:left="142" w:firstLine="0"/>
        <w:jc w:val="center"/>
        <w:rPr>
          <w:szCs w:val="28"/>
        </w:rPr>
      </w:pPr>
      <w:r w:rsidRPr="0003368F">
        <w:rPr>
          <w:noProof/>
          <w:lang w:eastAsia="uk-UA"/>
        </w:rPr>
        <w:drawing>
          <wp:inline distT="0" distB="0" distL="0" distR="0" wp14:anchorId="4BEF8DE0" wp14:editId="4DF7649A">
            <wp:extent cx="5695950" cy="405139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648" cy="4064698"/>
                    </a:xfrm>
                    <a:prstGeom prst="rect">
                      <a:avLst/>
                    </a:prstGeom>
                  </pic:spPr>
                </pic:pic>
              </a:graphicData>
            </a:graphic>
          </wp:inline>
        </w:drawing>
      </w:r>
    </w:p>
    <w:p w:rsidR="00CA57E0" w:rsidRPr="0003368F" w:rsidRDefault="00CA57E0" w:rsidP="00CA57E0">
      <w:pPr>
        <w:jc w:val="center"/>
      </w:pPr>
      <w:r w:rsidRPr="0003368F">
        <w:t>Рисунок 3.6 – Процес розгортання OLAP-куба</w:t>
      </w:r>
    </w:p>
    <w:p w:rsidR="00CA57E0" w:rsidRPr="0003368F" w:rsidRDefault="00210D70" w:rsidP="00210D70">
      <w:pPr>
        <w:pStyle w:val="ListParagraph"/>
        <w:ind w:left="142" w:firstLine="566"/>
        <w:rPr>
          <w:szCs w:val="28"/>
        </w:rPr>
      </w:pPr>
      <w:r w:rsidRPr="0003368F">
        <w:rPr>
          <w:szCs w:val="28"/>
        </w:rPr>
        <w:t xml:space="preserve">Виконавши, процес розгортання куба нам стане доступно багато аналітичних інструментів. Сюди входить перегляд структури даних, які використовувались для побудови куба, звітності по використаним вимірам, різні обчислення над зібраними даними, </w:t>
      </w:r>
      <w:proofErr w:type="spellStart"/>
      <w:r w:rsidRPr="0003368F">
        <w:rPr>
          <w:szCs w:val="28"/>
        </w:rPr>
        <w:t>KPIs</w:t>
      </w:r>
      <w:proofErr w:type="spellEnd"/>
      <w:r w:rsidRPr="0003368F">
        <w:rPr>
          <w:szCs w:val="28"/>
        </w:rPr>
        <w:t xml:space="preserve">, а також різноманітні маніпуляції та агрегації даних. До того ж вбудований інструментарій </w:t>
      </w:r>
      <w:r w:rsidRPr="0003368F">
        <w:t xml:space="preserve">Microsoft </w:t>
      </w:r>
      <w:proofErr w:type="spellStart"/>
      <w:r w:rsidRPr="0003368F">
        <w:t>Visual</w:t>
      </w:r>
      <w:proofErr w:type="spellEnd"/>
      <w:r w:rsidRPr="0003368F">
        <w:t xml:space="preserve"> </w:t>
      </w:r>
      <w:proofErr w:type="spellStart"/>
      <w:r w:rsidRPr="0003368F">
        <w:t>Studio</w:t>
      </w:r>
      <w:proofErr w:type="spellEnd"/>
      <w:r w:rsidRPr="0003368F">
        <w:t xml:space="preserve"> дозволяє виконати експорт побудованого та розгорнутого OLAP-куба у застосунки Microsoft Office, а саме Microsoft Office Excel. Це дозволяє використовувати отримані </w:t>
      </w:r>
      <w:proofErr w:type="spellStart"/>
      <w:r w:rsidRPr="0003368F">
        <w:t>мультивимірні</w:t>
      </w:r>
      <w:proofErr w:type="spellEnd"/>
      <w:r w:rsidRPr="0003368F">
        <w:t xml:space="preserve"> дані у вигляді таблиць, графіків діаграм, вбудованими засобами пакету Microsoft Office Excel. Виконавши такий імпорт, для прикладу побудуємо кругову діаграму зарахованих абітурієнтів за кожним освітнім департаментом, вибравши відповідні поля таблиць із секції побудови даних вимірів.</w:t>
      </w:r>
    </w:p>
    <w:p w:rsidR="00210D70" w:rsidRPr="0003368F" w:rsidRDefault="00210D70" w:rsidP="00FC5B5C">
      <w:pPr>
        <w:pStyle w:val="ListParagraph"/>
        <w:ind w:left="142" w:firstLine="0"/>
        <w:jc w:val="center"/>
        <w:rPr>
          <w:noProof/>
          <w:szCs w:val="28"/>
        </w:rPr>
      </w:pPr>
    </w:p>
    <w:p w:rsidR="00E85566" w:rsidRPr="0003368F" w:rsidRDefault="00E85566" w:rsidP="00FC5B5C">
      <w:pPr>
        <w:pStyle w:val="ListParagraph"/>
        <w:ind w:left="142" w:firstLine="0"/>
        <w:jc w:val="center"/>
        <w:rPr>
          <w:szCs w:val="28"/>
        </w:rPr>
      </w:pPr>
      <w:r w:rsidRPr="0003368F">
        <w:rPr>
          <w:noProof/>
          <w:szCs w:val="28"/>
          <w:lang w:eastAsia="uk-UA"/>
        </w:rPr>
        <w:lastRenderedPageBreak/>
        <w:drawing>
          <wp:inline distT="0" distB="0" distL="0" distR="0" wp14:anchorId="5AD5A71D">
            <wp:extent cx="6120765" cy="33655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inline>
        </w:drawing>
      </w:r>
    </w:p>
    <w:p w:rsidR="00210D70" w:rsidRPr="0003368F" w:rsidRDefault="00210D70" w:rsidP="00210D70">
      <w:pPr>
        <w:jc w:val="center"/>
      </w:pPr>
      <w:r w:rsidRPr="0003368F">
        <w:t>Рисунок 3.7 – Використання імпортованих даних з OLAP-куба у середовищі Microsoft Office Excel</w:t>
      </w:r>
    </w:p>
    <w:p w:rsidR="00904DF0" w:rsidRPr="0003368F" w:rsidRDefault="00904DF0" w:rsidP="00904DF0">
      <w:pPr>
        <w:pStyle w:val="Heading2"/>
      </w:pPr>
      <w:bookmarkStart w:id="19" w:name="_Toc58527697"/>
      <w:proofErr w:type="spellStart"/>
      <w:r w:rsidRPr="0003368F">
        <w:t>Кластеризація</w:t>
      </w:r>
      <w:proofErr w:type="spellEnd"/>
      <w:r w:rsidRPr="0003368F">
        <w:t xml:space="preserve">, </w:t>
      </w:r>
      <w:r w:rsidR="00FB52F4" w:rsidRPr="0003368F">
        <w:t>лінійна регресія</w:t>
      </w:r>
      <w:r w:rsidRPr="0003368F">
        <w:t xml:space="preserve"> та прогнозування даних</w:t>
      </w:r>
      <w:bookmarkEnd w:id="19"/>
    </w:p>
    <w:p w:rsidR="0003341A" w:rsidRPr="0003368F" w:rsidRDefault="0003341A" w:rsidP="0003341A">
      <w:pPr>
        <w:ind w:firstLine="708"/>
        <w:rPr>
          <w:szCs w:val="28"/>
        </w:rPr>
      </w:pPr>
      <w:r w:rsidRPr="0003368F">
        <w:rPr>
          <w:szCs w:val="28"/>
        </w:rPr>
        <w:t xml:space="preserve">Для того, щоб провести автоматичний аналіз даних, використовується </w:t>
      </w:r>
      <w:proofErr w:type="spellStart"/>
      <w:r w:rsidRPr="0003368F">
        <w:rPr>
          <w:szCs w:val="28"/>
        </w:rPr>
        <w:t>Data</w:t>
      </w:r>
      <w:proofErr w:type="spellEnd"/>
      <w:r w:rsidRPr="0003368F">
        <w:rPr>
          <w:szCs w:val="28"/>
        </w:rPr>
        <w:t xml:space="preserve"> </w:t>
      </w:r>
      <w:proofErr w:type="spellStart"/>
      <w:r w:rsidRPr="0003368F">
        <w:rPr>
          <w:szCs w:val="28"/>
        </w:rPr>
        <w:t>Mining</w:t>
      </w:r>
      <w:proofErr w:type="spellEnd"/>
      <w:r w:rsidRPr="0003368F">
        <w:rPr>
          <w:szCs w:val="28"/>
        </w:rPr>
        <w:t xml:space="preserve"> (здобич (витягання) знань). Це нова технологія інтелектуального аналізу даних з метою виявлення прихованих закономірностей у вигляді значущих особливостей, кореляцій, тенденцій і шаблонів. Сучасні системи здобичі даних використовують засновані на методах штучного інтелекту засоби уявлення і інтерпретації, що і дозволяє знаходити розчинену в </w:t>
      </w:r>
      <w:proofErr w:type="spellStart"/>
      <w:r w:rsidRPr="0003368F">
        <w:rPr>
          <w:szCs w:val="28"/>
        </w:rPr>
        <w:t>терабайтних</w:t>
      </w:r>
      <w:proofErr w:type="spellEnd"/>
      <w:r w:rsidRPr="0003368F">
        <w:rPr>
          <w:szCs w:val="28"/>
        </w:rPr>
        <w:t xml:space="preserve"> сховищах не очевидну, але вельми цінну інформацію. Фактично, ми говоримо про те, що в процесі </w:t>
      </w:r>
      <w:proofErr w:type="spellStart"/>
      <w:r w:rsidRPr="0003368F">
        <w:rPr>
          <w:szCs w:val="28"/>
        </w:rPr>
        <w:t>Data</w:t>
      </w:r>
      <w:proofErr w:type="spellEnd"/>
      <w:r w:rsidRPr="0003368F">
        <w:rPr>
          <w:szCs w:val="28"/>
        </w:rPr>
        <w:t xml:space="preserve"> </w:t>
      </w:r>
      <w:proofErr w:type="spellStart"/>
      <w:r w:rsidRPr="0003368F">
        <w:rPr>
          <w:szCs w:val="28"/>
        </w:rPr>
        <w:t>mining</w:t>
      </w:r>
      <w:proofErr w:type="spellEnd"/>
      <w:r w:rsidRPr="0003368F">
        <w:rPr>
          <w:szCs w:val="28"/>
        </w:rPr>
        <w:t xml:space="preserve"> система не відштовхується від наперед висунутих гіпотез, а пропонує їх сама на основі аналізу. Існує безліч визначень </w:t>
      </w:r>
      <w:proofErr w:type="spellStart"/>
      <w:r w:rsidRPr="0003368F">
        <w:rPr>
          <w:szCs w:val="28"/>
        </w:rPr>
        <w:t>Data</w:t>
      </w:r>
      <w:proofErr w:type="spellEnd"/>
      <w:r w:rsidRPr="0003368F">
        <w:rPr>
          <w:szCs w:val="28"/>
        </w:rPr>
        <w:t xml:space="preserve"> </w:t>
      </w:r>
      <w:proofErr w:type="spellStart"/>
      <w:r w:rsidRPr="0003368F">
        <w:rPr>
          <w:szCs w:val="28"/>
        </w:rPr>
        <w:t>Mining</w:t>
      </w:r>
      <w:proofErr w:type="spellEnd"/>
      <w:r w:rsidRPr="0003368F">
        <w:rPr>
          <w:szCs w:val="28"/>
        </w:rPr>
        <w:t xml:space="preserve">, але в цілому вони співпадають у виділенні чотирьох основних ознак. Згідно визначенню, Г. </w:t>
      </w:r>
      <w:proofErr w:type="spellStart"/>
      <w:r w:rsidRPr="0003368F">
        <w:rPr>
          <w:szCs w:val="28"/>
        </w:rPr>
        <w:t>Пиатецкого-Шаниро</w:t>
      </w:r>
      <w:proofErr w:type="spellEnd"/>
      <w:r w:rsidRPr="0003368F">
        <w:rPr>
          <w:szCs w:val="28"/>
        </w:rPr>
        <w:t xml:space="preserve"> (G. </w:t>
      </w:r>
      <w:proofErr w:type="spellStart"/>
      <w:r w:rsidRPr="0003368F">
        <w:rPr>
          <w:szCs w:val="28"/>
        </w:rPr>
        <w:t>Pia-tetsky</w:t>
      </w:r>
      <w:proofErr w:type="spellEnd"/>
      <w:r w:rsidRPr="0003368F">
        <w:rPr>
          <w:szCs w:val="28"/>
        </w:rPr>
        <w:t xml:space="preserve"> </w:t>
      </w:r>
      <w:proofErr w:type="spellStart"/>
      <w:r w:rsidRPr="0003368F">
        <w:rPr>
          <w:szCs w:val="28"/>
        </w:rPr>
        <w:t>Shapiro,GTE</w:t>
      </w:r>
      <w:proofErr w:type="spellEnd"/>
      <w:r w:rsidRPr="0003368F">
        <w:rPr>
          <w:szCs w:val="28"/>
        </w:rPr>
        <w:t xml:space="preserve"> </w:t>
      </w:r>
      <w:proofErr w:type="spellStart"/>
      <w:r w:rsidRPr="0003368F">
        <w:rPr>
          <w:szCs w:val="28"/>
        </w:rPr>
        <w:t>Labs</w:t>
      </w:r>
      <w:proofErr w:type="spellEnd"/>
      <w:r w:rsidRPr="0003368F">
        <w:rPr>
          <w:szCs w:val="28"/>
        </w:rPr>
        <w:t xml:space="preserve">), одного з ведучих світових експертів в даній області, </w:t>
      </w:r>
      <w:proofErr w:type="spellStart"/>
      <w:r w:rsidRPr="0003368F">
        <w:rPr>
          <w:szCs w:val="28"/>
        </w:rPr>
        <w:t>Data</w:t>
      </w:r>
      <w:proofErr w:type="spellEnd"/>
      <w:r w:rsidRPr="0003368F">
        <w:rPr>
          <w:szCs w:val="28"/>
        </w:rPr>
        <w:t xml:space="preserve"> </w:t>
      </w:r>
      <w:proofErr w:type="spellStart"/>
      <w:r w:rsidRPr="0003368F">
        <w:rPr>
          <w:szCs w:val="28"/>
        </w:rPr>
        <w:t>Mining</w:t>
      </w:r>
      <w:proofErr w:type="spellEnd"/>
      <w:r w:rsidRPr="0003368F">
        <w:rPr>
          <w:szCs w:val="28"/>
        </w:rPr>
        <w:t xml:space="preserve"> — дослідження і виявлення алгоритмами, засобами штучного інтелекту в "сирих даних"</w:t>
      </w:r>
      <w:r w:rsidRPr="0003368F">
        <w:rPr>
          <w:szCs w:val="28"/>
        </w:rPr>
        <w:br/>
        <w:t>прихованих структур, шаблонів або залежності, яка: раніше не були відомі;</w:t>
      </w:r>
    </w:p>
    <w:p w:rsidR="0003341A" w:rsidRPr="0003368F" w:rsidRDefault="0003341A" w:rsidP="0003341A">
      <w:pPr>
        <w:pStyle w:val="ListParagraph"/>
        <w:numPr>
          <w:ilvl w:val="0"/>
          <w:numId w:val="40"/>
        </w:numPr>
        <w:rPr>
          <w:szCs w:val="28"/>
        </w:rPr>
      </w:pPr>
      <w:r w:rsidRPr="0003368F">
        <w:rPr>
          <w:szCs w:val="28"/>
        </w:rPr>
        <w:t>нетривіальні;</w:t>
      </w:r>
    </w:p>
    <w:p w:rsidR="0003341A" w:rsidRPr="0003368F" w:rsidRDefault="0003341A" w:rsidP="0003341A">
      <w:pPr>
        <w:pStyle w:val="ListParagraph"/>
        <w:ind w:firstLine="0"/>
        <w:rPr>
          <w:szCs w:val="28"/>
        </w:rPr>
      </w:pPr>
    </w:p>
    <w:p w:rsidR="0003341A" w:rsidRPr="0003368F" w:rsidRDefault="0003341A" w:rsidP="0003341A">
      <w:pPr>
        <w:pStyle w:val="ListParagraph"/>
        <w:numPr>
          <w:ilvl w:val="0"/>
          <w:numId w:val="40"/>
        </w:numPr>
        <w:rPr>
          <w:szCs w:val="28"/>
        </w:rPr>
      </w:pPr>
      <w:r w:rsidRPr="0003368F">
        <w:rPr>
          <w:szCs w:val="28"/>
        </w:rPr>
        <w:lastRenderedPageBreak/>
        <w:t>практично корисні;</w:t>
      </w:r>
    </w:p>
    <w:p w:rsidR="0003341A" w:rsidRPr="0003368F" w:rsidRDefault="0003341A" w:rsidP="0003341A">
      <w:pPr>
        <w:pStyle w:val="ListParagraph"/>
        <w:numPr>
          <w:ilvl w:val="0"/>
          <w:numId w:val="40"/>
        </w:numPr>
        <w:rPr>
          <w:szCs w:val="28"/>
        </w:rPr>
      </w:pPr>
      <w:r w:rsidRPr="0003368F">
        <w:rPr>
          <w:szCs w:val="28"/>
        </w:rPr>
        <w:t>доступні для інтерпретації людиною і необхідні для ухвалення рішень в різних сферах діяльності.</w:t>
      </w:r>
    </w:p>
    <w:p w:rsidR="0003341A" w:rsidRPr="0003368F" w:rsidRDefault="0003341A" w:rsidP="0003341A">
      <w:pPr>
        <w:ind w:firstLine="0"/>
        <w:rPr>
          <w:szCs w:val="28"/>
        </w:rPr>
      </w:pPr>
      <w:r w:rsidRPr="0003368F">
        <w:rPr>
          <w:szCs w:val="28"/>
        </w:rPr>
        <w:t>Специфіка сучасних вимог до продуктивної переробки інформації наступна:</w:t>
      </w:r>
    </w:p>
    <w:p w:rsidR="0003341A" w:rsidRPr="0003368F" w:rsidRDefault="0003341A" w:rsidP="0003341A">
      <w:pPr>
        <w:pStyle w:val="ListParagraph"/>
        <w:numPr>
          <w:ilvl w:val="0"/>
          <w:numId w:val="39"/>
        </w:numPr>
        <w:rPr>
          <w:szCs w:val="28"/>
        </w:rPr>
      </w:pPr>
      <w:r w:rsidRPr="0003368F">
        <w:rPr>
          <w:szCs w:val="28"/>
        </w:rPr>
        <w:t>дані мають необмежений обсяг;</w:t>
      </w:r>
    </w:p>
    <w:p w:rsidR="0003341A" w:rsidRPr="0003368F" w:rsidRDefault="0003341A" w:rsidP="0003341A">
      <w:pPr>
        <w:pStyle w:val="ListParagraph"/>
        <w:numPr>
          <w:ilvl w:val="0"/>
          <w:numId w:val="39"/>
        </w:numPr>
        <w:rPr>
          <w:szCs w:val="28"/>
        </w:rPr>
      </w:pPr>
      <w:r w:rsidRPr="0003368F">
        <w:rPr>
          <w:szCs w:val="28"/>
        </w:rPr>
        <w:t>дані є різнорідними (кількісними, якісними, текстовими);</w:t>
      </w:r>
    </w:p>
    <w:p w:rsidR="0003341A" w:rsidRPr="0003368F" w:rsidRDefault="0003341A" w:rsidP="0003341A">
      <w:pPr>
        <w:pStyle w:val="ListParagraph"/>
        <w:numPr>
          <w:ilvl w:val="0"/>
          <w:numId w:val="39"/>
        </w:numPr>
        <w:rPr>
          <w:szCs w:val="28"/>
        </w:rPr>
      </w:pPr>
      <w:r w:rsidRPr="0003368F">
        <w:rPr>
          <w:szCs w:val="28"/>
        </w:rPr>
        <w:t>результати повинні бути конкретний і зрозумілий;</w:t>
      </w:r>
    </w:p>
    <w:p w:rsidR="0003341A" w:rsidRPr="0003368F" w:rsidRDefault="0003341A" w:rsidP="0003341A">
      <w:pPr>
        <w:pStyle w:val="ListParagraph"/>
        <w:numPr>
          <w:ilvl w:val="0"/>
          <w:numId w:val="39"/>
        </w:numPr>
        <w:rPr>
          <w:szCs w:val="28"/>
        </w:rPr>
      </w:pPr>
      <w:r w:rsidRPr="0003368F">
        <w:rPr>
          <w:szCs w:val="28"/>
        </w:rPr>
        <w:t>інструменти для обробки "сирих даних" повинні бути прості у використовуванні [11].</w:t>
      </w:r>
    </w:p>
    <w:p w:rsidR="0003341A" w:rsidRPr="0003368F" w:rsidRDefault="0003341A" w:rsidP="0003341A">
      <w:pPr>
        <w:ind w:left="720" w:firstLine="0"/>
        <w:rPr>
          <w:szCs w:val="28"/>
        </w:rPr>
      </w:pPr>
      <w:r w:rsidRPr="0003368F">
        <w:rPr>
          <w:szCs w:val="28"/>
        </w:rPr>
        <w:t xml:space="preserve">Отже, підсумовуючи, </w:t>
      </w:r>
      <w:proofErr w:type="spellStart"/>
      <w:r w:rsidRPr="0003368F">
        <w:rPr>
          <w:szCs w:val="28"/>
        </w:rPr>
        <w:t>Data</w:t>
      </w:r>
      <w:proofErr w:type="spellEnd"/>
      <w:r w:rsidRPr="0003368F">
        <w:rPr>
          <w:szCs w:val="28"/>
        </w:rPr>
        <w:t xml:space="preserve"> </w:t>
      </w:r>
      <w:proofErr w:type="spellStart"/>
      <w:r w:rsidRPr="0003368F">
        <w:rPr>
          <w:szCs w:val="28"/>
        </w:rPr>
        <w:t>Mining</w:t>
      </w:r>
      <w:proofErr w:type="spellEnd"/>
      <w:r w:rsidRPr="0003368F">
        <w:rPr>
          <w:szCs w:val="28"/>
        </w:rPr>
        <w:t xml:space="preserve"> – це процес виявлення у необроблених</w:t>
      </w:r>
    </w:p>
    <w:p w:rsidR="0003341A" w:rsidRPr="0003368F" w:rsidRDefault="0003341A" w:rsidP="0003341A">
      <w:pPr>
        <w:ind w:firstLine="0"/>
        <w:rPr>
          <w:szCs w:val="28"/>
        </w:rPr>
      </w:pPr>
      <w:r w:rsidRPr="0003368F">
        <w:rPr>
          <w:szCs w:val="28"/>
        </w:rPr>
        <w:t>даних раніше невідомих нетривіальних, практично корисних і доступних інтерпретацій знань, необхідних для прийняття рішень у різних сферах діяльності.</w:t>
      </w:r>
    </w:p>
    <w:p w:rsidR="00D62FB7" w:rsidRPr="0003368F" w:rsidRDefault="00D62FB7" w:rsidP="0003341A">
      <w:pPr>
        <w:ind w:firstLine="0"/>
        <w:rPr>
          <w:szCs w:val="28"/>
        </w:rPr>
      </w:pPr>
      <w:r w:rsidRPr="0003368F">
        <w:rPr>
          <w:szCs w:val="28"/>
        </w:rPr>
        <w:tab/>
        <w:t xml:space="preserve">Виконаємо процес </w:t>
      </w:r>
      <w:proofErr w:type="spellStart"/>
      <w:r w:rsidRPr="0003368F">
        <w:rPr>
          <w:szCs w:val="28"/>
        </w:rPr>
        <w:t>кластеризації</w:t>
      </w:r>
      <w:proofErr w:type="spellEnd"/>
      <w:r w:rsidRPr="0003368F">
        <w:rPr>
          <w:szCs w:val="28"/>
        </w:rPr>
        <w:t xml:space="preserve"> даних, для цього створимо нову </w:t>
      </w:r>
      <w:proofErr w:type="spellStart"/>
      <w:r w:rsidRPr="0003368F">
        <w:rPr>
          <w:szCs w:val="28"/>
        </w:rPr>
        <w:t>Mining</w:t>
      </w:r>
      <w:proofErr w:type="spellEnd"/>
      <w:r w:rsidRPr="0003368F">
        <w:rPr>
          <w:szCs w:val="28"/>
        </w:rPr>
        <w:t xml:space="preserve"> </w:t>
      </w:r>
      <w:proofErr w:type="spellStart"/>
      <w:r w:rsidRPr="0003368F">
        <w:rPr>
          <w:szCs w:val="28"/>
        </w:rPr>
        <w:t>Structure</w:t>
      </w:r>
      <w:proofErr w:type="spellEnd"/>
      <w:r w:rsidRPr="0003368F">
        <w:rPr>
          <w:szCs w:val="28"/>
        </w:rPr>
        <w:t xml:space="preserve"> у комбінації з моделлю Microsoft </w:t>
      </w:r>
      <w:proofErr w:type="spellStart"/>
      <w:r w:rsidRPr="0003368F">
        <w:rPr>
          <w:szCs w:val="28"/>
        </w:rPr>
        <w:t>Clustering</w:t>
      </w:r>
      <w:proofErr w:type="spellEnd"/>
      <w:r w:rsidRPr="0003368F">
        <w:rPr>
          <w:szCs w:val="28"/>
        </w:rPr>
        <w:t>.</w:t>
      </w:r>
    </w:p>
    <w:p w:rsidR="00904DF0" w:rsidRPr="0003368F" w:rsidRDefault="00904DF0" w:rsidP="00904DF0">
      <w:pPr>
        <w:pStyle w:val="ListParagraph"/>
        <w:ind w:left="0" w:firstLine="0"/>
        <w:jc w:val="center"/>
        <w:rPr>
          <w:szCs w:val="28"/>
        </w:rPr>
      </w:pPr>
      <w:r w:rsidRPr="0003368F">
        <w:rPr>
          <w:noProof/>
          <w:lang w:eastAsia="uk-UA"/>
        </w:rPr>
        <w:drawing>
          <wp:inline distT="0" distB="0" distL="0" distR="0" wp14:anchorId="3D898C5B" wp14:editId="2792B69A">
            <wp:extent cx="5715000" cy="4133133"/>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9710" cy="4136539"/>
                    </a:xfrm>
                    <a:prstGeom prst="rect">
                      <a:avLst/>
                    </a:prstGeom>
                  </pic:spPr>
                </pic:pic>
              </a:graphicData>
            </a:graphic>
          </wp:inline>
        </w:drawing>
      </w:r>
    </w:p>
    <w:p w:rsidR="00D62FB7" w:rsidRPr="0003368F" w:rsidRDefault="00D62FB7" w:rsidP="00904DF0">
      <w:pPr>
        <w:pStyle w:val="ListParagraph"/>
        <w:ind w:left="0" w:firstLine="0"/>
        <w:jc w:val="center"/>
        <w:rPr>
          <w:szCs w:val="28"/>
        </w:rPr>
      </w:pPr>
      <w:r w:rsidRPr="0003368F">
        <w:t xml:space="preserve">Рисунок 3.8 – </w:t>
      </w:r>
      <w:r w:rsidR="00A853F6" w:rsidRPr="0003368F">
        <w:t xml:space="preserve">Процес створення </w:t>
      </w:r>
      <w:proofErr w:type="spellStart"/>
      <w:r w:rsidR="00A853F6" w:rsidRPr="0003368F">
        <w:rPr>
          <w:szCs w:val="28"/>
        </w:rPr>
        <w:t>Mining</w:t>
      </w:r>
      <w:proofErr w:type="spellEnd"/>
      <w:r w:rsidR="00A853F6" w:rsidRPr="0003368F">
        <w:rPr>
          <w:szCs w:val="28"/>
        </w:rPr>
        <w:t xml:space="preserve"> </w:t>
      </w:r>
      <w:proofErr w:type="spellStart"/>
      <w:r w:rsidR="00A853F6" w:rsidRPr="0003368F">
        <w:rPr>
          <w:szCs w:val="28"/>
        </w:rPr>
        <w:t>Structure</w:t>
      </w:r>
      <w:proofErr w:type="spellEnd"/>
    </w:p>
    <w:p w:rsidR="00904DF0" w:rsidRPr="0003368F" w:rsidRDefault="00904DF0" w:rsidP="00904DF0">
      <w:pPr>
        <w:pStyle w:val="ListParagraph"/>
        <w:ind w:left="0" w:firstLine="0"/>
        <w:jc w:val="center"/>
        <w:rPr>
          <w:szCs w:val="28"/>
        </w:rPr>
      </w:pPr>
    </w:p>
    <w:p w:rsidR="00A853F6" w:rsidRPr="0003368F" w:rsidRDefault="00A853F6" w:rsidP="00A853F6">
      <w:pPr>
        <w:pStyle w:val="ListParagraph"/>
        <w:ind w:left="0" w:firstLine="708"/>
        <w:rPr>
          <w:szCs w:val="28"/>
        </w:rPr>
      </w:pPr>
      <w:r w:rsidRPr="0003368F">
        <w:rPr>
          <w:szCs w:val="28"/>
        </w:rPr>
        <w:lastRenderedPageBreak/>
        <w:t xml:space="preserve">Аналогічно виберемо колонки, на основі яких будемо проводити аналіз лінійною регресією. Для цього до створеної структури добування даних </w:t>
      </w:r>
      <w:proofErr w:type="spellStart"/>
      <w:r w:rsidRPr="0003368F">
        <w:rPr>
          <w:szCs w:val="28"/>
        </w:rPr>
        <w:t>додамо</w:t>
      </w:r>
      <w:proofErr w:type="spellEnd"/>
      <w:r w:rsidRPr="0003368F">
        <w:rPr>
          <w:szCs w:val="28"/>
        </w:rPr>
        <w:t xml:space="preserve"> нову модель на основі шаблону Microsoft </w:t>
      </w:r>
      <w:proofErr w:type="spellStart"/>
      <w:r w:rsidRPr="0003368F">
        <w:rPr>
          <w:szCs w:val="28"/>
        </w:rPr>
        <w:t>Linear</w:t>
      </w:r>
      <w:proofErr w:type="spellEnd"/>
      <w:r w:rsidRPr="0003368F">
        <w:rPr>
          <w:szCs w:val="28"/>
        </w:rPr>
        <w:t xml:space="preserve"> </w:t>
      </w:r>
      <w:proofErr w:type="spellStart"/>
      <w:r w:rsidRPr="0003368F">
        <w:rPr>
          <w:szCs w:val="28"/>
        </w:rPr>
        <w:t>Regression</w:t>
      </w:r>
      <w:proofErr w:type="spellEnd"/>
      <w:r w:rsidRPr="0003368F">
        <w:rPr>
          <w:szCs w:val="28"/>
        </w:rPr>
        <w:t>. Отримаємо наступну структуру:</w:t>
      </w:r>
    </w:p>
    <w:p w:rsidR="00A853F6" w:rsidRPr="0003368F" w:rsidRDefault="00A853F6" w:rsidP="00A853F6">
      <w:pPr>
        <w:pStyle w:val="ListParagraph"/>
        <w:ind w:firstLine="0"/>
        <w:jc w:val="center"/>
        <w:rPr>
          <w:szCs w:val="28"/>
        </w:rPr>
      </w:pPr>
      <w:r w:rsidRPr="0003368F">
        <w:rPr>
          <w:noProof/>
          <w:lang w:eastAsia="uk-UA"/>
        </w:rPr>
        <w:drawing>
          <wp:inline distT="0" distB="0" distL="0" distR="0" wp14:anchorId="773C63F7" wp14:editId="62D3ECD8">
            <wp:extent cx="5610225" cy="18097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1809750"/>
                    </a:xfrm>
                    <a:prstGeom prst="rect">
                      <a:avLst/>
                    </a:prstGeom>
                  </pic:spPr>
                </pic:pic>
              </a:graphicData>
            </a:graphic>
          </wp:inline>
        </w:drawing>
      </w:r>
    </w:p>
    <w:p w:rsidR="00A853F6" w:rsidRPr="0003368F" w:rsidRDefault="00A853F6" w:rsidP="00A853F6">
      <w:pPr>
        <w:pStyle w:val="ListParagraph"/>
        <w:ind w:left="142" w:firstLine="0"/>
        <w:jc w:val="center"/>
        <w:rPr>
          <w:noProof/>
        </w:rPr>
      </w:pPr>
      <w:r w:rsidRPr="0003368F">
        <w:t xml:space="preserve">Рисунок 3.9 – Моделі </w:t>
      </w:r>
      <w:proofErr w:type="spellStart"/>
      <w:r w:rsidRPr="0003368F">
        <w:t>кластеризації</w:t>
      </w:r>
      <w:proofErr w:type="spellEnd"/>
      <w:r w:rsidRPr="0003368F">
        <w:t xml:space="preserve"> та лінійної регресії у комплексі </w:t>
      </w:r>
      <w:proofErr w:type="spellStart"/>
      <w:r w:rsidRPr="0003368F">
        <w:t>Data</w:t>
      </w:r>
      <w:proofErr w:type="spellEnd"/>
      <w:r w:rsidRPr="0003368F">
        <w:t xml:space="preserve"> </w:t>
      </w:r>
      <w:proofErr w:type="spellStart"/>
      <w:r w:rsidRPr="0003368F">
        <w:t>Mining</w:t>
      </w:r>
      <w:proofErr w:type="spellEnd"/>
      <w:r w:rsidRPr="0003368F">
        <w:t xml:space="preserve"> </w:t>
      </w:r>
      <w:proofErr w:type="spellStart"/>
      <w:r w:rsidRPr="0003368F">
        <w:t>Strcuture</w:t>
      </w:r>
      <w:proofErr w:type="spellEnd"/>
      <w:r w:rsidRPr="0003368F">
        <w:rPr>
          <w:noProof/>
        </w:rPr>
        <w:t xml:space="preserve"> </w:t>
      </w:r>
    </w:p>
    <w:p w:rsidR="00A853F6" w:rsidRPr="0003368F" w:rsidRDefault="00A853F6" w:rsidP="00A853F6">
      <w:pPr>
        <w:pStyle w:val="ListParagraph"/>
        <w:ind w:left="142" w:firstLine="0"/>
        <w:rPr>
          <w:noProof/>
        </w:rPr>
      </w:pPr>
      <w:r w:rsidRPr="0003368F">
        <w:rPr>
          <w:noProof/>
        </w:rPr>
        <w:tab/>
        <w:t xml:space="preserve">Після цього матимемо змогу переглянути візуальне представлення утворених кластерів даних </w:t>
      </w:r>
      <w:r w:rsidR="00540719" w:rsidRPr="0003368F">
        <w:rPr>
          <w:noProof/>
        </w:rPr>
        <w:t xml:space="preserve">за допомогою інструменту Mining Model Viewer. </w:t>
      </w:r>
    </w:p>
    <w:p w:rsidR="00A853F6" w:rsidRPr="0003368F" w:rsidRDefault="00A853F6" w:rsidP="00A853F6">
      <w:pPr>
        <w:pStyle w:val="ListParagraph"/>
        <w:ind w:left="142" w:firstLine="0"/>
        <w:jc w:val="center"/>
        <w:rPr>
          <w:szCs w:val="28"/>
        </w:rPr>
      </w:pPr>
      <w:r w:rsidRPr="0003368F">
        <w:rPr>
          <w:noProof/>
          <w:lang w:eastAsia="uk-UA"/>
        </w:rPr>
        <w:drawing>
          <wp:inline distT="0" distB="0" distL="0" distR="0" wp14:anchorId="562521F3" wp14:editId="69945E30">
            <wp:extent cx="5876525" cy="45529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9550" cy="4578537"/>
                    </a:xfrm>
                    <a:prstGeom prst="rect">
                      <a:avLst/>
                    </a:prstGeom>
                  </pic:spPr>
                </pic:pic>
              </a:graphicData>
            </a:graphic>
          </wp:inline>
        </w:drawing>
      </w:r>
    </w:p>
    <w:p w:rsidR="00540719" w:rsidRPr="0003368F" w:rsidRDefault="00540719" w:rsidP="00540719">
      <w:pPr>
        <w:pStyle w:val="ListParagraph"/>
        <w:ind w:left="142" w:firstLine="0"/>
        <w:jc w:val="center"/>
      </w:pPr>
      <w:r w:rsidRPr="0003368F">
        <w:t xml:space="preserve">Рисунок 3.9 – Діаграма кластерів у </w:t>
      </w:r>
      <w:proofErr w:type="spellStart"/>
      <w:r w:rsidRPr="0003368F">
        <w:t>Mining</w:t>
      </w:r>
      <w:proofErr w:type="spellEnd"/>
      <w:r w:rsidRPr="0003368F">
        <w:t xml:space="preserve"> </w:t>
      </w:r>
      <w:proofErr w:type="spellStart"/>
      <w:r w:rsidRPr="0003368F">
        <w:t>Model</w:t>
      </w:r>
      <w:proofErr w:type="spellEnd"/>
      <w:r w:rsidRPr="0003368F">
        <w:t xml:space="preserve"> </w:t>
      </w:r>
      <w:proofErr w:type="spellStart"/>
      <w:r w:rsidRPr="0003368F">
        <w:t>Viewer</w:t>
      </w:r>
      <w:proofErr w:type="spellEnd"/>
    </w:p>
    <w:p w:rsidR="00540719" w:rsidRPr="0003368F" w:rsidRDefault="00540719" w:rsidP="00540719">
      <w:pPr>
        <w:pStyle w:val="ListParagraph"/>
        <w:ind w:left="142" w:firstLine="0"/>
      </w:pPr>
      <w:r w:rsidRPr="0003368F">
        <w:lastRenderedPageBreak/>
        <w:tab/>
        <w:t>Далі проведемо порівняння двох моделей за допомогою графіку підйому (</w:t>
      </w:r>
      <w:proofErr w:type="spellStart"/>
      <w:r w:rsidRPr="0003368F">
        <w:t>англ</w:t>
      </w:r>
      <w:proofErr w:type="spellEnd"/>
      <w:r w:rsidRPr="0003368F">
        <w:t xml:space="preserve">. </w:t>
      </w:r>
      <w:proofErr w:type="spellStart"/>
      <w:r w:rsidRPr="0003368F">
        <w:t>lift</w:t>
      </w:r>
      <w:proofErr w:type="spellEnd"/>
      <w:r w:rsidRPr="0003368F">
        <w:t xml:space="preserve"> </w:t>
      </w:r>
      <w:proofErr w:type="spellStart"/>
      <w:r w:rsidRPr="0003368F">
        <w:t>chart</w:t>
      </w:r>
      <w:proofErr w:type="spellEnd"/>
      <w:r w:rsidRPr="0003368F">
        <w:t xml:space="preserve">). Графік підйому графічно представляє поліпшення, яке забезпечує модель видобутку в порівнянні із випадковим припущенням, і вимірює це поліпшення за допомогою величини </w:t>
      </w:r>
      <w:proofErr w:type="spellStart"/>
      <w:r w:rsidRPr="0003368F">
        <w:t>lift</w:t>
      </w:r>
      <w:proofErr w:type="spellEnd"/>
      <w:r w:rsidRPr="0003368F">
        <w:t xml:space="preserve"> </w:t>
      </w:r>
      <w:proofErr w:type="spellStart"/>
      <w:r w:rsidRPr="0003368F">
        <w:t>score</w:t>
      </w:r>
      <w:proofErr w:type="spellEnd"/>
      <w:r w:rsidRPr="0003368F">
        <w:t>. Порівнюючи показники підйому для різних моделей, можна визначити, яка модель найкраща. Також можна визначити момент, коли прогнози моделі стають менш корисними. Наприклад, переглянувши графік підйому, можна зрозуміти, що рекламна кампанія, ймовірно, буде ефективною лише для 30% клієнтів, і використати цю цифру для обмеження обсягу рекламної кампанії.</w:t>
      </w:r>
    </w:p>
    <w:p w:rsidR="006C4DAB" w:rsidRPr="0003368F" w:rsidRDefault="00540719" w:rsidP="00540719">
      <w:pPr>
        <w:pStyle w:val="ListParagraph"/>
        <w:ind w:left="142" w:firstLine="566"/>
        <w:rPr>
          <w:noProof/>
        </w:rPr>
      </w:pPr>
      <w:r w:rsidRPr="0003368F">
        <w:t xml:space="preserve">У SQL Server </w:t>
      </w:r>
      <w:proofErr w:type="spellStart"/>
      <w:r w:rsidRPr="0003368F">
        <w:t>Data</w:t>
      </w:r>
      <w:proofErr w:type="spellEnd"/>
      <w:r w:rsidRPr="0003368F">
        <w:t xml:space="preserve"> </w:t>
      </w:r>
      <w:proofErr w:type="spellStart"/>
      <w:r w:rsidRPr="0003368F">
        <w:t>Mining</w:t>
      </w:r>
      <w:proofErr w:type="spellEnd"/>
      <w:r w:rsidRPr="0003368F">
        <w:t xml:space="preserve"> графік підйому може порівнювати точність декількох моделей, що мають однаковий передбачуваний атрибут. </w:t>
      </w:r>
      <w:r w:rsidR="009152B5" w:rsidRPr="0003368F">
        <w:t>[12]</w:t>
      </w:r>
    </w:p>
    <w:p w:rsidR="006C4DAB" w:rsidRPr="0003368F" w:rsidRDefault="006C4DAB" w:rsidP="00540125">
      <w:pPr>
        <w:pStyle w:val="ListParagraph"/>
        <w:ind w:left="0" w:firstLine="0"/>
        <w:jc w:val="center"/>
        <w:rPr>
          <w:szCs w:val="28"/>
        </w:rPr>
      </w:pPr>
      <w:r w:rsidRPr="0003368F">
        <w:rPr>
          <w:noProof/>
          <w:lang w:eastAsia="uk-UA"/>
        </w:rPr>
        <w:drawing>
          <wp:inline distT="0" distB="0" distL="0" distR="0" wp14:anchorId="38B8DAC2" wp14:editId="69F722D7">
            <wp:extent cx="6310971" cy="35814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9869" cy="3586450"/>
                    </a:xfrm>
                    <a:prstGeom prst="rect">
                      <a:avLst/>
                    </a:prstGeom>
                  </pic:spPr>
                </pic:pic>
              </a:graphicData>
            </a:graphic>
          </wp:inline>
        </w:drawing>
      </w:r>
    </w:p>
    <w:p w:rsidR="00540125" w:rsidRPr="0003368F" w:rsidRDefault="00540125" w:rsidP="006C4DAB">
      <w:pPr>
        <w:pStyle w:val="ListParagraph"/>
        <w:ind w:left="142" w:firstLine="0"/>
        <w:jc w:val="center"/>
        <w:rPr>
          <w:szCs w:val="28"/>
        </w:rPr>
      </w:pPr>
      <w:r w:rsidRPr="0003368F">
        <w:t xml:space="preserve">Рисунок 3.10 – </w:t>
      </w:r>
      <w:r w:rsidRPr="0003368F">
        <w:rPr>
          <w:lang w:eastAsia="ja-JP"/>
        </w:rPr>
        <w:t>Графік підйому, для аналізу точності обраних моделей.</w:t>
      </w:r>
    </w:p>
    <w:p w:rsidR="00676702" w:rsidRPr="0003368F" w:rsidRDefault="00676702" w:rsidP="00676702">
      <w:pPr>
        <w:pStyle w:val="Heading2"/>
      </w:pPr>
      <w:bookmarkStart w:id="20" w:name="_Toc58527698"/>
      <w:r w:rsidRPr="0003368F">
        <w:t>Організація звітності</w:t>
      </w:r>
      <w:bookmarkEnd w:id="20"/>
    </w:p>
    <w:p w:rsidR="00540125" w:rsidRPr="0003368F" w:rsidRDefault="000F30EB" w:rsidP="00540125">
      <w:pPr>
        <w:rPr>
          <w:lang w:eastAsia="ja-JP"/>
        </w:rPr>
      </w:pPr>
      <w:r w:rsidRPr="0003368F">
        <w:t xml:space="preserve">Для побудови та організації звітності оброблюваних даних було використано рішення компанії Microsoft – </w:t>
      </w:r>
      <w:proofErr w:type="spellStart"/>
      <w:r w:rsidRPr="0003368F">
        <w:t>Power</w:t>
      </w:r>
      <w:proofErr w:type="spellEnd"/>
      <w:r w:rsidRPr="0003368F">
        <w:t xml:space="preserve"> BI </w:t>
      </w:r>
      <w:proofErr w:type="spellStart"/>
      <w:r w:rsidRPr="0003368F">
        <w:t>Desktop</w:t>
      </w:r>
      <w:proofErr w:type="spellEnd"/>
      <w:r w:rsidRPr="0003368F">
        <w:t xml:space="preserve">. </w:t>
      </w:r>
      <w:proofErr w:type="spellStart"/>
      <w:r w:rsidR="009D45B9" w:rsidRPr="0003368F">
        <w:t>Power</w:t>
      </w:r>
      <w:proofErr w:type="spellEnd"/>
      <w:r w:rsidR="009D45B9" w:rsidRPr="0003368F">
        <w:t xml:space="preserve"> BI </w:t>
      </w:r>
      <w:proofErr w:type="spellStart"/>
      <w:r w:rsidR="009D45B9" w:rsidRPr="0003368F">
        <w:t>Desktop</w:t>
      </w:r>
      <w:proofErr w:type="spellEnd"/>
      <w:r w:rsidR="009D45B9" w:rsidRPr="0003368F">
        <w:t xml:space="preserve"> – програмний застосунок для встановлення на персональні комп'ютери, що входить до платформи </w:t>
      </w:r>
      <w:r w:rsidR="009D45B9" w:rsidRPr="0003368F">
        <w:rPr>
          <w:lang w:eastAsia="ja-JP"/>
        </w:rPr>
        <w:t xml:space="preserve">Microsoft </w:t>
      </w:r>
      <w:proofErr w:type="spellStart"/>
      <w:r w:rsidR="009D45B9" w:rsidRPr="0003368F">
        <w:rPr>
          <w:lang w:eastAsia="ja-JP"/>
        </w:rPr>
        <w:t>Power</w:t>
      </w:r>
      <w:proofErr w:type="spellEnd"/>
      <w:r w:rsidR="009D45B9" w:rsidRPr="0003368F">
        <w:rPr>
          <w:lang w:eastAsia="ja-JP"/>
        </w:rPr>
        <w:t xml:space="preserve"> </w:t>
      </w:r>
      <w:proofErr w:type="spellStart"/>
      <w:r w:rsidR="009D45B9" w:rsidRPr="0003368F">
        <w:rPr>
          <w:lang w:eastAsia="ja-JP"/>
        </w:rPr>
        <w:t>Platform</w:t>
      </w:r>
      <w:proofErr w:type="spellEnd"/>
      <w:r w:rsidR="009D45B9" w:rsidRPr="0003368F">
        <w:rPr>
          <w:lang w:eastAsia="ja-JP"/>
        </w:rPr>
        <w:t xml:space="preserve">, який дозволяє проводити різні </w:t>
      </w:r>
      <w:r w:rsidR="009D45B9" w:rsidRPr="0003368F">
        <w:rPr>
          <w:lang w:eastAsia="ja-JP"/>
        </w:rPr>
        <w:lastRenderedPageBreak/>
        <w:t>аналітичні операції над даними за допомогою зручного інтерфейсу та великої кількості вбудованих інструментів.</w:t>
      </w:r>
    </w:p>
    <w:p w:rsidR="009D45B9" w:rsidRPr="0003368F" w:rsidRDefault="009D45B9" w:rsidP="00540125">
      <w:r w:rsidRPr="0003368F">
        <w:rPr>
          <w:lang w:eastAsia="ja-JP"/>
        </w:rPr>
        <w:t xml:space="preserve">Для того щоб працювати з даними необхідно виконати їх імпорт. Додаток дозволяє використовувати різні типи джерел даних для імпорту, проте у контексті даної роботи, найбільш доцільним є використання імпорту напряму з бази даних </w:t>
      </w:r>
      <w:proofErr w:type="spellStart"/>
      <w:r w:rsidRPr="0003368F">
        <w:rPr>
          <w:lang w:eastAsia="ja-JP"/>
        </w:rPr>
        <w:t>Competition</w:t>
      </w:r>
      <w:proofErr w:type="spellEnd"/>
      <w:r w:rsidRPr="0003368F">
        <w:rPr>
          <w:lang w:eastAsia="ja-JP"/>
        </w:rPr>
        <w:t xml:space="preserve">. Для цього було виконане підключення до серверу, за допомогою </w:t>
      </w:r>
      <w:proofErr w:type="spellStart"/>
      <w:r w:rsidRPr="0003368F">
        <w:rPr>
          <w:lang w:eastAsia="ja-JP"/>
        </w:rPr>
        <w:t>аутентифікації</w:t>
      </w:r>
      <w:proofErr w:type="spellEnd"/>
      <w:r w:rsidRPr="0003368F">
        <w:rPr>
          <w:lang w:eastAsia="ja-JP"/>
        </w:rPr>
        <w:t xml:space="preserve"> Windows. Після цього було обрано усі таблиці бази даних, для імпорту у систему </w:t>
      </w:r>
      <w:proofErr w:type="spellStart"/>
      <w:r w:rsidRPr="0003368F">
        <w:rPr>
          <w:lang w:eastAsia="ja-JP"/>
        </w:rPr>
        <w:t>Power</w:t>
      </w:r>
      <w:proofErr w:type="spellEnd"/>
      <w:r w:rsidRPr="0003368F">
        <w:rPr>
          <w:lang w:eastAsia="ja-JP"/>
        </w:rPr>
        <w:t xml:space="preserve"> BI.</w:t>
      </w:r>
    </w:p>
    <w:p w:rsidR="00805159" w:rsidRPr="0003368F" w:rsidRDefault="00805159" w:rsidP="00805159">
      <w:pPr>
        <w:ind w:firstLine="0"/>
      </w:pPr>
      <w:r w:rsidRPr="0003368F">
        <w:rPr>
          <w:noProof/>
          <w:lang w:eastAsia="uk-UA"/>
        </w:rPr>
        <w:drawing>
          <wp:inline distT="0" distB="0" distL="0" distR="0" wp14:anchorId="27E5A269" wp14:editId="3589103E">
            <wp:extent cx="6120765" cy="48844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884420"/>
                    </a:xfrm>
                    <a:prstGeom prst="rect">
                      <a:avLst/>
                    </a:prstGeom>
                  </pic:spPr>
                </pic:pic>
              </a:graphicData>
            </a:graphic>
          </wp:inline>
        </w:drawing>
      </w:r>
    </w:p>
    <w:p w:rsidR="009D45B9" w:rsidRPr="0003368F" w:rsidRDefault="009D45B9" w:rsidP="009D45B9">
      <w:pPr>
        <w:ind w:firstLine="0"/>
        <w:jc w:val="center"/>
        <w:rPr>
          <w:lang w:eastAsia="ja-JP"/>
        </w:rPr>
      </w:pPr>
      <w:r w:rsidRPr="0003368F">
        <w:rPr>
          <w:lang w:eastAsia="ja-JP"/>
        </w:rPr>
        <w:t>Рис</w:t>
      </w:r>
      <w:r w:rsidR="00553761" w:rsidRPr="0003368F">
        <w:rPr>
          <w:lang w:eastAsia="ja-JP"/>
        </w:rPr>
        <w:t>унок</w:t>
      </w:r>
      <w:r w:rsidRPr="0003368F">
        <w:rPr>
          <w:lang w:eastAsia="ja-JP"/>
        </w:rPr>
        <w:t xml:space="preserve"> 3.11 – Імпорт з бази даних </w:t>
      </w:r>
      <w:proofErr w:type="spellStart"/>
      <w:r w:rsidRPr="0003368F">
        <w:rPr>
          <w:lang w:eastAsia="ja-JP"/>
        </w:rPr>
        <w:t>Competition</w:t>
      </w:r>
      <w:proofErr w:type="spellEnd"/>
      <w:r w:rsidRPr="0003368F">
        <w:rPr>
          <w:lang w:eastAsia="ja-JP"/>
        </w:rPr>
        <w:t xml:space="preserve"> у </w:t>
      </w:r>
      <w:proofErr w:type="spellStart"/>
      <w:r w:rsidRPr="0003368F">
        <w:rPr>
          <w:lang w:eastAsia="ja-JP"/>
        </w:rPr>
        <w:t>Power</w:t>
      </w:r>
      <w:proofErr w:type="spellEnd"/>
      <w:r w:rsidRPr="0003368F">
        <w:rPr>
          <w:lang w:eastAsia="ja-JP"/>
        </w:rPr>
        <w:t xml:space="preserve"> BI</w:t>
      </w:r>
    </w:p>
    <w:p w:rsidR="009D45B9" w:rsidRPr="0003368F" w:rsidRDefault="009D45B9" w:rsidP="009D45B9">
      <w:pPr>
        <w:ind w:firstLine="0"/>
      </w:pPr>
      <w:r w:rsidRPr="0003368F">
        <w:rPr>
          <w:lang w:eastAsia="ja-JP"/>
        </w:rPr>
        <w:tab/>
        <w:t xml:space="preserve">Виконавши імпорт даних, ми можемо обрати певні поля, для побудови звітів. Широкий функціонал додатку </w:t>
      </w:r>
      <w:proofErr w:type="spellStart"/>
      <w:r w:rsidRPr="0003368F">
        <w:rPr>
          <w:lang w:eastAsia="ja-JP"/>
        </w:rPr>
        <w:t>Power</w:t>
      </w:r>
      <w:proofErr w:type="spellEnd"/>
      <w:r w:rsidRPr="0003368F">
        <w:rPr>
          <w:lang w:eastAsia="ja-JP"/>
        </w:rPr>
        <w:t xml:space="preserve"> BI </w:t>
      </w:r>
      <w:proofErr w:type="spellStart"/>
      <w:r w:rsidRPr="0003368F">
        <w:rPr>
          <w:lang w:eastAsia="ja-JP"/>
        </w:rPr>
        <w:t>Desktop</w:t>
      </w:r>
      <w:proofErr w:type="spellEnd"/>
      <w:r w:rsidRPr="0003368F">
        <w:rPr>
          <w:lang w:eastAsia="ja-JP"/>
        </w:rPr>
        <w:t xml:space="preserve"> дозволяє проводити різного роду операції та фільтрації над імпортованими даними перед відображенням власне звітів системи. </w:t>
      </w:r>
      <w:r w:rsidR="00553761" w:rsidRPr="0003368F">
        <w:rPr>
          <w:lang w:eastAsia="ja-JP"/>
        </w:rPr>
        <w:t>Для прикладу, було сформовано наступні звіти:</w:t>
      </w:r>
    </w:p>
    <w:p w:rsidR="00676702" w:rsidRPr="0003368F" w:rsidRDefault="00AA2F3E" w:rsidP="00AA2F3E">
      <w:pPr>
        <w:ind w:firstLine="0"/>
      </w:pPr>
      <w:r w:rsidRPr="0003368F">
        <w:rPr>
          <w:noProof/>
          <w:lang w:eastAsia="uk-UA"/>
        </w:rPr>
        <w:lastRenderedPageBreak/>
        <w:drawing>
          <wp:inline distT="0" distB="0" distL="0" distR="0" wp14:anchorId="0C673FBB" wp14:editId="370B1BB9">
            <wp:extent cx="6120765" cy="30137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013710"/>
                    </a:xfrm>
                    <a:prstGeom prst="rect">
                      <a:avLst/>
                    </a:prstGeom>
                  </pic:spPr>
                </pic:pic>
              </a:graphicData>
            </a:graphic>
          </wp:inline>
        </w:drawing>
      </w:r>
    </w:p>
    <w:p w:rsidR="00553761" w:rsidRDefault="00553761" w:rsidP="00553761">
      <w:pPr>
        <w:ind w:firstLine="0"/>
        <w:jc w:val="center"/>
        <w:rPr>
          <w:lang w:eastAsia="ja-JP"/>
        </w:rPr>
      </w:pPr>
      <w:r w:rsidRPr="0003368F">
        <w:rPr>
          <w:lang w:eastAsia="ja-JP"/>
        </w:rPr>
        <w:t xml:space="preserve">Рисунок 3.12 – Середній бал </w:t>
      </w:r>
      <w:proofErr w:type="spellStart"/>
      <w:r w:rsidR="00581D84">
        <w:rPr>
          <w:lang w:val="ru-RU" w:eastAsia="ja-JP"/>
        </w:rPr>
        <w:t>серед</w:t>
      </w:r>
      <w:proofErr w:type="spellEnd"/>
      <w:r w:rsidR="00581D84">
        <w:rPr>
          <w:lang w:val="ru-RU" w:eastAsia="ja-JP"/>
        </w:rPr>
        <w:t xml:space="preserve"> </w:t>
      </w:r>
      <w:proofErr w:type="spellStart"/>
      <w:r w:rsidR="00581D84">
        <w:rPr>
          <w:lang w:val="ru-RU" w:eastAsia="ja-JP"/>
        </w:rPr>
        <w:t>поданих</w:t>
      </w:r>
      <w:proofErr w:type="spellEnd"/>
      <w:r w:rsidR="00581D84">
        <w:rPr>
          <w:lang w:val="ru-RU" w:eastAsia="ja-JP"/>
        </w:rPr>
        <w:t xml:space="preserve"> </w:t>
      </w:r>
      <w:proofErr w:type="spellStart"/>
      <w:r w:rsidR="00581D84">
        <w:rPr>
          <w:lang w:val="ru-RU" w:eastAsia="ja-JP"/>
        </w:rPr>
        <w:t>заяв</w:t>
      </w:r>
      <w:proofErr w:type="spellEnd"/>
      <w:r w:rsidRPr="0003368F">
        <w:rPr>
          <w:lang w:eastAsia="ja-JP"/>
        </w:rPr>
        <w:t xml:space="preserve"> по університетам</w:t>
      </w:r>
    </w:p>
    <w:p w:rsidR="008E69C9" w:rsidRPr="008E69C9" w:rsidRDefault="008E69C9" w:rsidP="008E69C9">
      <w:pPr>
        <w:ind w:firstLine="0"/>
        <w:rPr>
          <w:lang w:val="en-US" w:eastAsia="ja-JP"/>
        </w:rPr>
      </w:pPr>
      <w:r>
        <w:rPr>
          <w:lang w:eastAsia="ja-JP"/>
        </w:rPr>
        <w:tab/>
        <w:t>Далі виконаємо звіт, який включатиме кількісне відношення зарахованих абітурієнтів до загального числа заяв в залежності від ступеня.</w:t>
      </w:r>
      <w:r>
        <w:rPr>
          <w:lang w:val="en-US" w:eastAsia="ja-JP"/>
        </w:rPr>
        <w:t xml:space="preserve"> </w:t>
      </w:r>
    </w:p>
    <w:p w:rsidR="009812D9" w:rsidRPr="0003368F" w:rsidRDefault="00D15988" w:rsidP="00D15988">
      <w:pPr>
        <w:pStyle w:val="20"/>
        <w:spacing w:before="0" w:line="360" w:lineRule="auto"/>
        <w:ind w:firstLine="0"/>
        <w:jc w:val="both"/>
      </w:pPr>
      <w:r w:rsidRPr="0003368F">
        <w:rPr>
          <w:noProof/>
          <w:lang w:eastAsia="uk-UA"/>
        </w:rPr>
        <w:drawing>
          <wp:inline distT="0" distB="0" distL="0" distR="0" wp14:anchorId="4BBB74F8" wp14:editId="36603F0E">
            <wp:extent cx="6120765" cy="322770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227705"/>
                    </a:xfrm>
                    <a:prstGeom prst="rect">
                      <a:avLst/>
                    </a:prstGeom>
                  </pic:spPr>
                </pic:pic>
              </a:graphicData>
            </a:graphic>
          </wp:inline>
        </w:drawing>
      </w:r>
    </w:p>
    <w:p w:rsidR="00553761" w:rsidRDefault="00553761" w:rsidP="00553761">
      <w:pPr>
        <w:pStyle w:val="20"/>
        <w:spacing w:before="0" w:line="360" w:lineRule="auto"/>
        <w:ind w:firstLine="0"/>
        <w:rPr>
          <w:lang w:eastAsia="ja-JP"/>
        </w:rPr>
      </w:pPr>
      <w:r w:rsidRPr="0003368F">
        <w:rPr>
          <w:lang w:eastAsia="ja-JP"/>
        </w:rPr>
        <w:t xml:space="preserve">Рисунок 3.13 – Відношення зарахованих абітурієнтів до загальної кількості заяв залежно від </w:t>
      </w:r>
      <w:r w:rsidR="003E0F26" w:rsidRPr="0003368F">
        <w:rPr>
          <w:lang w:eastAsia="ja-JP"/>
        </w:rPr>
        <w:t>ступеню</w:t>
      </w:r>
    </w:p>
    <w:p w:rsidR="00AF228F" w:rsidRDefault="008E69C9" w:rsidP="008E69C9">
      <w:pPr>
        <w:pStyle w:val="20"/>
        <w:spacing w:before="0" w:line="360" w:lineRule="auto"/>
        <w:ind w:firstLine="0"/>
        <w:jc w:val="both"/>
        <w:rPr>
          <w:lang w:eastAsia="ja-JP"/>
        </w:rPr>
      </w:pPr>
      <w:r>
        <w:rPr>
          <w:lang w:eastAsia="ja-JP"/>
        </w:rPr>
        <w:tab/>
        <w:t>З даного звіту можна зробити висновок, що абітурієнти, які подають заяви на магістра є більш впевненими у спеціальності, на якій вони збираються навчатися, що дійсно знаходить об’єктивне підкріплення у життєвому досвіді.</w:t>
      </w:r>
    </w:p>
    <w:p w:rsidR="008E69C9" w:rsidRPr="00AF228F" w:rsidRDefault="008E69C9" w:rsidP="007B77A4">
      <w:pPr>
        <w:pStyle w:val="20"/>
        <w:spacing w:before="960" w:line="360" w:lineRule="auto"/>
        <w:ind w:firstLine="709"/>
        <w:jc w:val="both"/>
        <w:rPr>
          <w:lang w:eastAsia="ja-JP"/>
        </w:rPr>
      </w:pPr>
      <w:r>
        <w:rPr>
          <w:lang w:eastAsia="ja-JP"/>
        </w:rPr>
        <w:lastRenderedPageBreak/>
        <w:t>Також створимо звіти за кількістю зарахованих абітурієнтів та загальною</w:t>
      </w:r>
      <w:r w:rsidR="00AF228F">
        <w:rPr>
          <w:lang w:eastAsia="ja-JP"/>
        </w:rPr>
        <w:t xml:space="preserve"> </w:t>
      </w:r>
      <w:r>
        <w:rPr>
          <w:lang w:eastAsia="ja-JP"/>
        </w:rPr>
        <w:t>кількістю поданих заяв за спеціальностями.</w:t>
      </w:r>
    </w:p>
    <w:p w:rsidR="009812D9" w:rsidRPr="0003368F" w:rsidRDefault="00D15988" w:rsidP="000A0CCA">
      <w:pPr>
        <w:pStyle w:val="20"/>
        <w:spacing w:before="0" w:line="360" w:lineRule="auto"/>
        <w:ind w:firstLine="0"/>
        <w:jc w:val="both"/>
      </w:pPr>
      <w:r w:rsidRPr="0003368F">
        <w:rPr>
          <w:noProof/>
          <w:lang w:eastAsia="uk-UA"/>
        </w:rPr>
        <w:drawing>
          <wp:inline distT="0" distB="0" distL="0" distR="0" wp14:anchorId="240AEC0C" wp14:editId="69E9FC80">
            <wp:extent cx="6120765" cy="38360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836035"/>
                    </a:xfrm>
                    <a:prstGeom prst="rect">
                      <a:avLst/>
                    </a:prstGeom>
                  </pic:spPr>
                </pic:pic>
              </a:graphicData>
            </a:graphic>
          </wp:inline>
        </w:drawing>
      </w:r>
    </w:p>
    <w:p w:rsidR="003E0F26" w:rsidRDefault="003E0F26" w:rsidP="003E0F26">
      <w:pPr>
        <w:pStyle w:val="20"/>
        <w:spacing w:before="0" w:line="360" w:lineRule="auto"/>
        <w:ind w:firstLine="0"/>
        <w:rPr>
          <w:lang w:eastAsia="ja-JP"/>
        </w:rPr>
      </w:pPr>
      <w:r w:rsidRPr="0003368F">
        <w:rPr>
          <w:lang w:eastAsia="ja-JP"/>
        </w:rPr>
        <w:t>Рисунок 3.14 – Кількість зарахованих заяв по спеціальностям з фільтрацією</w:t>
      </w:r>
    </w:p>
    <w:p w:rsidR="008E69C9" w:rsidRDefault="008E69C9" w:rsidP="008E69C9">
      <w:pPr>
        <w:pStyle w:val="20"/>
        <w:spacing w:before="0" w:line="360" w:lineRule="auto"/>
        <w:ind w:firstLine="708"/>
        <w:jc w:val="both"/>
        <w:rPr>
          <w:lang w:eastAsia="ja-JP"/>
        </w:rPr>
      </w:pPr>
      <w:r>
        <w:rPr>
          <w:lang w:eastAsia="ja-JP"/>
        </w:rPr>
        <w:t>Як бачимо найбільше доступних місць, за якими зарахували абітурієнтів, мають спеціальності:</w:t>
      </w:r>
    </w:p>
    <w:p w:rsidR="008E69C9" w:rsidRDefault="008E69C9" w:rsidP="007B77A4">
      <w:pPr>
        <w:pStyle w:val="20"/>
        <w:numPr>
          <w:ilvl w:val="0"/>
          <w:numId w:val="44"/>
        </w:numPr>
        <w:spacing w:before="0" w:line="360" w:lineRule="auto"/>
        <w:jc w:val="both"/>
        <w:rPr>
          <w:lang w:eastAsia="ja-JP"/>
        </w:rPr>
      </w:pPr>
      <w:r>
        <w:rPr>
          <w:lang w:eastAsia="ja-JP"/>
        </w:rPr>
        <w:t>Середня освіта</w:t>
      </w:r>
    </w:p>
    <w:p w:rsidR="008E69C9" w:rsidRDefault="008E69C9" w:rsidP="007B77A4">
      <w:pPr>
        <w:pStyle w:val="20"/>
        <w:numPr>
          <w:ilvl w:val="0"/>
          <w:numId w:val="44"/>
        </w:numPr>
        <w:spacing w:before="0" w:line="360" w:lineRule="auto"/>
        <w:jc w:val="both"/>
        <w:rPr>
          <w:lang w:eastAsia="ja-JP"/>
        </w:rPr>
      </w:pPr>
      <w:r>
        <w:rPr>
          <w:lang w:eastAsia="ja-JP"/>
        </w:rPr>
        <w:t>Медицина</w:t>
      </w:r>
    </w:p>
    <w:p w:rsidR="008E69C9" w:rsidRDefault="008E69C9" w:rsidP="007B77A4">
      <w:pPr>
        <w:pStyle w:val="20"/>
        <w:numPr>
          <w:ilvl w:val="0"/>
          <w:numId w:val="44"/>
        </w:numPr>
        <w:spacing w:before="0" w:line="360" w:lineRule="auto"/>
        <w:jc w:val="both"/>
        <w:rPr>
          <w:lang w:eastAsia="ja-JP"/>
        </w:rPr>
      </w:pPr>
      <w:r>
        <w:rPr>
          <w:lang w:eastAsia="ja-JP"/>
        </w:rPr>
        <w:t>Комп’ютерні науки</w:t>
      </w:r>
    </w:p>
    <w:p w:rsidR="008E69C9" w:rsidRDefault="008E69C9" w:rsidP="007B77A4">
      <w:pPr>
        <w:pStyle w:val="20"/>
        <w:numPr>
          <w:ilvl w:val="0"/>
          <w:numId w:val="44"/>
        </w:numPr>
        <w:spacing w:before="0" w:line="360" w:lineRule="auto"/>
        <w:jc w:val="both"/>
        <w:rPr>
          <w:lang w:eastAsia="ja-JP"/>
        </w:rPr>
      </w:pPr>
      <w:r>
        <w:rPr>
          <w:lang w:eastAsia="ja-JP"/>
        </w:rPr>
        <w:t>Філологія</w:t>
      </w:r>
    </w:p>
    <w:p w:rsidR="008E69C9" w:rsidRDefault="008E69C9" w:rsidP="007B77A4">
      <w:pPr>
        <w:pStyle w:val="20"/>
        <w:numPr>
          <w:ilvl w:val="0"/>
          <w:numId w:val="44"/>
        </w:numPr>
        <w:spacing w:before="0" w:line="360" w:lineRule="auto"/>
        <w:jc w:val="both"/>
        <w:rPr>
          <w:lang w:eastAsia="ja-JP"/>
        </w:rPr>
      </w:pPr>
      <w:r>
        <w:rPr>
          <w:lang w:eastAsia="ja-JP"/>
        </w:rPr>
        <w:t>Право.</w:t>
      </w:r>
    </w:p>
    <w:p w:rsidR="008E69C9" w:rsidRDefault="004C707F" w:rsidP="004C707F">
      <w:pPr>
        <w:pStyle w:val="20"/>
        <w:spacing w:before="0" w:line="360" w:lineRule="auto"/>
        <w:ind w:firstLine="708"/>
        <w:jc w:val="both"/>
        <w:rPr>
          <w:lang w:eastAsia="ja-JP"/>
        </w:rPr>
      </w:pPr>
      <w:r>
        <w:rPr>
          <w:lang w:eastAsia="ja-JP"/>
        </w:rPr>
        <w:t xml:space="preserve">Проте кількість зарахованих абітурієнтів зовсім на свідчить про популярність спеціальності, скоріше це говорить про попит Міністерства щодо певних спеціальностей. Для того, щоб виконати порівняльний аналіз створимо звіт за кількістю поданих заяв за спеціальностями. Таким чином можна побачити динаміку, щодо конкурсу на певні фахові напрями навчання. На рисунку 3.15 зображено такий звіт у вигляді круговою діаграми. Також тут застосована фільтрація для того щоб відсіяти </w:t>
      </w:r>
      <w:r w:rsidR="007B77A4">
        <w:rPr>
          <w:lang w:eastAsia="ja-JP"/>
        </w:rPr>
        <w:t>«малопопулярні» спеціальності.</w:t>
      </w:r>
    </w:p>
    <w:p w:rsidR="008E69C9" w:rsidRDefault="008E69C9" w:rsidP="003E0F26">
      <w:pPr>
        <w:pStyle w:val="20"/>
        <w:spacing w:before="0" w:line="360" w:lineRule="auto"/>
        <w:ind w:firstLine="0"/>
        <w:rPr>
          <w:lang w:eastAsia="ja-JP"/>
        </w:rPr>
      </w:pPr>
      <w:r>
        <w:rPr>
          <w:noProof/>
          <w:lang w:eastAsia="uk-UA"/>
        </w:rPr>
        <w:lastRenderedPageBreak/>
        <w:drawing>
          <wp:inline distT="0" distB="0" distL="0" distR="0" wp14:anchorId="059095BF" wp14:editId="48A18366">
            <wp:extent cx="6120765" cy="345249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452495"/>
                    </a:xfrm>
                    <a:prstGeom prst="rect">
                      <a:avLst/>
                    </a:prstGeom>
                  </pic:spPr>
                </pic:pic>
              </a:graphicData>
            </a:graphic>
          </wp:inline>
        </w:drawing>
      </w:r>
    </w:p>
    <w:p w:rsidR="004C707F" w:rsidRDefault="004C707F" w:rsidP="003E0F26">
      <w:pPr>
        <w:pStyle w:val="20"/>
        <w:spacing w:before="0" w:line="360" w:lineRule="auto"/>
        <w:ind w:firstLine="0"/>
        <w:rPr>
          <w:lang w:eastAsia="ja-JP"/>
        </w:rPr>
      </w:pPr>
      <w:r w:rsidRPr="0003368F">
        <w:rPr>
          <w:lang w:eastAsia="ja-JP"/>
        </w:rPr>
        <w:t>Рисунок 3.14 – Кількість зарахованих заяв по спеціальностям з фільтрацією</w:t>
      </w:r>
    </w:p>
    <w:p w:rsidR="007B77A4" w:rsidRDefault="007B77A4" w:rsidP="007B77A4">
      <w:pPr>
        <w:pStyle w:val="20"/>
        <w:spacing w:before="0" w:line="360" w:lineRule="auto"/>
        <w:ind w:firstLine="708"/>
        <w:jc w:val="both"/>
        <w:rPr>
          <w:lang w:eastAsia="ja-JP"/>
        </w:rPr>
      </w:pPr>
      <w:r>
        <w:rPr>
          <w:lang w:eastAsia="ja-JP"/>
        </w:rPr>
        <w:t>Як бачимо найбільше поданих заяв абітурієнтами, мають спеціальності:</w:t>
      </w:r>
    </w:p>
    <w:p w:rsidR="007B77A4" w:rsidRDefault="007B77A4" w:rsidP="007B77A4">
      <w:pPr>
        <w:pStyle w:val="20"/>
        <w:numPr>
          <w:ilvl w:val="0"/>
          <w:numId w:val="43"/>
        </w:numPr>
        <w:spacing w:before="0" w:line="360" w:lineRule="auto"/>
        <w:jc w:val="both"/>
        <w:rPr>
          <w:lang w:eastAsia="ja-JP"/>
        </w:rPr>
      </w:pPr>
      <w:r>
        <w:rPr>
          <w:lang w:eastAsia="ja-JP"/>
        </w:rPr>
        <w:t>Філологія</w:t>
      </w:r>
    </w:p>
    <w:p w:rsidR="007B77A4" w:rsidRDefault="007B77A4" w:rsidP="007B77A4">
      <w:pPr>
        <w:pStyle w:val="20"/>
        <w:numPr>
          <w:ilvl w:val="0"/>
          <w:numId w:val="43"/>
        </w:numPr>
        <w:spacing w:before="0" w:line="360" w:lineRule="auto"/>
        <w:jc w:val="both"/>
        <w:rPr>
          <w:lang w:eastAsia="ja-JP"/>
        </w:rPr>
      </w:pPr>
      <w:r>
        <w:rPr>
          <w:lang w:eastAsia="ja-JP"/>
        </w:rPr>
        <w:t>Право</w:t>
      </w:r>
    </w:p>
    <w:p w:rsidR="007B77A4" w:rsidRDefault="007B77A4" w:rsidP="007B77A4">
      <w:pPr>
        <w:pStyle w:val="20"/>
        <w:numPr>
          <w:ilvl w:val="0"/>
          <w:numId w:val="43"/>
        </w:numPr>
        <w:spacing w:before="0" w:line="360" w:lineRule="auto"/>
        <w:jc w:val="both"/>
        <w:rPr>
          <w:lang w:eastAsia="ja-JP"/>
        </w:rPr>
      </w:pPr>
      <w:r>
        <w:rPr>
          <w:lang w:eastAsia="ja-JP"/>
        </w:rPr>
        <w:t>Менеджмент</w:t>
      </w:r>
    </w:p>
    <w:p w:rsidR="007B77A4" w:rsidRDefault="007B77A4" w:rsidP="007B77A4">
      <w:pPr>
        <w:pStyle w:val="20"/>
        <w:numPr>
          <w:ilvl w:val="0"/>
          <w:numId w:val="43"/>
        </w:numPr>
        <w:spacing w:before="0" w:line="360" w:lineRule="auto"/>
        <w:jc w:val="both"/>
        <w:rPr>
          <w:lang w:eastAsia="ja-JP"/>
        </w:rPr>
      </w:pPr>
      <w:r>
        <w:rPr>
          <w:lang w:eastAsia="ja-JP"/>
        </w:rPr>
        <w:t>Комп’ютерні науки</w:t>
      </w:r>
    </w:p>
    <w:p w:rsidR="007B77A4" w:rsidRDefault="007B77A4" w:rsidP="007B77A4">
      <w:pPr>
        <w:pStyle w:val="20"/>
        <w:numPr>
          <w:ilvl w:val="0"/>
          <w:numId w:val="43"/>
        </w:numPr>
        <w:spacing w:before="0" w:line="360" w:lineRule="auto"/>
        <w:jc w:val="both"/>
        <w:rPr>
          <w:lang w:eastAsia="ja-JP"/>
        </w:rPr>
      </w:pPr>
      <w:r>
        <w:rPr>
          <w:lang w:eastAsia="ja-JP"/>
        </w:rPr>
        <w:t>Середня освіта.</w:t>
      </w:r>
    </w:p>
    <w:p w:rsidR="007B77A4" w:rsidRDefault="007B77A4" w:rsidP="007B77A4">
      <w:pPr>
        <w:pStyle w:val="20"/>
        <w:spacing w:before="0" w:line="360" w:lineRule="auto"/>
        <w:ind w:left="708" w:firstLine="0"/>
        <w:jc w:val="both"/>
        <w:rPr>
          <w:lang w:eastAsia="ja-JP"/>
        </w:rPr>
      </w:pPr>
      <w:proofErr w:type="spellStart"/>
      <w:r>
        <w:rPr>
          <w:lang w:eastAsia="ja-JP"/>
        </w:rPr>
        <w:t>Оберемо</w:t>
      </w:r>
      <w:proofErr w:type="spellEnd"/>
      <w:r>
        <w:rPr>
          <w:lang w:eastAsia="ja-JP"/>
        </w:rPr>
        <w:t xml:space="preserve"> ці </w:t>
      </w:r>
      <w:proofErr w:type="spellStart"/>
      <w:r>
        <w:rPr>
          <w:lang w:eastAsia="ja-JP"/>
        </w:rPr>
        <w:t>спеіальності</w:t>
      </w:r>
      <w:proofErr w:type="spellEnd"/>
      <w:r>
        <w:rPr>
          <w:lang w:eastAsia="ja-JP"/>
        </w:rPr>
        <w:t xml:space="preserve"> для наочного співвідношення та побудуємо наступний звіт: </w:t>
      </w:r>
    </w:p>
    <w:p w:rsidR="007B77A4" w:rsidRDefault="007B77A4" w:rsidP="007B77A4">
      <w:pPr>
        <w:pStyle w:val="20"/>
        <w:spacing w:before="0" w:line="360" w:lineRule="auto"/>
        <w:ind w:firstLine="0"/>
        <w:rPr>
          <w:lang w:eastAsia="ja-JP"/>
        </w:rPr>
      </w:pPr>
      <w:r>
        <w:rPr>
          <w:noProof/>
          <w:lang w:eastAsia="uk-UA"/>
        </w:rPr>
        <w:drawing>
          <wp:inline distT="0" distB="0" distL="0" distR="0" wp14:anchorId="4B159BD6" wp14:editId="5D2C8A77">
            <wp:extent cx="6120765" cy="252031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520315"/>
                    </a:xfrm>
                    <a:prstGeom prst="rect">
                      <a:avLst/>
                    </a:prstGeom>
                  </pic:spPr>
                </pic:pic>
              </a:graphicData>
            </a:graphic>
          </wp:inline>
        </w:drawing>
      </w:r>
    </w:p>
    <w:p w:rsidR="007B77A4" w:rsidRDefault="007B77A4" w:rsidP="007B77A4">
      <w:pPr>
        <w:pStyle w:val="20"/>
        <w:spacing w:before="0" w:line="360" w:lineRule="auto"/>
        <w:ind w:firstLine="0"/>
        <w:rPr>
          <w:lang w:eastAsia="ja-JP"/>
        </w:rPr>
      </w:pPr>
      <w:r w:rsidRPr="0003368F">
        <w:rPr>
          <w:lang w:eastAsia="ja-JP"/>
        </w:rPr>
        <w:t>Рисунок 3.14 – Кількість зарахованих заяв по спеціальностям з фільтрацією</w:t>
      </w:r>
    </w:p>
    <w:p w:rsidR="007B77A4" w:rsidRDefault="007B77A4" w:rsidP="007B77A4">
      <w:pPr>
        <w:pStyle w:val="20"/>
        <w:spacing w:before="720" w:line="360" w:lineRule="auto"/>
        <w:ind w:firstLine="0"/>
        <w:jc w:val="both"/>
        <w:rPr>
          <w:lang w:eastAsia="ja-JP"/>
        </w:rPr>
      </w:pPr>
      <w:r>
        <w:rPr>
          <w:lang w:eastAsia="ja-JP"/>
        </w:rPr>
        <w:lastRenderedPageBreak/>
        <w:tab/>
        <w:t>Отже, можна зробити висновок, що найбільший конкурс припадає на напрям підготовки Менеджменту, за ним дуже близько йдуть Право та Філологія, після чого вже Комп’ютерні науки, Медицина та Середня освіта.</w:t>
      </w:r>
    </w:p>
    <w:p w:rsidR="007B77A4" w:rsidRPr="007B77A4" w:rsidRDefault="007B77A4" w:rsidP="007B77A4">
      <w:pPr>
        <w:pStyle w:val="20"/>
        <w:spacing w:before="0" w:line="360" w:lineRule="auto"/>
        <w:ind w:firstLine="0"/>
        <w:jc w:val="both"/>
        <w:rPr>
          <w:lang w:eastAsia="ja-JP"/>
        </w:rPr>
      </w:pPr>
    </w:p>
    <w:p w:rsidR="00EC5F2B" w:rsidRPr="0003368F" w:rsidRDefault="00EC5F2B" w:rsidP="00EC5F2B">
      <w:pPr>
        <w:pStyle w:val="ListParagraph"/>
        <w:ind w:firstLine="0"/>
        <w:jc w:val="center"/>
      </w:pPr>
      <w:r w:rsidRPr="0003368F">
        <w:rPr>
          <w:szCs w:val="28"/>
        </w:rPr>
        <w:t>ВИСНОВКИ ДО РОЗДІЛУ 3</w:t>
      </w:r>
    </w:p>
    <w:p w:rsidR="005662FC" w:rsidRPr="0003368F" w:rsidRDefault="005662FC" w:rsidP="005662FC">
      <w:pPr>
        <w:pStyle w:val="20"/>
        <w:spacing w:before="0" w:line="360" w:lineRule="auto"/>
        <w:ind w:firstLine="709"/>
        <w:jc w:val="both"/>
        <w:rPr>
          <w:noProof/>
        </w:rPr>
      </w:pPr>
      <w:r w:rsidRPr="0003368F">
        <w:t xml:space="preserve">У третьому розділі курсової роботи було </w:t>
      </w:r>
      <w:r w:rsidR="00EC5F2B" w:rsidRPr="0003368F">
        <w:t xml:space="preserve">описано процес створення та розгортання OLAP-куба з джерела даних у вигляді бази даних MS SQL Server. Також було описано процес аналізу та передбачення атрибутів даних за допомогою комплексу </w:t>
      </w:r>
      <w:proofErr w:type="spellStart"/>
      <w:r w:rsidR="00EC5F2B" w:rsidRPr="0003368F">
        <w:t>Data</w:t>
      </w:r>
      <w:proofErr w:type="spellEnd"/>
      <w:r w:rsidR="00EC5F2B" w:rsidRPr="0003368F">
        <w:t xml:space="preserve"> </w:t>
      </w:r>
      <w:proofErr w:type="spellStart"/>
      <w:r w:rsidR="00EC5F2B" w:rsidRPr="0003368F">
        <w:t>Mining</w:t>
      </w:r>
      <w:proofErr w:type="spellEnd"/>
      <w:r w:rsidR="00EC5F2B" w:rsidRPr="0003368F">
        <w:t xml:space="preserve">. В останньому підрозділі було продемонстровано можливості </w:t>
      </w:r>
      <w:proofErr w:type="spellStart"/>
      <w:r w:rsidR="00EC5F2B" w:rsidRPr="0003368F">
        <w:t>Power</w:t>
      </w:r>
      <w:proofErr w:type="spellEnd"/>
      <w:r w:rsidR="00EC5F2B" w:rsidRPr="0003368F">
        <w:t xml:space="preserve"> BI </w:t>
      </w:r>
      <w:proofErr w:type="spellStart"/>
      <w:r w:rsidR="00EC5F2B" w:rsidRPr="0003368F">
        <w:t>Desktop</w:t>
      </w:r>
      <w:proofErr w:type="spellEnd"/>
      <w:r w:rsidR="00EC5F2B" w:rsidRPr="0003368F">
        <w:t xml:space="preserve"> у побудові звітності аналізованої системи.</w:t>
      </w:r>
    </w:p>
    <w:p w:rsidR="005662FC" w:rsidRPr="0003368F" w:rsidRDefault="005662FC" w:rsidP="005662FC"/>
    <w:p w:rsidR="005662FC" w:rsidRPr="0003368F" w:rsidRDefault="005662FC" w:rsidP="005662FC"/>
    <w:p w:rsidR="005662FC" w:rsidRPr="0003368F" w:rsidRDefault="005662FC">
      <w:pPr>
        <w:spacing w:after="160" w:line="259" w:lineRule="auto"/>
        <w:ind w:firstLine="0"/>
        <w:jc w:val="left"/>
        <w:rPr>
          <w:rFonts w:eastAsiaTheme="majorEastAsia" w:cstheme="majorBidi"/>
          <w:caps/>
          <w:szCs w:val="32"/>
        </w:rPr>
      </w:pPr>
      <w:r w:rsidRPr="0003368F">
        <w:br w:type="page"/>
      </w:r>
    </w:p>
    <w:p w:rsidR="006301D3" w:rsidRPr="0003368F" w:rsidRDefault="00CB2366" w:rsidP="006301D3">
      <w:pPr>
        <w:pStyle w:val="Heading1"/>
        <w:numPr>
          <w:ilvl w:val="0"/>
          <w:numId w:val="0"/>
        </w:numPr>
      </w:pPr>
      <w:bookmarkStart w:id="21" w:name="_Toc58527699"/>
      <w:r>
        <w:lastRenderedPageBreak/>
        <w:t>ВИСНОВ</w:t>
      </w:r>
      <w:r w:rsidR="00F8504E" w:rsidRPr="0003368F">
        <w:t>К</w:t>
      </w:r>
      <w:r w:rsidR="006D652A">
        <w:t>И</w:t>
      </w:r>
      <w:bookmarkEnd w:id="21"/>
    </w:p>
    <w:p w:rsidR="006301D3" w:rsidRDefault="006301D3" w:rsidP="002F6275">
      <w:pPr>
        <w:rPr>
          <w:lang w:eastAsia="ja-JP"/>
        </w:rPr>
      </w:pPr>
      <w:r w:rsidRPr="0003368F">
        <w:t>В ході</w:t>
      </w:r>
      <w:r w:rsidR="006D652A">
        <w:t xml:space="preserve"> виконання курсової роботи було проведено аналіз моделей та методів інтелектуального аналізу даних </w:t>
      </w:r>
      <w:r w:rsidR="006D652A" w:rsidRPr="0003368F">
        <w:rPr>
          <w:lang w:eastAsia="ja-JP"/>
        </w:rPr>
        <w:t>вступників до ВНЗ України</w:t>
      </w:r>
      <w:r w:rsidR="006D652A">
        <w:rPr>
          <w:lang w:eastAsia="ja-JP"/>
        </w:rPr>
        <w:t xml:space="preserve">. Тому в процесі роботи було виконано збір та підготовку даних, які в подальшому використовувались для проведення інтелектуального аналізу та побудови звітності системи. </w:t>
      </w:r>
    </w:p>
    <w:p w:rsidR="006D652A" w:rsidRDefault="006D652A" w:rsidP="002F6275">
      <w:pPr>
        <w:rPr>
          <w:lang w:eastAsia="ja-JP"/>
        </w:rPr>
      </w:pPr>
      <w:r>
        <w:rPr>
          <w:lang w:eastAsia="ja-JP"/>
        </w:rPr>
        <w:t xml:space="preserve">Предметом дослідження були </w:t>
      </w:r>
      <w:r w:rsidRPr="0003368F">
        <w:rPr>
          <w:lang w:eastAsia="ja-JP"/>
        </w:rPr>
        <w:t>засоби аналізу та розробки сховища даних, проектування сховища даних.</w:t>
      </w:r>
      <w:r>
        <w:rPr>
          <w:lang w:eastAsia="ja-JP"/>
        </w:rPr>
        <w:t xml:space="preserve"> Об’єктом  було дослідження </w:t>
      </w:r>
      <w:r w:rsidRPr="0003368F">
        <w:rPr>
          <w:lang w:eastAsia="ja-JP"/>
        </w:rPr>
        <w:t>кількісних даних вступників до ВНЗ України, враховуючи їх успішність</w:t>
      </w:r>
      <w:r>
        <w:rPr>
          <w:lang w:eastAsia="ja-JP"/>
        </w:rPr>
        <w:t>.</w:t>
      </w:r>
    </w:p>
    <w:p w:rsidR="006D652A" w:rsidRDefault="006D652A" w:rsidP="002F6275">
      <w:pPr>
        <w:rPr>
          <w:lang w:eastAsia="ja-JP"/>
        </w:rPr>
      </w:pPr>
      <w:r>
        <w:rPr>
          <w:lang w:eastAsia="ja-JP"/>
        </w:rPr>
        <w:t xml:space="preserve">У процесі виконання було закріплено навички роботи з інструментами інтелектуального аналізу даних в середовищі </w:t>
      </w:r>
      <w:r>
        <w:rPr>
          <w:lang w:val="en-US" w:eastAsia="ja-JP"/>
        </w:rPr>
        <w:t>Microsoft Visual Studio</w:t>
      </w:r>
      <w:r>
        <w:rPr>
          <w:lang w:eastAsia="ja-JP"/>
        </w:rPr>
        <w:t xml:space="preserve">, використовуючи можливості платформи </w:t>
      </w:r>
      <w:r>
        <w:rPr>
          <w:lang w:val="en-US" w:eastAsia="ja-JP"/>
        </w:rPr>
        <w:t xml:space="preserve">Microsoft SQL Analysis Services. </w:t>
      </w:r>
      <w:r>
        <w:rPr>
          <w:lang w:val="ru-RU" w:eastAsia="ja-JP"/>
        </w:rPr>
        <w:t xml:space="preserve">Для </w:t>
      </w:r>
      <w:proofErr w:type="spellStart"/>
      <w:r>
        <w:rPr>
          <w:lang w:val="ru-RU" w:eastAsia="ja-JP"/>
        </w:rPr>
        <w:t>отриман</w:t>
      </w:r>
      <w:proofErr w:type="spellEnd"/>
      <w:r>
        <w:rPr>
          <w:lang w:eastAsia="ja-JP"/>
        </w:rPr>
        <w:t xml:space="preserve">ня результатів було проведено розгортання </w:t>
      </w:r>
      <w:r>
        <w:rPr>
          <w:lang w:val="en-US" w:eastAsia="ja-JP"/>
        </w:rPr>
        <w:t>OLAP</w:t>
      </w:r>
      <w:r w:rsidR="00653C26">
        <w:rPr>
          <w:lang w:val="ru-RU" w:eastAsia="ja-JP"/>
        </w:rPr>
        <w:t xml:space="preserve">-куба з </w:t>
      </w:r>
      <w:proofErr w:type="spellStart"/>
      <w:r w:rsidR="00653C26">
        <w:rPr>
          <w:lang w:val="ru-RU" w:eastAsia="ja-JP"/>
        </w:rPr>
        <w:t>визначеним</w:t>
      </w:r>
      <w:proofErr w:type="spellEnd"/>
      <w:r w:rsidR="00653C26">
        <w:rPr>
          <w:lang w:val="ru-RU" w:eastAsia="ja-JP"/>
        </w:rPr>
        <w:t xml:space="preserve"> набором </w:t>
      </w:r>
      <w:proofErr w:type="spellStart"/>
      <w:r w:rsidR="00653C26">
        <w:rPr>
          <w:lang w:val="ru-RU" w:eastAsia="ja-JP"/>
        </w:rPr>
        <w:t>вимірів</w:t>
      </w:r>
      <w:proofErr w:type="spellEnd"/>
      <w:r w:rsidR="00653C26">
        <w:rPr>
          <w:lang w:val="ru-RU" w:eastAsia="ja-JP"/>
        </w:rPr>
        <w:t xml:space="preserve">. </w:t>
      </w:r>
      <w:proofErr w:type="spellStart"/>
      <w:r w:rsidR="00653C26">
        <w:rPr>
          <w:lang w:val="ru-RU" w:eastAsia="ja-JP"/>
        </w:rPr>
        <w:t>Також</w:t>
      </w:r>
      <w:proofErr w:type="spellEnd"/>
      <w:r w:rsidR="00653C26">
        <w:rPr>
          <w:lang w:val="ru-RU" w:eastAsia="ja-JP"/>
        </w:rPr>
        <w:t xml:space="preserve"> у </w:t>
      </w:r>
      <w:proofErr w:type="spellStart"/>
      <w:r w:rsidR="00653C26">
        <w:rPr>
          <w:lang w:val="ru-RU" w:eastAsia="ja-JP"/>
        </w:rPr>
        <w:t>проекті</w:t>
      </w:r>
      <w:proofErr w:type="spellEnd"/>
      <w:r w:rsidR="00653C26">
        <w:rPr>
          <w:lang w:val="ru-RU" w:eastAsia="ja-JP"/>
        </w:rPr>
        <w:t xml:space="preserve"> </w:t>
      </w:r>
      <w:proofErr w:type="spellStart"/>
      <w:r w:rsidR="00653C26">
        <w:rPr>
          <w:lang w:val="ru-RU" w:eastAsia="ja-JP"/>
        </w:rPr>
        <w:t>було</w:t>
      </w:r>
      <w:proofErr w:type="spellEnd"/>
      <w:r w:rsidR="00653C26">
        <w:rPr>
          <w:lang w:val="ru-RU" w:eastAsia="ja-JP"/>
        </w:rPr>
        <w:t xml:space="preserve"> створено </w:t>
      </w:r>
      <w:r w:rsidR="00653C26">
        <w:rPr>
          <w:lang w:val="en-US" w:eastAsia="ja-JP"/>
        </w:rPr>
        <w:t xml:space="preserve">Data Mining </w:t>
      </w:r>
      <w:r w:rsidR="00653C26">
        <w:rPr>
          <w:lang w:eastAsia="ja-JP"/>
        </w:rPr>
        <w:t xml:space="preserve">структуру для підбору найкращої моделі передбачення атрибутів середнього значення балу вступників. За допомогою додатку </w:t>
      </w:r>
      <w:r w:rsidR="00653C26">
        <w:rPr>
          <w:lang w:val="en-US" w:eastAsia="ja-JP"/>
        </w:rPr>
        <w:t xml:space="preserve">Power BI Desktop </w:t>
      </w:r>
      <w:r w:rsidR="00653C26">
        <w:rPr>
          <w:lang w:eastAsia="ja-JP"/>
        </w:rPr>
        <w:t>було виконано звітність системи та проведено аналіз даних звітності на основі отриманих візуальних матеріалів.</w:t>
      </w:r>
    </w:p>
    <w:p w:rsidR="00653C26" w:rsidRPr="00653C26" w:rsidRDefault="00653C26" w:rsidP="002F6275">
      <w:pPr>
        <w:rPr>
          <w:rFonts w:cs="Times New Roman"/>
          <w:szCs w:val="28"/>
        </w:rPr>
      </w:pPr>
      <w:r>
        <w:rPr>
          <w:lang w:eastAsia="ja-JP"/>
        </w:rPr>
        <w:t>Отже, в результаті виконання курсової роботи було виконано усі поставлені задачі по проведенню інтелектуального аналізу даних та на практиці закріплено навички роботи з інструментами по реалізації такого аналізу.</w:t>
      </w:r>
    </w:p>
    <w:p w:rsidR="00F8504E" w:rsidRPr="00581D84" w:rsidRDefault="00F8504E">
      <w:pPr>
        <w:spacing w:after="160" w:line="259" w:lineRule="auto"/>
        <w:ind w:firstLine="0"/>
        <w:jc w:val="left"/>
        <w:rPr>
          <w:lang w:val="en-US"/>
        </w:rPr>
      </w:pPr>
      <w:r w:rsidRPr="0003368F">
        <w:br w:type="page"/>
      </w:r>
    </w:p>
    <w:p w:rsidR="00F8504E" w:rsidRPr="0003368F" w:rsidRDefault="00F8504E" w:rsidP="00F8504E">
      <w:pPr>
        <w:pStyle w:val="Heading1"/>
        <w:numPr>
          <w:ilvl w:val="0"/>
          <w:numId w:val="0"/>
        </w:numPr>
        <w:ind w:right="-142"/>
        <w:rPr>
          <w:rFonts w:eastAsiaTheme="minorHAnsi" w:cstheme="minorBidi"/>
          <w:szCs w:val="22"/>
        </w:rPr>
      </w:pPr>
      <w:bookmarkStart w:id="22" w:name="_Toc472582144"/>
      <w:bookmarkStart w:id="23" w:name="_Toc476283197"/>
      <w:bookmarkStart w:id="24" w:name="_Toc58527700"/>
      <w:r w:rsidRPr="0003368F">
        <w:lastRenderedPageBreak/>
        <w:t>ПЕРЕЛІК ВИКОРИСТАНОЇ ЛІТЕРАТУРИ</w:t>
      </w:r>
      <w:bookmarkEnd w:id="22"/>
      <w:bookmarkEnd w:id="23"/>
      <w:bookmarkEnd w:id="24"/>
    </w:p>
    <w:p w:rsidR="00A97041" w:rsidRPr="0003368F" w:rsidRDefault="00A97041" w:rsidP="00A97041">
      <w:pPr>
        <w:pStyle w:val="ListParagraph"/>
        <w:numPr>
          <w:ilvl w:val="0"/>
          <w:numId w:val="2"/>
        </w:numPr>
        <w:rPr>
          <w:lang w:eastAsia="uk-UA"/>
        </w:rPr>
      </w:pPr>
      <w:proofErr w:type="spellStart"/>
      <w:r w:rsidRPr="0003368F">
        <w:rPr>
          <w:lang w:eastAsia="uk-UA"/>
        </w:rPr>
        <w:t>Jeffrey</w:t>
      </w:r>
      <w:proofErr w:type="spellEnd"/>
      <w:r w:rsidRPr="0003368F">
        <w:rPr>
          <w:lang w:eastAsia="uk-UA"/>
        </w:rPr>
        <w:t xml:space="preserve"> </w:t>
      </w:r>
      <w:proofErr w:type="spellStart"/>
      <w:r w:rsidRPr="0003368F">
        <w:rPr>
          <w:lang w:eastAsia="uk-UA"/>
        </w:rPr>
        <w:t>Richter</w:t>
      </w:r>
      <w:proofErr w:type="spellEnd"/>
      <w:r w:rsidRPr="0003368F">
        <w:rPr>
          <w:lang w:eastAsia="uk-UA"/>
        </w:rPr>
        <w:t xml:space="preserve">. CLR </w:t>
      </w:r>
      <w:proofErr w:type="spellStart"/>
      <w:r w:rsidRPr="0003368F">
        <w:rPr>
          <w:lang w:eastAsia="uk-UA"/>
        </w:rPr>
        <w:t>via</w:t>
      </w:r>
      <w:proofErr w:type="spellEnd"/>
      <w:r w:rsidRPr="0003368F">
        <w:rPr>
          <w:lang w:eastAsia="uk-UA"/>
        </w:rPr>
        <w:t xml:space="preserve"> C# (4th </w:t>
      </w:r>
      <w:proofErr w:type="spellStart"/>
      <w:r w:rsidRPr="0003368F">
        <w:rPr>
          <w:lang w:eastAsia="uk-UA"/>
        </w:rPr>
        <w:t>Edition</w:t>
      </w:r>
      <w:proofErr w:type="spellEnd"/>
      <w:r w:rsidRPr="0003368F">
        <w:rPr>
          <w:lang w:eastAsia="uk-UA"/>
        </w:rPr>
        <w:t xml:space="preserve">). </w:t>
      </w:r>
      <w:proofErr w:type="spellStart"/>
      <w:r w:rsidRPr="0003368F">
        <w:rPr>
          <w:lang w:eastAsia="uk-UA"/>
        </w:rPr>
        <w:t>Redmond</w:t>
      </w:r>
      <w:proofErr w:type="spellEnd"/>
      <w:r w:rsidRPr="0003368F">
        <w:rPr>
          <w:lang w:eastAsia="uk-UA"/>
        </w:rPr>
        <w:t xml:space="preserve">, </w:t>
      </w:r>
      <w:proofErr w:type="spellStart"/>
      <w:r w:rsidRPr="0003368F">
        <w:rPr>
          <w:lang w:eastAsia="uk-UA"/>
        </w:rPr>
        <w:t>Washington</w:t>
      </w:r>
      <w:proofErr w:type="spellEnd"/>
      <w:r w:rsidRPr="0003368F">
        <w:rPr>
          <w:lang w:eastAsia="uk-UA"/>
        </w:rPr>
        <w:t xml:space="preserve"> – 2012.</w:t>
      </w:r>
    </w:p>
    <w:p w:rsidR="00A97041" w:rsidRPr="0003368F" w:rsidRDefault="00A97041" w:rsidP="00A97041">
      <w:pPr>
        <w:pStyle w:val="ListParagraph"/>
        <w:numPr>
          <w:ilvl w:val="0"/>
          <w:numId w:val="2"/>
        </w:numPr>
        <w:rPr>
          <w:lang w:eastAsia="uk-UA"/>
        </w:rPr>
      </w:pPr>
      <w:proofErr w:type="spellStart"/>
      <w:r w:rsidRPr="0003368F">
        <w:rPr>
          <w:lang w:eastAsia="uk-UA"/>
        </w:rPr>
        <w:t>Data</w:t>
      </w:r>
      <w:proofErr w:type="spellEnd"/>
      <w:r w:rsidRPr="0003368F">
        <w:rPr>
          <w:lang w:eastAsia="uk-UA"/>
        </w:rPr>
        <w:t xml:space="preserve"> </w:t>
      </w:r>
      <w:proofErr w:type="spellStart"/>
      <w:r w:rsidRPr="0003368F">
        <w:rPr>
          <w:lang w:eastAsia="uk-UA"/>
        </w:rPr>
        <w:t>created</w:t>
      </w:r>
      <w:proofErr w:type="spellEnd"/>
      <w:r w:rsidRPr="0003368F">
        <w:rPr>
          <w:lang w:eastAsia="uk-UA"/>
        </w:rPr>
        <w:t xml:space="preserve"> </w:t>
      </w:r>
      <w:proofErr w:type="spellStart"/>
      <w:r w:rsidRPr="0003368F">
        <w:rPr>
          <w:lang w:eastAsia="uk-UA"/>
        </w:rPr>
        <w:t>worldwide</w:t>
      </w:r>
      <w:proofErr w:type="spellEnd"/>
      <w:r w:rsidRPr="0003368F">
        <w:rPr>
          <w:lang w:eastAsia="uk-UA"/>
        </w:rPr>
        <w:t xml:space="preserve"> 2010-2024 [Електронний ресурс] – Режим доступу:  https://www.statista.com/statistics/871513/worldwide-data-created/.</w:t>
      </w:r>
    </w:p>
    <w:p w:rsidR="00A97041" w:rsidRPr="0003368F" w:rsidRDefault="00A97041" w:rsidP="00A97041">
      <w:pPr>
        <w:pStyle w:val="ListParagraph"/>
        <w:numPr>
          <w:ilvl w:val="0"/>
          <w:numId w:val="2"/>
        </w:numPr>
        <w:rPr>
          <w:lang w:eastAsia="uk-UA"/>
        </w:rPr>
      </w:pPr>
      <w:proofErr w:type="spellStart"/>
      <w:r w:rsidRPr="0003368F">
        <w:rPr>
          <w:lang w:eastAsia="uk-UA"/>
        </w:rPr>
        <w:t>Data</w:t>
      </w:r>
      <w:proofErr w:type="spellEnd"/>
      <w:r w:rsidRPr="0003368F">
        <w:rPr>
          <w:lang w:eastAsia="uk-UA"/>
        </w:rPr>
        <w:t xml:space="preserve"> </w:t>
      </w:r>
      <w:proofErr w:type="spellStart"/>
      <w:r w:rsidRPr="0003368F">
        <w:rPr>
          <w:lang w:eastAsia="uk-UA"/>
        </w:rPr>
        <w:t>Warehousing</w:t>
      </w:r>
      <w:proofErr w:type="spellEnd"/>
      <w:r w:rsidRPr="0003368F">
        <w:rPr>
          <w:lang w:eastAsia="uk-UA"/>
        </w:rPr>
        <w:t xml:space="preserve"> – </w:t>
      </w:r>
      <w:proofErr w:type="spellStart"/>
      <w:r w:rsidRPr="0003368F">
        <w:rPr>
          <w:lang w:eastAsia="uk-UA"/>
        </w:rPr>
        <w:t>Concepts</w:t>
      </w:r>
      <w:proofErr w:type="spellEnd"/>
      <w:r w:rsidRPr="0003368F">
        <w:rPr>
          <w:lang w:eastAsia="uk-UA"/>
        </w:rPr>
        <w:t xml:space="preserve"> [Електронний ресурс] – Режим доступу:   https://www.tutorialspoint.com/dwh/dwh_data_warehousing.htm.</w:t>
      </w:r>
    </w:p>
    <w:p w:rsidR="00A97041" w:rsidRPr="0003368F" w:rsidRDefault="00A97041" w:rsidP="00A97041">
      <w:pPr>
        <w:pStyle w:val="ListParagraph"/>
        <w:numPr>
          <w:ilvl w:val="0"/>
          <w:numId w:val="2"/>
        </w:numPr>
        <w:rPr>
          <w:lang w:eastAsia="uk-UA"/>
        </w:rPr>
      </w:pPr>
      <w:r w:rsidRPr="0003368F">
        <w:rPr>
          <w:lang w:eastAsia="uk-UA"/>
        </w:rPr>
        <w:t xml:space="preserve">Microsoft </w:t>
      </w:r>
      <w:proofErr w:type="spellStart"/>
      <w:r w:rsidRPr="0003368F">
        <w:rPr>
          <w:lang w:eastAsia="uk-UA"/>
        </w:rPr>
        <w:t>Power</w:t>
      </w:r>
      <w:proofErr w:type="spellEnd"/>
      <w:r w:rsidRPr="0003368F">
        <w:rPr>
          <w:lang w:eastAsia="uk-UA"/>
        </w:rPr>
        <w:t xml:space="preserve"> BI </w:t>
      </w:r>
      <w:r w:rsidRPr="0003368F">
        <w:rPr>
          <w:highlight w:val="white"/>
        </w:rPr>
        <w:t>[Електронний ресурс] – Режим доступу до ресурсу:</w:t>
      </w:r>
      <w:r w:rsidRPr="0003368F">
        <w:t xml:space="preserve"> https://en.wikipedia.org/wiki/Microsoft_Power_BI</w:t>
      </w:r>
      <w:r w:rsidRPr="0003368F">
        <w:rPr>
          <w:lang w:eastAsia="uk-UA"/>
        </w:rPr>
        <w:t>.</w:t>
      </w:r>
    </w:p>
    <w:p w:rsidR="00A97041" w:rsidRPr="0003368F" w:rsidRDefault="00A97041" w:rsidP="00A97041">
      <w:pPr>
        <w:pStyle w:val="ListParagraph"/>
        <w:numPr>
          <w:ilvl w:val="0"/>
          <w:numId w:val="2"/>
        </w:numPr>
        <w:rPr>
          <w:lang w:eastAsia="uk-UA"/>
        </w:rPr>
      </w:pPr>
      <w:proofErr w:type="spellStart"/>
      <w:r w:rsidRPr="0003368F">
        <w:t>Power</w:t>
      </w:r>
      <w:proofErr w:type="spellEnd"/>
      <w:r w:rsidRPr="0003368F">
        <w:t xml:space="preserve"> BI </w:t>
      </w:r>
      <w:proofErr w:type="spellStart"/>
      <w:r w:rsidRPr="0003368F">
        <w:t>Desktop</w:t>
      </w:r>
      <w:proofErr w:type="spellEnd"/>
      <w:r w:rsidRPr="0003368F">
        <w:rPr>
          <w:highlight w:val="white"/>
        </w:rPr>
        <w:t xml:space="preserve"> [Електронний ресурс] – Режим доступу до ресурсу:</w:t>
      </w:r>
      <w:r w:rsidRPr="0003368F">
        <w:t xml:space="preserve"> https://powerbi.microsoft.com/ru-ru/desktop/.</w:t>
      </w:r>
    </w:p>
    <w:p w:rsidR="00A97041" w:rsidRPr="0003368F" w:rsidRDefault="00A97041" w:rsidP="00A97041">
      <w:pPr>
        <w:pStyle w:val="ListParagraph"/>
        <w:numPr>
          <w:ilvl w:val="0"/>
          <w:numId w:val="2"/>
        </w:numPr>
        <w:rPr>
          <w:lang w:eastAsia="uk-UA"/>
        </w:rPr>
      </w:pPr>
      <w:r w:rsidRPr="0003368F">
        <w:rPr>
          <w:lang w:eastAsia="uk-UA"/>
        </w:rPr>
        <w:t>Бази даних. ER-модель. Сутність. Атрибут. Види атрибутів [Електронний ресурс] – Режим доступу: https://www.bestprog.net/uk/2019/01/24/the-concept-of-er-model-the-concept-of-essence-and-communication-attributes-attribute-types-ua/.</w:t>
      </w:r>
    </w:p>
    <w:p w:rsidR="00A97041" w:rsidRPr="0003368F" w:rsidRDefault="00A97041" w:rsidP="00A97041">
      <w:pPr>
        <w:pStyle w:val="ListParagraph"/>
        <w:numPr>
          <w:ilvl w:val="0"/>
          <w:numId w:val="2"/>
        </w:numPr>
        <w:rPr>
          <w:lang w:eastAsia="uk-UA"/>
        </w:rPr>
      </w:pPr>
      <w:r w:rsidRPr="0003368F">
        <w:t>Великі дані</w:t>
      </w:r>
      <w:r w:rsidRPr="0003368F">
        <w:rPr>
          <w:highlight w:val="white"/>
        </w:rPr>
        <w:t xml:space="preserve"> </w:t>
      </w:r>
      <w:r w:rsidRPr="0003368F">
        <w:rPr>
          <w:color w:val="000000" w:themeColor="text1"/>
          <w:highlight w:val="white"/>
        </w:rPr>
        <w:t>[Електронний ресурс] – Режим доступу до ресурсу:</w:t>
      </w:r>
      <w:r w:rsidRPr="0003368F">
        <w:rPr>
          <w:color w:val="000000" w:themeColor="text1"/>
        </w:rPr>
        <w:t xml:space="preserve"> </w:t>
      </w:r>
      <w:r w:rsidRPr="0003368F">
        <w:t>https://www.it.ua/knowledge-base/technology-innovation/big-data-bolshie-dannye.</w:t>
      </w:r>
    </w:p>
    <w:p w:rsidR="00A97041" w:rsidRPr="0003368F" w:rsidRDefault="00A97041" w:rsidP="00A97041">
      <w:pPr>
        <w:pStyle w:val="ListParagraph"/>
        <w:numPr>
          <w:ilvl w:val="0"/>
          <w:numId w:val="2"/>
        </w:numPr>
        <w:rPr>
          <w:lang w:eastAsia="uk-UA"/>
        </w:rPr>
      </w:pPr>
      <w:r w:rsidRPr="0003368F">
        <w:rPr>
          <w:lang w:eastAsia="uk-UA"/>
        </w:rPr>
        <w:t>Єдина державна електронна база з питань освіти [Електронний ресурс] – Режим доступу:  https://vstup.edbo.gov.ua/.</w:t>
      </w:r>
    </w:p>
    <w:p w:rsidR="00A97041" w:rsidRPr="0003368F" w:rsidRDefault="00A97041" w:rsidP="00A97041">
      <w:pPr>
        <w:pStyle w:val="ListParagraph"/>
        <w:numPr>
          <w:ilvl w:val="0"/>
          <w:numId w:val="2"/>
        </w:numPr>
        <w:rPr>
          <w:lang w:eastAsia="uk-UA"/>
        </w:rPr>
      </w:pPr>
      <w:r w:rsidRPr="0003368F">
        <w:rPr>
          <w:lang w:eastAsia="uk-UA"/>
        </w:rPr>
        <w:t>Технологія сховищ даних атрибутів [Електронний ресурс] – Режим доступу: https://skaz.com.ua/informatika/6950/index.html.</w:t>
      </w:r>
    </w:p>
    <w:p w:rsidR="0003341A" w:rsidRPr="0003368F" w:rsidRDefault="00A97041" w:rsidP="0003341A">
      <w:pPr>
        <w:pStyle w:val="ListParagraph"/>
        <w:numPr>
          <w:ilvl w:val="0"/>
          <w:numId w:val="2"/>
        </w:numPr>
        <w:rPr>
          <w:szCs w:val="28"/>
        </w:rPr>
      </w:pPr>
      <w:r w:rsidRPr="0003368F">
        <w:rPr>
          <w:lang w:eastAsia="uk-UA"/>
        </w:rPr>
        <w:t xml:space="preserve"> Що таке </w:t>
      </w:r>
      <w:proofErr w:type="spellStart"/>
      <w:r w:rsidRPr="0003368F">
        <w:rPr>
          <w:lang w:eastAsia="uk-UA"/>
        </w:rPr>
        <w:t>Big</w:t>
      </w:r>
      <w:proofErr w:type="spellEnd"/>
      <w:r w:rsidRPr="0003368F">
        <w:rPr>
          <w:lang w:eastAsia="uk-UA"/>
        </w:rPr>
        <w:t xml:space="preserve"> </w:t>
      </w:r>
      <w:proofErr w:type="spellStart"/>
      <w:r w:rsidRPr="0003368F">
        <w:rPr>
          <w:lang w:eastAsia="uk-UA"/>
        </w:rPr>
        <w:t>Data</w:t>
      </w:r>
      <w:proofErr w:type="spellEnd"/>
      <w:r w:rsidRPr="0003368F">
        <w:rPr>
          <w:lang w:eastAsia="uk-UA"/>
        </w:rPr>
        <w:t xml:space="preserve">? [Електронний ресурс] – Режим доступу: </w:t>
      </w:r>
      <w:proofErr w:type="spellStart"/>
      <w:r w:rsidRPr="0003368F">
        <w:rPr>
          <w:lang w:eastAsia="uk-UA"/>
        </w:rPr>
        <w:t>https</w:t>
      </w:r>
      <w:proofErr w:type="spellEnd"/>
      <w:r w:rsidRPr="0003368F">
        <w:rPr>
          <w:lang w:eastAsia="uk-UA"/>
        </w:rPr>
        <w:t xml:space="preserve"> </w:t>
      </w:r>
      <w:hyperlink r:id="rId29" w:history="1">
        <w:r w:rsidR="0003341A" w:rsidRPr="00A30986">
          <w:rPr>
            <w:rStyle w:val="Hyperlink"/>
            <w:color w:val="auto"/>
            <w:u w:val="none"/>
            <w:lang w:eastAsia="uk-UA"/>
          </w:rPr>
          <w:t>http://thefuture.news/bigdata</w:t>
        </w:r>
      </w:hyperlink>
      <w:r w:rsidRPr="00A30986">
        <w:rPr>
          <w:lang w:eastAsia="uk-UA"/>
        </w:rPr>
        <w:t>.</w:t>
      </w:r>
    </w:p>
    <w:p w:rsidR="0003341A" w:rsidRPr="00A30986" w:rsidRDefault="0003341A" w:rsidP="00075FCE">
      <w:pPr>
        <w:pStyle w:val="ListParagraph"/>
        <w:numPr>
          <w:ilvl w:val="0"/>
          <w:numId w:val="2"/>
        </w:numPr>
        <w:rPr>
          <w:szCs w:val="28"/>
        </w:rPr>
      </w:pPr>
      <w:r w:rsidRPr="0003368F">
        <w:rPr>
          <w:lang w:eastAsia="uk-UA"/>
        </w:rPr>
        <w:t xml:space="preserve">  </w:t>
      </w:r>
      <w:proofErr w:type="spellStart"/>
      <w:r w:rsidRPr="0003368F">
        <w:rPr>
          <w:lang w:eastAsia="uk-UA"/>
        </w:rPr>
        <w:t>Grid</w:t>
      </w:r>
      <w:proofErr w:type="spellEnd"/>
      <w:r w:rsidRPr="0003368F">
        <w:rPr>
          <w:lang w:eastAsia="uk-UA"/>
        </w:rPr>
        <w:t xml:space="preserve"> і інтелектуальна обробка даних </w:t>
      </w:r>
      <w:proofErr w:type="spellStart"/>
      <w:r w:rsidRPr="0003368F">
        <w:rPr>
          <w:lang w:eastAsia="uk-UA"/>
        </w:rPr>
        <w:t>Data</w:t>
      </w:r>
      <w:proofErr w:type="spellEnd"/>
      <w:r w:rsidRPr="0003368F">
        <w:rPr>
          <w:lang w:eastAsia="uk-UA"/>
        </w:rPr>
        <w:t xml:space="preserve"> </w:t>
      </w:r>
      <w:proofErr w:type="spellStart"/>
      <w:r w:rsidRPr="0003368F">
        <w:rPr>
          <w:lang w:eastAsia="uk-UA"/>
        </w:rPr>
        <w:t>Mining</w:t>
      </w:r>
      <w:proofErr w:type="spellEnd"/>
      <w:r w:rsidRPr="0003368F">
        <w:rPr>
          <w:lang w:eastAsia="uk-UA"/>
        </w:rPr>
        <w:t xml:space="preserve"> [Електронний ресурс] – Режим доступу</w:t>
      </w:r>
      <w:r w:rsidRPr="00A30986">
        <w:rPr>
          <w:lang w:eastAsia="uk-UA"/>
        </w:rPr>
        <w:t xml:space="preserve">: </w:t>
      </w:r>
      <w:hyperlink r:id="rId30" w:history="1">
        <w:r w:rsidR="009152B5" w:rsidRPr="00A30986">
          <w:rPr>
            <w:rStyle w:val="Hyperlink"/>
            <w:color w:val="auto"/>
            <w:u w:val="none"/>
            <w:lang w:eastAsia="uk-UA"/>
          </w:rPr>
          <w:t>http://allted.kpi.ua/downloads/DataMining.pdf</w:t>
        </w:r>
      </w:hyperlink>
    </w:p>
    <w:p w:rsidR="0003341A" w:rsidRPr="0003368F" w:rsidRDefault="009152B5" w:rsidP="009D45B9">
      <w:pPr>
        <w:pStyle w:val="ListParagraph"/>
        <w:numPr>
          <w:ilvl w:val="0"/>
          <w:numId w:val="2"/>
        </w:numPr>
        <w:rPr>
          <w:szCs w:val="28"/>
        </w:rPr>
        <w:sectPr w:rsidR="0003341A" w:rsidRPr="0003368F" w:rsidSect="008A4D99">
          <w:headerReference w:type="first" r:id="rId31"/>
          <w:pgSz w:w="11906" w:h="16838"/>
          <w:pgMar w:top="850" w:right="850" w:bottom="850" w:left="1417" w:header="708" w:footer="708" w:gutter="0"/>
          <w:pgNumType w:start="2"/>
          <w:cols w:space="708"/>
          <w:titlePg/>
          <w:docGrid w:linePitch="381"/>
        </w:sectPr>
      </w:pPr>
      <w:r w:rsidRPr="0003368F">
        <w:rPr>
          <w:lang w:eastAsia="uk-UA"/>
        </w:rPr>
        <w:t xml:space="preserve"> </w:t>
      </w:r>
      <w:proofErr w:type="spellStart"/>
      <w:r w:rsidRPr="0003368F">
        <w:rPr>
          <w:lang w:eastAsia="uk-UA"/>
        </w:rPr>
        <w:t>Lift</w:t>
      </w:r>
      <w:proofErr w:type="spellEnd"/>
      <w:r w:rsidRPr="0003368F">
        <w:rPr>
          <w:lang w:eastAsia="uk-UA"/>
        </w:rPr>
        <w:t xml:space="preserve"> </w:t>
      </w:r>
      <w:proofErr w:type="spellStart"/>
      <w:r w:rsidRPr="0003368F">
        <w:rPr>
          <w:lang w:eastAsia="uk-UA"/>
        </w:rPr>
        <w:t>Chart</w:t>
      </w:r>
      <w:proofErr w:type="spellEnd"/>
      <w:r w:rsidRPr="0003368F">
        <w:rPr>
          <w:lang w:eastAsia="uk-UA"/>
        </w:rPr>
        <w:t xml:space="preserve"> (</w:t>
      </w:r>
      <w:proofErr w:type="spellStart"/>
      <w:r w:rsidRPr="0003368F">
        <w:rPr>
          <w:lang w:eastAsia="uk-UA"/>
        </w:rPr>
        <w:t>Analysis</w:t>
      </w:r>
      <w:proofErr w:type="spellEnd"/>
      <w:r w:rsidRPr="0003368F">
        <w:rPr>
          <w:lang w:eastAsia="uk-UA"/>
        </w:rPr>
        <w:t xml:space="preserve"> </w:t>
      </w:r>
      <w:proofErr w:type="spellStart"/>
      <w:r w:rsidRPr="0003368F">
        <w:rPr>
          <w:lang w:eastAsia="uk-UA"/>
        </w:rPr>
        <w:t>Services</w:t>
      </w:r>
      <w:proofErr w:type="spellEnd"/>
      <w:r w:rsidRPr="0003368F">
        <w:rPr>
          <w:lang w:eastAsia="uk-UA"/>
        </w:rPr>
        <w:t xml:space="preserve"> - </w:t>
      </w:r>
      <w:proofErr w:type="spellStart"/>
      <w:r w:rsidRPr="0003368F">
        <w:rPr>
          <w:lang w:eastAsia="uk-UA"/>
        </w:rPr>
        <w:t>Data</w:t>
      </w:r>
      <w:proofErr w:type="spellEnd"/>
      <w:r w:rsidRPr="0003368F">
        <w:rPr>
          <w:lang w:eastAsia="uk-UA"/>
        </w:rPr>
        <w:t xml:space="preserve"> </w:t>
      </w:r>
      <w:proofErr w:type="spellStart"/>
      <w:r w:rsidRPr="0003368F">
        <w:rPr>
          <w:lang w:eastAsia="uk-UA"/>
        </w:rPr>
        <w:t>Mining</w:t>
      </w:r>
      <w:proofErr w:type="spellEnd"/>
      <w:r w:rsidRPr="0003368F">
        <w:rPr>
          <w:lang w:eastAsia="uk-UA"/>
        </w:rPr>
        <w:t>) [Електронний ресурс] – Режим доступу: https://docs.microsoft.com/uk-ua/analysis-services/data-mining/lift-chart-analysis-services-data-mining?view=asallproducts-allversions</w:t>
      </w:r>
    </w:p>
    <w:p w:rsidR="00592FA7" w:rsidRPr="0003368F" w:rsidRDefault="00592FA7" w:rsidP="000F1E65">
      <w:pPr>
        <w:ind w:firstLine="0"/>
        <w:rPr>
          <w:sz w:val="144"/>
          <w:szCs w:val="144"/>
        </w:rPr>
        <w:sectPr w:rsidR="00592FA7" w:rsidRPr="0003368F" w:rsidSect="00592FA7">
          <w:headerReference w:type="default" r:id="rId32"/>
          <w:headerReference w:type="first" r:id="rId33"/>
          <w:type w:val="continuous"/>
          <w:pgSz w:w="11906" w:h="16838"/>
          <w:pgMar w:top="850" w:right="850" w:bottom="850" w:left="1417" w:header="708" w:footer="708" w:gutter="0"/>
          <w:pgNumType w:start="2"/>
          <w:cols w:space="4627"/>
          <w:titlePg/>
          <w:docGrid w:linePitch="381"/>
        </w:sectPr>
      </w:pPr>
    </w:p>
    <w:p w:rsidR="00592FA7" w:rsidRPr="0003368F" w:rsidRDefault="00592FA7" w:rsidP="00A30986">
      <w:pPr>
        <w:spacing w:after="160" w:line="259" w:lineRule="auto"/>
        <w:ind w:firstLine="0"/>
        <w:jc w:val="left"/>
        <w:rPr>
          <w:sz w:val="24"/>
          <w:szCs w:val="24"/>
        </w:rPr>
      </w:pPr>
    </w:p>
    <w:sectPr w:rsidR="00592FA7" w:rsidRPr="0003368F" w:rsidSect="00592FA7">
      <w:type w:val="continuous"/>
      <w:pgSz w:w="11906" w:h="16838"/>
      <w:pgMar w:top="850" w:right="850" w:bottom="850" w:left="1417" w:header="708" w:footer="708" w:gutter="0"/>
      <w:pgNumType w:start="2"/>
      <w:cols w:num="2" w:space="847"/>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2A76" w:rsidRDefault="00812A76" w:rsidP="00AE47B5">
      <w:pPr>
        <w:spacing w:line="240" w:lineRule="auto"/>
      </w:pPr>
      <w:r>
        <w:separator/>
      </w:r>
    </w:p>
  </w:endnote>
  <w:endnote w:type="continuationSeparator" w:id="0">
    <w:p w:rsidR="00812A76" w:rsidRDefault="00812A76" w:rsidP="00AE47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00"/>
    <w:family w:val="swiss"/>
    <w:pitch w:val="default"/>
    <w:sig w:usb0="00000000"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default"/>
    <w:sig w:usb0="00000000"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2A76" w:rsidRDefault="00812A76" w:rsidP="00AE47B5">
      <w:pPr>
        <w:spacing w:line="240" w:lineRule="auto"/>
      </w:pPr>
      <w:r>
        <w:separator/>
      </w:r>
    </w:p>
  </w:footnote>
  <w:footnote w:type="continuationSeparator" w:id="0">
    <w:p w:rsidR="00812A76" w:rsidRDefault="00812A76" w:rsidP="00AE47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DCF" w:rsidRDefault="00706DCF">
    <w:pPr>
      <w:pStyle w:val="Header"/>
    </w:pPr>
    <w:r>
      <w:rPr>
        <w:noProof/>
        <w:lang w:eastAsia="uk-UA"/>
      </w:rPr>
      <mc:AlternateContent>
        <mc:Choice Requires="wpg">
          <w:drawing>
            <wp:anchor distT="0" distB="0" distL="114300" distR="114300" simplePos="0" relativeHeight="251658240" behindDoc="0" locked="0" layoutInCell="1" allowOverlap="1">
              <wp:simplePos x="0" y="0"/>
              <wp:positionH relativeFrom="margin">
                <wp:posOffset>-205732</wp:posOffset>
              </wp:positionH>
              <wp:positionV relativeFrom="paragraph">
                <wp:posOffset>-240260</wp:posOffset>
              </wp:positionV>
              <wp:extent cx="6659880" cy="10295890"/>
              <wp:effectExtent l="0" t="0" r="26670" b="29210"/>
              <wp:wrapNone/>
              <wp:docPr id="25" name="Группа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6" name="Rectangle 26"/>
                      <wps:cNvSpPr>
                        <a:spLocks noChangeArrowheads="1"/>
                      </wps:cNvSpPr>
                      <wps:spPr bwMode="auto">
                        <a:xfrm>
                          <a:off x="2293" y="15672"/>
                          <a:ext cx="141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2F6275" w:rsidRDefault="00706DCF" w:rsidP="00A30986">
                            <w:pPr>
                              <w:pStyle w:val="a"/>
                              <w:jc w:val="left"/>
                              <w:rPr>
                                <w:rFonts w:ascii="Times New Roman" w:hAnsi="Times New Roman"/>
                                <w:sz w:val="16"/>
                                <w:szCs w:val="16"/>
                              </w:rPr>
                            </w:pPr>
                            <w:r>
                              <w:rPr>
                                <w:rFonts w:ascii="Times New Roman" w:hAnsi="Times New Roman"/>
                                <w:sz w:val="16"/>
                                <w:szCs w:val="16"/>
                                <w:lang w:val="ru-RU"/>
                              </w:rPr>
                              <w:t>Бойко Т.О.</w:t>
                            </w:r>
                          </w:p>
                          <w:p w:rsidR="00706DCF" w:rsidRPr="002F6275" w:rsidRDefault="00706DCF" w:rsidP="00AE47B5">
                            <w:pPr>
                              <w:pStyle w:val="a"/>
                              <w:jc w:val="center"/>
                              <w:rPr>
                                <w:rFonts w:ascii="Times New Roman" w:hAnsi="Times New Roman"/>
                                <w:sz w:val="16"/>
                                <w:szCs w:val="16"/>
                              </w:rPr>
                            </w:pPr>
                          </w:p>
                        </w:txbxContent>
                      </wps:txbx>
                      <wps:bodyPr rot="0" vert="horz" wrap="square" lIns="12700" tIns="12700" rIns="12700" bIns="12700" anchor="t" anchorCtr="0" upright="1">
                        <a:noAutofit/>
                      </wps:bodyPr>
                    </wps:wsp>
                    <wpg:grpSp>
                      <wpg:cNvPr id="27" name="Group 27"/>
                      <wpg:cNvGrpSpPr>
                        <a:grpSpLocks/>
                      </wpg:cNvGrpSpPr>
                      <wpg:grpSpPr bwMode="auto">
                        <a:xfrm>
                          <a:off x="1134" y="284"/>
                          <a:ext cx="10488" cy="16214"/>
                          <a:chOff x="1134" y="284"/>
                          <a:chExt cx="10488" cy="16214"/>
                        </a:xfrm>
                      </wpg:grpSpPr>
                      <wpg:grpSp>
                        <wpg:cNvPr id="28" name="Group 28"/>
                        <wpg:cNvGrpSpPr>
                          <a:grpSpLocks/>
                        </wpg:cNvGrpSpPr>
                        <wpg:grpSpPr bwMode="auto">
                          <a:xfrm>
                            <a:off x="1134" y="284"/>
                            <a:ext cx="10488" cy="16214"/>
                            <a:chOff x="1134" y="284"/>
                            <a:chExt cx="10488" cy="16214"/>
                          </a:xfrm>
                        </wpg:grpSpPr>
                        <wps:wsp>
                          <wps:cNvPr id="29" name="Rectangle 29"/>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0"/>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1"/>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2"/>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33"/>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34"/>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5"/>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6"/>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7"/>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8"/>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9"/>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40"/>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2" name="Rectangle 42"/>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43"/>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4" name="Rectangle 44"/>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5" name="Rectangle 45"/>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278B1" w:rsidRDefault="00706DCF" w:rsidP="00AE47B5">
                                <w:pPr>
                                  <w:pStyle w:val="a"/>
                                  <w:jc w:val="center"/>
                                  <w:rPr>
                                    <w:rFonts w:ascii="Times New Roman" w:hAnsi="Times New Roman"/>
                                    <w:sz w:val="24"/>
                                    <w:lang w:val="ru-RU"/>
                                  </w:rPr>
                                </w:pPr>
                                <w:r w:rsidRPr="008A4D99">
                                  <w:rPr>
                                    <w:rFonts w:ascii="Times New Roman" w:hAnsi="Times New Roman"/>
                                    <w:sz w:val="24"/>
                                    <w:lang w:val="ru-RU"/>
                                  </w:rPr>
                                  <w:fldChar w:fldCharType="begin"/>
                                </w:r>
                                <w:r w:rsidRPr="008A4D99">
                                  <w:rPr>
                                    <w:rFonts w:ascii="Times New Roman" w:hAnsi="Times New Roman"/>
                                    <w:sz w:val="24"/>
                                    <w:lang w:val="ru-RU"/>
                                  </w:rPr>
                                  <w:instrText xml:space="preserve"> PAGE   \* MERGEFORMAT </w:instrText>
                                </w:r>
                                <w:r w:rsidRPr="008A4D99">
                                  <w:rPr>
                                    <w:rFonts w:ascii="Times New Roman" w:hAnsi="Times New Roman"/>
                                    <w:sz w:val="24"/>
                                    <w:lang w:val="ru-RU"/>
                                  </w:rPr>
                                  <w:fldChar w:fldCharType="separate"/>
                                </w:r>
                                <w:r w:rsidR="00B219CA">
                                  <w:rPr>
                                    <w:rFonts w:ascii="Times New Roman" w:hAnsi="Times New Roman"/>
                                    <w:noProof/>
                                    <w:sz w:val="24"/>
                                    <w:lang w:val="ru-RU"/>
                                  </w:rPr>
                                  <w:t>7</w:t>
                                </w:r>
                                <w:r w:rsidRPr="008A4D99">
                                  <w:rPr>
                                    <w:rFonts w:ascii="Times New Roman" w:hAnsi="Times New Roman"/>
                                    <w:noProof/>
                                    <w:sz w:val="24"/>
                                    <w:lang w:val="ru-RU"/>
                                  </w:rPr>
                                  <w:fldChar w:fldCharType="end"/>
                                </w:r>
                              </w:p>
                            </w:txbxContent>
                          </wps:txbx>
                          <wps:bodyPr rot="0" vert="horz" wrap="square" lIns="12700" tIns="12700" rIns="12700" bIns="12700" anchor="t" anchorCtr="0" upright="1">
                            <a:noAutofit/>
                          </wps:bodyPr>
                        </wps:wsp>
                        <wps:wsp>
                          <wps:cNvPr id="47" name="Rectangle 47"/>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AB69C4" w:rsidRDefault="00706DCF" w:rsidP="003B0DA6">
                                <w:pPr>
                                  <w:ind w:firstLine="0"/>
                                  <w:jc w:val="center"/>
                                  <w:rPr>
                                    <w:szCs w:val="28"/>
                                  </w:rPr>
                                </w:pPr>
                              </w:p>
                            </w:txbxContent>
                          </wps:txbx>
                          <wps:bodyPr rot="0" vert="horz" wrap="square" lIns="12700" tIns="12700" rIns="12700" bIns="12700" anchor="t" anchorCtr="0" upright="1">
                            <a:noAutofit/>
                          </wps:bodyPr>
                        </wps:wsp>
                      </wpg:grpSp>
                      <wps:wsp>
                        <wps:cNvPr id="48" name="Rectangle 48"/>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BB2D64" w:rsidRDefault="00706DCF" w:rsidP="00AE47B5">
                              <w:pPr>
                                <w:pStyle w:val="a"/>
                                <w:jc w:val="left"/>
                                <w:rPr>
                                  <w:rFonts w:ascii="Times New Roman" w:hAnsi="Times New Roman"/>
                                  <w:sz w:val="18"/>
                                </w:rPr>
                              </w:pPr>
                              <w:r>
                                <w:rPr>
                                  <w:rFonts w:ascii="Times New Roman" w:hAnsi="Times New Roman"/>
                                  <w:sz w:val="18"/>
                                </w:rPr>
                                <w:t xml:space="preserve">  Сугоняк І.І.</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5" o:spid="_x0000_s1026" style="position:absolute;left:0;text-align:left;margin-left:-16.2pt;margin-top:-18.9pt;width:524.4pt;height:810.7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">
              <v:rect id="Rectangle 26" o:spid="_x0000_s1027" style="position:absolute;left:2293;top:15672;width:1415;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706DCF" w:rsidRPr="002F6275" w:rsidRDefault="00706DCF" w:rsidP="00A30986">
                      <w:pPr>
                        <w:pStyle w:val="a"/>
                        <w:jc w:val="left"/>
                        <w:rPr>
                          <w:rFonts w:ascii="Times New Roman" w:hAnsi="Times New Roman"/>
                          <w:sz w:val="16"/>
                          <w:szCs w:val="16"/>
                        </w:rPr>
                      </w:pPr>
                      <w:r>
                        <w:rPr>
                          <w:rFonts w:ascii="Times New Roman" w:hAnsi="Times New Roman"/>
                          <w:sz w:val="16"/>
                          <w:szCs w:val="16"/>
                          <w:lang w:val="ru-RU"/>
                        </w:rPr>
                        <w:t>Бойко Т.О.</w:t>
                      </w:r>
                    </w:p>
                    <w:p w:rsidR="00706DCF" w:rsidRPr="002F6275" w:rsidRDefault="00706DCF" w:rsidP="00AE47B5">
                      <w:pPr>
                        <w:pStyle w:val="a"/>
                        <w:jc w:val="center"/>
                        <w:rPr>
                          <w:rFonts w:ascii="Times New Roman" w:hAnsi="Times New Roman"/>
                          <w:sz w:val="16"/>
                          <w:szCs w:val="16"/>
                        </w:rPr>
                      </w:pPr>
                    </w:p>
                  </w:txbxContent>
                </v:textbox>
              </v:rect>
              <v:group id="Group 27"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" filled="f" strokeweight="2pt"/>
                  <v:line id="Line 30"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31"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2"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33"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34"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35"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36"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7"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38"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39"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40"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41"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42"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p w:rsidR="00706DCF" w:rsidRPr="001278B1" w:rsidRDefault="00706DCF" w:rsidP="00AE47B5">
                          <w:pPr>
                            <w:pStyle w:val="a"/>
                            <w:jc w:val="center"/>
                            <w:rPr>
                              <w:rFonts w:ascii="Times New Roman" w:hAnsi="Times New Roman"/>
                              <w:sz w:val="18"/>
                            </w:rPr>
                          </w:pPr>
                        </w:p>
                      </w:txbxContent>
                    </v:textbox>
                  </v:rect>
                  <v:rect id="Rectangle 43"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Підпис</w:t>
                          </w:r>
                        </w:p>
                      </w:txbxContent>
                    </v:textbox>
                  </v:rect>
                  <v:rect id="Rectangle 44"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706DCF" w:rsidRPr="001278B1" w:rsidRDefault="00706DCF" w:rsidP="00AE47B5">
                          <w:pPr>
                            <w:pStyle w:val="a"/>
                            <w:jc w:val="center"/>
                            <w:rPr>
                              <w:rFonts w:ascii="Times New Roman" w:hAnsi="Times New Roman"/>
                              <w:sz w:val="18"/>
                            </w:rPr>
                          </w:pPr>
                          <w:r w:rsidRPr="001278B1">
                            <w:rPr>
                              <w:rFonts w:ascii="Times New Roman" w:hAnsi="Times New Roman"/>
                              <w:sz w:val="18"/>
                            </w:rPr>
                            <w:t>Дата</w:t>
                          </w:r>
                        </w:p>
                      </w:txbxContent>
                    </v:textbox>
                  </v:rect>
                  <v:rect id="Rectangle 45"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706DCF" w:rsidRPr="001278B1" w:rsidRDefault="00706DCF" w:rsidP="00AE47B5">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46"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706DCF" w:rsidRPr="001278B1" w:rsidRDefault="00706DCF" w:rsidP="00AE47B5">
                          <w:pPr>
                            <w:pStyle w:val="a"/>
                            <w:jc w:val="center"/>
                            <w:rPr>
                              <w:rFonts w:ascii="Times New Roman" w:hAnsi="Times New Roman"/>
                              <w:sz w:val="24"/>
                              <w:lang w:val="ru-RU"/>
                            </w:rPr>
                          </w:pPr>
                          <w:r w:rsidRPr="008A4D99">
                            <w:rPr>
                              <w:rFonts w:ascii="Times New Roman" w:hAnsi="Times New Roman"/>
                              <w:sz w:val="24"/>
                              <w:lang w:val="ru-RU"/>
                            </w:rPr>
                            <w:fldChar w:fldCharType="begin"/>
                          </w:r>
                          <w:r w:rsidRPr="008A4D99">
                            <w:rPr>
                              <w:rFonts w:ascii="Times New Roman" w:hAnsi="Times New Roman"/>
                              <w:sz w:val="24"/>
                              <w:lang w:val="ru-RU"/>
                            </w:rPr>
                            <w:instrText xml:space="preserve"> PAGE   \* MERGEFORMAT </w:instrText>
                          </w:r>
                          <w:r w:rsidRPr="008A4D99">
                            <w:rPr>
                              <w:rFonts w:ascii="Times New Roman" w:hAnsi="Times New Roman"/>
                              <w:sz w:val="24"/>
                              <w:lang w:val="ru-RU"/>
                            </w:rPr>
                            <w:fldChar w:fldCharType="separate"/>
                          </w:r>
                          <w:r w:rsidR="00B219CA">
                            <w:rPr>
                              <w:rFonts w:ascii="Times New Roman" w:hAnsi="Times New Roman"/>
                              <w:noProof/>
                              <w:sz w:val="24"/>
                              <w:lang w:val="ru-RU"/>
                            </w:rPr>
                            <w:t>7</w:t>
                          </w:r>
                          <w:r w:rsidRPr="008A4D99">
                            <w:rPr>
                              <w:rFonts w:ascii="Times New Roman" w:hAnsi="Times New Roman"/>
                              <w:noProof/>
                              <w:sz w:val="24"/>
                              <w:lang w:val="ru-RU"/>
                            </w:rPr>
                            <w:fldChar w:fldCharType="end"/>
                          </w:r>
                        </w:p>
                      </w:txbxContent>
                    </v:textbox>
                  </v:rect>
                  <v:rect id="Rectangle 47"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706DCF" w:rsidRPr="00AB69C4" w:rsidRDefault="00706DCF" w:rsidP="003B0DA6">
                          <w:pPr>
                            <w:ind w:firstLine="0"/>
                            <w:jc w:val="center"/>
                            <w:rPr>
                              <w:szCs w:val="28"/>
                            </w:rPr>
                          </w:pPr>
                        </w:p>
                      </w:txbxContent>
                    </v:textbox>
                  </v:rect>
                </v:group>
                <v:rect id="Rectangle 48"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" filled="f" stroked="f" strokeweight=".25pt">
                  <v:textbox inset="0,1pt,0,1pt">
                    <w:txbxContent>
                      <w:p w:rsidR="00706DCF" w:rsidRPr="00BB2D64" w:rsidRDefault="00706DCF" w:rsidP="00AE47B5">
                        <w:pPr>
                          <w:pStyle w:val="a"/>
                          <w:jc w:val="left"/>
                          <w:rPr>
                            <w:rFonts w:ascii="Times New Roman" w:hAnsi="Times New Roman"/>
                            <w:sz w:val="18"/>
                          </w:rPr>
                        </w:pPr>
                        <w:r>
                          <w:rPr>
                            <w:rFonts w:ascii="Times New Roman" w:hAnsi="Times New Roman"/>
                            <w:sz w:val="18"/>
                          </w:rPr>
                          <w:t xml:space="preserve">  Сугоняк І.І.</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DCF" w:rsidRDefault="00706DCF">
    <w:pPr>
      <w:pStyle w:val="Header"/>
    </w:pPr>
    <w:r>
      <w:rPr>
        <w:noProof/>
        <w:lang w:eastAsia="uk-UA"/>
      </w:rPr>
      <mc:AlternateContent>
        <mc:Choice Requires="wpg">
          <w:drawing>
            <wp:anchor distT="0" distB="0" distL="114300" distR="114300" simplePos="0" relativeHeight="251662336" behindDoc="0" locked="0" layoutInCell="0" allowOverlap="1" wp14:anchorId="06C5280D" wp14:editId="549E4161">
              <wp:simplePos x="0" y="0"/>
              <wp:positionH relativeFrom="page">
                <wp:posOffset>745067</wp:posOffset>
              </wp:positionH>
              <wp:positionV relativeFrom="page">
                <wp:posOffset>254000</wp:posOffset>
              </wp:positionV>
              <wp:extent cx="6588760" cy="10187940"/>
              <wp:effectExtent l="0" t="0" r="21590" b="22860"/>
              <wp:wrapNone/>
              <wp:docPr id="2"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7940"/>
                        <a:chOff x="0" y="0"/>
                        <a:chExt cx="20000" cy="20000"/>
                      </a:xfrm>
                    </wpg:grpSpPr>
                    <wps:wsp>
                      <wps:cNvPr id="3"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04"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5"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6"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sz w:val="18"/>
                              </w:rPr>
                            </w:pPr>
                            <w:r>
                              <w:rPr>
                                <w:sz w:val="18"/>
                              </w:rPr>
                              <w:t>Підпис</w:t>
                            </w:r>
                          </w:p>
                        </w:txbxContent>
                      </wps:txbx>
                      <wps:bodyPr rot="0" vert="horz" wrap="square" lIns="12700" tIns="12700" rIns="12700" bIns="12700" anchor="t" anchorCtr="0" upright="1">
                        <a:noAutofit/>
                      </wps:bodyPr>
                    </wps:wsp>
                    <wps:wsp>
                      <wps:cNvPr id="107"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sz w:val="18"/>
                              </w:rPr>
                            </w:pPr>
                            <w:r>
                              <w:rPr>
                                <w:sz w:val="18"/>
                              </w:rPr>
                              <w:t>Дата</w:t>
                            </w:r>
                          </w:p>
                        </w:txbxContent>
                      </wps:txbx>
                      <wps:bodyPr rot="0" vert="horz" wrap="square" lIns="12700" tIns="12700" rIns="12700" bIns="12700" anchor="t" anchorCtr="0" upright="1">
                        <a:noAutofit/>
                      </wps:bodyPr>
                    </wps:wsp>
                    <wps:wsp>
                      <wps:cNvPr id="108"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09"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A079CA" w:rsidRDefault="00706DCF" w:rsidP="005C226A">
                            <w:pPr>
                              <w:pStyle w:val="a"/>
                              <w:jc w:val="center"/>
                              <w:rPr>
                                <w:i w:val="0"/>
                                <w:sz w:val="18"/>
                              </w:rPr>
                            </w:pPr>
                            <w:r>
                              <w:rPr>
                                <w:i w:val="0"/>
                                <w:sz w:val="18"/>
                              </w:rPr>
                              <w:t>2</w:t>
                            </w:r>
                          </w:p>
                        </w:txbxContent>
                      </wps:txbx>
                      <wps:bodyPr rot="0" vert="horz" wrap="square" lIns="12700" tIns="12700" rIns="12700" bIns="12700" anchor="t" anchorCtr="0" upright="1">
                        <a:noAutofit/>
                      </wps:bodyPr>
                    </wps:wsp>
                    <wps:wsp>
                      <wps:cNvPr id="110"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06FF7" w:rsidRDefault="00706DCF" w:rsidP="005C226A"/>
                        </w:txbxContent>
                      </wps:txbx>
                      <wps:bodyPr rot="0" vert="horz" wrap="square" lIns="12700" tIns="12700" rIns="12700" bIns="12700" anchor="t" anchorCtr="0" upright="1">
                        <a:noAutofit/>
                      </wps:bodyPr>
                    </wps:wsp>
                    <wps:wsp>
                      <wps:cNvPr id="112"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 name="Group 824"/>
                      <wpg:cNvGrpSpPr>
                        <a:grpSpLocks/>
                      </wpg:cNvGrpSpPr>
                      <wpg:grpSpPr bwMode="auto">
                        <a:xfrm>
                          <a:off x="39" y="18267"/>
                          <a:ext cx="4951" cy="310"/>
                          <a:chOff x="0" y="0"/>
                          <a:chExt cx="20628" cy="20000"/>
                        </a:xfrm>
                      </wpg:grpSpPr>
                      <wps:wsp>
                        <wps:cNvPr id="119"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0" name="Rectangle 826"/>
                        <wps:cNvSpPr>
                          <a:spLocks noChangeArrowheads="1"/>
                        </wps:cNvSpPr>
                        <wps:spPr bwMode="auto">
                          <a:xfrm>
                            <a:off x="9067" y="0"/>
                            <a:ext cx="11561" cy="18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B73D57" w:rsidRDefault="00706DCF" w:rsidP="00B73D57">
                              <w:pPr>
                                <w:pStyle w:val="a"/>
                                <w:jc w:val="left"/>
                                <w:rPr>
                                  <w:rFonts w:ascii="Times New Roman" w:hAnsi="Times New Roman"/>
                                  <w:sz w:val="18"/>
                                  <w:szCs w:val="18"/>
                                </w:rPr>
                              </w:pPr>
                              <w:r w:rsidRPr="00B73D57">
                                <w:rPr>
                                  <w:rFonts w:ascii="Times New Roman" w:hAnsi="Times New Roman"/>
                                  <w:sz w:val="18"/>
                                  <w:szCs w:val="18"/>
                                  <w:lang w:val="ru-RU"/>
                                </w:rPr>
                                <w:t>Бойко Т.О.</w:t>
                              </w:r>
                            </w:p>
                            <w:p w:rsidR="00706DCF" w:rsidRPr="00B73D57" w:rsidRDefault="00706DCF" w:rsidP="00B73D57">
                              <w:pPr>
                                <w:pStyle w:val="a"/>
                                <w:jc w:val="center"/>
                                <w:rPr>
                                  <w:rFonts w:ascii="Times New Roman" w:hAnsi="Times New Roman"/>
                                  <w:sz w:val="18"/>
                                  <w:szCs w:val="18"/>
                                </w:rPr>
                              </w:pPr>
                            </w:p>
                            <w:p w:rsidR="00706DCF" w:rsidRPr="00B73D57" w:rsidRDefault="00706DCF" w:rsidP="005C226A">
                              <w:pPr>
                                <w:pStyle w:val="a"/>
                                <w:jc w:val="left"/>
                                <w:rPr>
                                  <w:rFonts w:ascii="Times New Roman" w:hAnsi="Times New Roman"/>
                                  <w:sz w:val="18"/>
                                  <w:szCs w:val="18"/>
                                </w:rPr>
                              </w:pPr>
                            </w:p>
                          </w:txbxContent>
                        </wps:txbx>
                        <wps:bodyPr rot="0" vert="horz" wrap="square" lIns="12700" tIns="12700" rIns="12700" bIns="12700" anchor="t" anchorCtr="0" upright="1">
                          <a:noAutofit/>
                        </wps:bodyPr>
                      </wps:wsp>
                    </wpg:grpSp>
                    <wpg:grpSp>
                      <wpg:cNvPr id="121" name="Group 827"/>
                      <wpg:cNvGrpSpPr>
                        <a:grpSpLocks/>
                      </wpg:cNvGrpSpPr>
                      <wpg:grpSpPr bwMode="auto">
                        <a:xfrm>
                          <a:off x="39" y="18614"/>
                          <a:ext cx="5223" cy="355"/>
                          <a:chOff x="0" y="0"/>
                          <a:chExt cx="21758" cy="22977"/>
                        </a:xfrm>
                      </wpg:grpSpPr>
                      <wps:wsp>
                        <wps:cNvPr id="122"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sz w:val="18"/>
                                </w:rPr>
                              </w:pPr>
                              <w:r>
                                <w:rPr>
                                  <w:sz w:val="18"/>
                                </w:rPr>
                                <w:t xml:space="preserve"> Керівник.</w:t>
                              </w:r>
                            </w:p>
                          </w:txbxContent>
                        </wps:txbx>
                        <wps:bodyPr rot="0" vert="horz" wrap="square" lIns="12700" tIns="12700" rIns="12700" bIns="12700" anchor="t" anchorCtr="0" upright="1">
                          <a:noAutofit/>
                        </wps:bodyPr>
                      </wps:wsp>
                      <wps:wsp>
                        <wps:cNvPr id="123" name="Rectangle 829"/>
                        <wps:cNvSpPr>
                          <a:spLocks noChangeArrowheads="1"/>
                        </wps:cNvSpPr>
                        <wps:spPr bwMode="auto">
                          <a:xfrm>
                            <a:off x="8798"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8A4D99" w:rsidRDefault="00706DCF" w:rsidP="005C226A">
                              <w:pPr>
                                <w:pStyle w:val="a"/>
                                <w:jc w:val="left"/>
                                <w:rPr>
                                  <w:sz w:val="16"/>
                                  <w:szCs w:val="16"/>
                                </w:rPr>
                              </w:pPr>
                              <w:r>
                                <w:rPr>
                                  <w:rFonts w:ascii="Journal" w:hAnsi="Journal"/>
                                  <w:sz w:val="18"/>
                                </w:rPr>
                                <w:t xml:space="preserve"> </w:t>
                              </w:r>
                              <w:r>
                                <w:rPr>
                                  <w:rFonts w:ascii="Times New Roman" w:hAnsi="Times New Roman"/>
                                  <w:sz w:val="18"/>
                                  <w:lang w:val="ru-RU"/>
                                </w:rPr>
                                <w:t xml:space="preserve">Сугоняк </w:t>
                              </w:r>
                              <w:r>
                                <w:rPr>
                                  <w:rFonts w:ascii="Times New Roman" w:hAnsi="Times New Roman"/>
                                  <w:sz w:val="18"/>
                                </w:rPr>
                                <w:t>І.І.</w:t>
                              </w:r>
                            </w:p>
                            <w:p w:rsidR="00706DCF" w:rsidRPr="00106FF7" w:rsidRDefault="00706DCF" w:rsidP="005C226A"/>
                          </w:txbxContent>
                        </wps:txbx>
                        <wps:bodyPr rot="0" vert="horz" wrap="square" lIns="12700" tIns="12700" rIns="12700" bIns="12700" anchor="t" anchorCtr="0" upright="1">
                          <a:noAutofit/>
                        </wps:bodyPr>
                      </wps:wsp>
                    </wpg:grpSp>
                    <wpg:grpSp>
                      <wpg:cNvPr id="124" name="Group 830"/>
                      <wpg:cNvGrpSpPr>
                        <a:grpSpLocks/>
                      </wpg:cNvGrpSpPr>
                      <wpg:grpSpPr bwMode="auto">
                        <a:xfrm>
                          <a:off x="39" y="18969"/>
                          <a:ext cx="4801" cy="309"/>
                          <a:chOff x="0" y="0"/>
                          <a:chExt cx="19999" cy="20000"/>
                        </a:xfrm>
                      </wpg:grpSpPr>
                      <wps:wsp>
                        <wps:cNvPr id="125"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sz w:val="18"/>
                                </w:rPr>
                              </w:pPr>
                              <w:r>
                                <w:rPr>
                                  <w:sz w:val="18"/>
                                </w:rPr>
                                <w:t xml:space="preserve"> Реценз.</w:t>
                              </w:r>
                            </w:p>
                          </w:txbxContent>
                        </wps:txbx>
                        <wps:bodyPr rot="0" vert="horz" wrap="square" lIns="12700" tIns="12700" rIns="12700" bIns="12700" anchor="t" anchorCtr="0" upright="1">
                          <a:noAutofit/>
                        </wps:bodyPr>
                      </wps:wsp>
                      <wps:wsp>
                        <wps:cNvPr id="126"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rFonts w:ascii="Journal" w:hAnsi="Journal"/>
                                  <w:sz w:val="18"/>
                                </w:rPr>
                              </w:pPr>
                            </w:p>
                          </w:txbxContent>
                        </wps:txbx>
                        <wps:bodyPr rot="0" vert="horz" wrap="square" lIns="12700" tIns="12700" rIns="12700" bIns="12700" anchor="t" anchorCtr="0" upright="1">
                          <a:noAutofit/>
                        </wps:bodyPr>
                      </wps:wsp>
                    </wpg:grpSp>
                    <wpg:grpSp>
                      <wpg:cNvPr id="127" name="Group 833"/>
                      <wpg:cNvGrpSpPr>
                        <a:grpSpLocks/>
                      </wpg:cNvGrpSpPr>
                      <wpg:grpSpPr bwMode="auto">
                        <a:xfrm>
                          <a:off x="39" y="19314"/>
                          <a:ext cx="4801" cy="310"/>
                          <a:chOff x="0" y="0"/>
                          <a:chExt cx="19999" cy="20000"/>
                        </a:xfrm>
                      </wpg:grpSpPr>
                      <wps:wsp>
                        <wps:cNvPr id="128"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sz w:val="18"/>
                                </w:rPr>
                              </w:pPr>
                              <w:r>
                                <w:rPr>
                                  <w:sz w:val="18"/>
                                </w:rPr>
                                <w:t xml:space="preserve"> Н. Контр.</w:t>
                              </w:r>
                            </w:p>
                          </w:txbxContent>
                        </wps:txbx>
                        <wps:bodyPr rot="0" vert="horz" wrap="square" lIns="12700" tIns="12700" rIns="12700" bIns="12700" anchor="t" anchorCtr="0" upright="1">
                          <a:noAutofit/>
                        </wps:bodyPr>
                      </wps:wsp>
                      <wps:wsp>
                        <wps:cNvPr id="129"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AE47B5" w:rsidRDefault="00706DCF" w:rsidP="005C226A">
                              <w:pPr>
                                <w:pStyle w:val="a"/>
                                <w:jc w:val="left"/>
                                <w:rPr>
                                  <w:rFonts w:ascii="Times New Roman" w:hAnsi="Times New Roman"/>
                                  <w:sz w:val="18"/>
                                </w:rPr>
                              </w:pPr>
                            </w:p>
                          </w:txbxContent>
                        </wps:txbx>
                        <wps:bodyPr rot="0" vert="horz" wrap="square" lIns="12700" tIns="12700" rIns="12700" bIns="12700" anchor="t" anchorCtr="0" upright="1">
                          <a:noAutofit/>
                        </wps:bodyPr>
                      </wps:wsp>
                    </wpg:grpSp>
                    <wpg:grpSp>
                      <wpg:cNvPr id="130" name="Group 836"/>
                      <wpg:cNvGrpSpPr>
                        <a:grpSpLocks/>
                      </wpg:cNvGrpSpPr>
                      <wpg:grpSpPr bwMode="auto">
                        <a:xfrm>
                          <a:off x="39" y="19660"/>
                          <a:ext cx="4801" cy="309"/>
                          <a:chOff x="0" y="0"/>
                          <a:chExt cx="19999" cy="20000"/>
                        </a:xfrm>
                      </wpg:grpSpPr>
                      <wps:wsp>
                        <wps:cNvPr id="131"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rPr>
                                  <w:sz w:val="18"/>
                                </w:rPr>
                              </w:pPr>
                              <w:r>
                                <w:rPr>
                                  <w:sz w:val="18"/>
                                </w:rPr>
                                <w:t xml:space="preserve"> Затверд.</w:t>
                              </w:r>
                            </w:p>
                          </w:txbxContent>
                        </wps:txbx>
                        <wps:bodyPr rot="0" vert="horz" wrap="square" lIns="12700" tIns="12700" rIns="12700" bIns="12700" anchor="t" anchorCtr="0" upright="1">
                          <a:noAutofit/>
                        </wps:bodyPr>
                      </wps:wsp>
                      <wps:wsp>
                        <wps:cNvPr id="132"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AE47B5" w:rsidRDefault="00706DCF" w:rsidP="005C226A">
                              <w:pPr>
                                <w:pStyle w:val="a"/>
                                <w:jc w:val="left"/>
                                <w:rPr>
                                  <w:rFonts w:ascii="Times New Roman" w:hAnsi="Times New Roman"/>
                                  <w:sz w:val="18"/>
                                </w:rPr>
                              </w:pPr>
                            </w:p>
                          </w:txbxContent>
                        </wps:txbx>
                        <wps:bodyPr rot="0" vert="horz" wrap="square" lIns="12700" tIns="12700" rIns="12700" bIns="12700" anchor="t" anchorCtr="0" upright="1">
                          <a:noAutofit/>
                        </wps:bodyPr>
                      </wps:wsp>
                    </wpg:grpSp>
                    <wps:wsp>
                      <wps:cNvPr id="133"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840"/>
                      <wps:cNvSpPr>
                        <a:spLocks noChangeArrowheads="1"/>
                      </wps:cNvSpPr>
                      <wps:spPr bwMode="auto">
                        <a:xfrm>
                          <a:off x="7872" y="18239"/>
                          <a:ext cx="6292"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2F6275" w:rsidRDefault="00706DCF" w:rsidP="002F6275">
                            <w:pPr>
                              <w:pStyle w:val="a"/>
                              <w:jc w:val="left"/>
                              <w:rPr>
                                <w:rFonts w:ascii="Times New Roman" w:hAnsi="Times New Roman"/>
                                <w:i w:val="0"/>
                                <w:sz w:val="32"/>
                                <w:szCs w:val="32"/>
                              </w:rPr>
                            </w:pPr>
                            <w:r w:rsidRPr="002F6275">
                              <w:rPr>
                                <w:rFonts w:ascii="Times New Roman" w:hAnsi="Times New Roman"/>
                                <w:bCs/>
                                <w:i w:val="0"/>
                                <w:color w:val="000000"/>
                                <w:sz w:val="32"/>
                                <w:szCs w:val="32"/>
                              </w:rPr>
                              <w:t>Аналіз даних вступників ВНЗ України</w:t>
                            </w:r>
                          </w:p>
                        </w:txbxContent>
                      </wps:txbx>
                      <wps:bodyPr rot="0" vert="horz" wrap="square" lIns="12700" tIns="12700" rIns="12700" bIns="12700" anchor="t" anchorCtr="0" upright="1">
                        <a:noAutofit/>
                      </wps:bodyPr>
                    </wps:wsp>
                    <wps:wsp>
                      <wps:cNvPr id="135"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sz w:val="18"/>
                              </w:rPr>
                            </w:pPr>
                            <w:r>
                              <w:rPr>
                                <w:sz w:val="18"/>
                              </w:rPr>
                              <w:t>Літ.</w:t>
                            </w:r>
                          </w:p>
                        </w:txbxContent>
                      </wps:txbx>
                      <wps:bodyPr rot="0" vert="horz" wrap="square" lIns="12700" tIns="12700" rIns="12700" bIns="12700" anchor="t" anchorCtr="0" upright="1">
                        <a:noAutofit/>
                      </wps:bodyPr>
                    </wps:wsp>
                    <wps:wsp>
                      <wps:cNvPr id="139"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Default="00706DCF" w:rsidP="005C226A">
                            <w:pPr>
                              <w:pStyle w:val="a"/>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0"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B92721" w:rsidRDefault="00706DCF" w:rsidP="005C226A">
                            <w:pPr>
                              <w:pStyle w:val="a"/>
                              <w:jc w:val="center"/>
                              <w:rPr>
                                <w:i w:val="0"/>
                                <w:sz w:val="18"/>
                              </w:rPr>
                            </w:pPr>
                            <w:r>
                              <w:rPr>
                                <w:i w:val="0"/>
                                <w:sz w:val="18"/>
                              </w:rPr>
                              <w:t>36</w:t>
                            </w:r>
                          </w:p>
                        </w:txbxContent>
                      </wps:txbx>
                      <wps:bodyPr rot="0" vert="horz" wrap="square" lIns="12700" tIns="12700" rIns="12700" bIns="12700" anchor="t" anchorCtr="0" upright="1">
                        <a:noAutofit/>
                      </wps:bodyPr>
                    </wps:wsp>
                    <wps:wsp>
                      <wps:cNvPr id="141"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DCF" w:rsidRPr="00106FF7" w:rsidRDefault="00706DCF" w:rsidP="005C226A">
                            <w:pPr>
                              <w:pStyle w:val="a"/>
                              <w:jc w:val="center"/>
                              <w:rPr>
                                <w:rFonts w:ascii="Times New Roman" w:hAnsi="Times New Roman"/>
                                <w:i w:val="0"/>
                                <w:szCs w:val="28"/>
                              </w:rPr>
                            </w:pPr>
                            <w:r>
                              <w:rPr>
                                <w:rFonts w:ascii="Times New Roman" w:hAnsi="Times New Roman"/>
                                <w:i w:val="0"/>
                                <w:szCs w:val="28"/>
                              </w:rPr>
                              <w:t>ІПЗм-19-1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C5280D" id="Группа 49" o:spid="_x0000_s1050" style="position:absolute;left:0;text-align:left;margin-left:58.65pt;margin-top:20pt;width:518.8pt;height:802.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" o:allowincell="f">
              <v:rect id="Rectangle 801" o:spid="_x0000_s10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802" o:spid="_x0000_s1052"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803" o:spid="_x0000_s1053"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804" o:spid="_x0000_s1054"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05" o:spid="_x0000_s1055"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06" o:spid="_x0000_s1056"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07" o:spid="_x0000_s1057"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808" o:spid="_x0000_s1058"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809" o:spid="_x0000_s10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810" o:spid="_x0000_s10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811" o:spid="_x0000_s106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706DCF" w:rsidRDefault="00706DCF" w:rsidP="005C226A">
                      <w:pPr>
                        <w:pStyle w:val="a"/>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812" o:spid="_x0000_s106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706DCF" w:rsidRDefault="00706DCF" w:rsidP="005C226A">
                      <w:pPr>
                        <w:pStyle w:val="a"/>
                        <w:jc w:val="center"/>
                        <w:rPr>
                          <w:sz w:val="18"/>
                        </w:rPr>
                      </w:pPr>
                      <w:proofErr w:type="spellStart"/>
                      <w:r>
                        <w:rPr>
                          <w:sz w:val="18"/>
                        </w:rPr>
                        <w:t>Арк</w:t>
                      </w:r>
                      <w:proofErr w:type="spellEnd"/>
                      <w:r>
                        <w:rPr>
                          <w:sz w:val="18"/>
                        </w:rPr>
                        <w:t>.</w:t>
                      </w:r>
                    </w:p>
                  </w:txbxContent>
                </v:textbox>
              </v:rect>
              <v:rect id="Rectangle 813" o:spid="_x0000_s106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706DCF" w:rsidRDefault="00706DCF" w:rsidP="005C226A">
                      <w:pPr>
                        <w:pStyle w:val="a"/>
                        <w:jc w:val="center"/>
                        <w:rPr>
                          <w:sz w:val="18"/>
                        </w:rPr>
                      </w:pPr>
                      <w:r>
                        <w:rPr>
                          <w:sz w:val="18"/>
                        </w:rPr>
                        <w:t xml:space="preserve">№ </w:t>
                      </w:r>
                      <w:proofErr w:type="spellStart"/>
                      <w:r>
                        <w:rPr>
                          <w:sz w:val="18"/>
                        </w:rPr>
                        <w:t>докум</w:t>
                      </w:r>
                      <w:proofErr w:type="spellEnd"/>
                      <w:r>
                        <w:rPr>
                          <w:sz w:val="18"/>
                        </w:rPr>
                        <w:t>.</w:t>
                      </w:r>
                    </w:p>
                  </w:txbxContent>
                </v:textbox>
              </v:rect>
              <v:rect id="Rectangle 814" o:spid="_x0000_s106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706DCF" w:rsidRDefault="00706DCF" w:rsidP="005C226A">
                      <w:pPr>
                        <w:pStyle w:val="a"/>
                        <w:jc w:val="center"/>
                        <w:rPr>
                          <w:sz w:val="18"/>
                        </w:rPr>
                      </w:pPr>
                      <w:r>
                        <w:rPr>
                          <w:sz w:val="18"/>
                        </w:rPr>
                        <w:t>Підпис</w:t>
                      </w:r>
                    </w:p>
                  </w:txbxContent>
                </v:textbox>
              </v:rect>
              <v:rect id="Rectangle 815" o:spid="_x0000_s106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706DCF" w:rsidRDefault="00706DCF" w:rsidP="005C226A">
                      <w:pPr>
                        <w:pStyle w:val="a"/>
                        <w:jc w:val="center"/>
                        <w:rPr>
                          <w:sz w:val="18"/>
                        </w:rPr>
                      </w:pPr>
                      <w:r>
                        <w:rPr>
                          <w:sz w:val="18"/>
                        </w:rPr>
                        <w:t>Дата</w:t>
                      </w:r>
                    </w:p>
                  </w:txbxContent>
                </v:textbox>
              </v:rect>
              <v:rect id="Rectangle 816" o:spid="_x0000_s1066"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706DCF" w:rsidRDefault="00706DCF" w:rsidP="005C226A">
                      <w:pPr>
                        <w:pStyle w:val="a"/>
                        <w:jc w:val="center"/>
                        <w:rPr>
                          <w:rFonts w:ascii="Journal" w:hAnsi="Journal"/>
                          <w:sz w:val="18"/>
                        </w:rPr>
                      </w:pPr>
                      <w:proofErr w:type="spellStart"/>
                      <w:r>
                        <w:rPr>
                          <w:sz w:val="18"/>
                        </w:rPr>
                        <w:t>Арк</w:t>
                      </w:r>
                      <w:proofErr w:type="spellEnd"/>
                      <w:r>
                        <w:rPr>
                          <w:sz w:val="18"/>
                        </w:rPr>
                        <w:t>.</w:t>
                      </w:r>
                    </w:p>
                  </w:txbxContent>
                </v:textbox>
              </v:rect>
              <v:rect id="Rectangle 817" o:spid="_x0000_s1067"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706DCF" w:rsidRPr="00A079CA" w:rsidRDefault="00706DCF" w:rsidP="005C226A">
                      <w:pPr>
                        <w:pStyle w:val="a"/>
                        <w:jc w:val="center"/>
                        <w:rPr>
                          <w:i w:val="0"/>
                          <w:sz w:val="18"/>
                        </w:rPr>
                      </w:pPr>
                      <w:r>
                        <w:rPr>
                          <w:i w:val="0"/>
                          <w:sz w:val="18"/>
                        </w:rPr>
                        <w:t>2</w:t>
                      </w:r>
                    </w:p>
                  </w:txbxContent>
                </v:textbox>
              </v:rect>
              <v:rect id="Rectangle 818" o:spid="_x0000_s106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706DCF" w:rsidRPr="00106FF7" w:rsidRDefault="00706DCF" w:rsidP="005C226A"/>
                  </w:txbxContent>
                </v:textbox>
              </v:rect>
              <v:line id="Line 819" o:spid="_x0000_s106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820" o:spid="_x0000_s107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821" o:spid="_x0000_s107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822" o:spid="_x0000_s107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823" o:spid="_x0000_s107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" strokeweight="1pt"/>
              <v:group id="Group 824" o:spid="_x0000_s1074" style="position:absolute;left:39;top:18267;width:4951;height:310" coordsize="206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82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706DCF" w:rsidRDefault="00706DCF" w:rsidP="005C226A">
                        <w:pPr>
                          <w:pStyle w:val="a"/>
                          <w:rPr>
                            <w:rFonts w:ascii="Journal" w:hAnsi="Journal"/>
                            <w:sz w:val="18"/>
                          </w:rPr>
                        </w:pPr>
                        <w:r>
                          <w:rPr>
                            <w:sz w:val="18"/>
                          </w:rPr>
                          <w:t xml:space="preserve"> Розро</w:t>
                        </w:r>
                        <w:r>
                          <w:rPr>
                            <w:rFonts w:ascii="Journal" w:hAnsi="Journal"/>
                            <w:sz w:val="18"/>
                          </w:rPr>
                          <w:t>б.</w:t>
                        </w:r>
                      </w:p>
                    </w:txbxContent>
                  </v:textbox>
                </v:rect>
                <v:rect id="Rectangle 826" o:spid="_x0000_s1076" style="position:absolute;left:9067;width:11561;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706DCF" w:rsidRPr="00B73D57" w:rsidRDefault="00706DCF" w:rsidP="00B73D57">
                        <w:pPr>
                          <w:pStyle w:val="a"/>
                          <w:jc w:val="left"/>
                          <w:rPr>
                            <w:rFonts w:ascii="Times New Roman" w:hAnsi="Times New Roman"/>
                            <w:sz w:val="18"/>
                            <w:szCs w:val="18"/>
                          </w:rPr>
                        </w:pPr>
                        <w:r w:rsidRPr="00B73D57">
                          <w:rPr>
                            <w:rFonts w:ascii="Times New Roman" w:hAnsi="Times New Roman"/>
                            <w:sz w:val="18"/>
                            <w:szCs w:val="18"/>
                            <w:lang w:val="ru-RU"/>
                          </w:rPr>
                          <w:t>Бойко Т.О.</w:t>
                        </w:r>
                      </w:p>
                      <w:p w:rsidR="00706DCF" w:rsidRPr="00B73D57" w:rsidRDefault="00706DCF" w:rsidP="00B73D57">
                        <w:pPr>
                          <w:pStyle w:val="a"/>
                          <w:jc w:val="center"/>
                          <w:rPr>
                            <w:rFonts w:ascii="Times New Roman" w:hAnsi="Times New Roman"/>
                            <w:sz w:val="18"/>
                            <w:szCs w:val="18"/>
                          </w:rPr>
                        </w:pPr>
                      </w:p>
                      <w:p w:rsidR="00706DCF" w:rsidRPr="00B73D57" w:rsidRDefault="00706DCF" w:rsidP="005C226A">
                        <w:pPr>
                          <w:pStyle w:val="a"/>
                          <w:jc w:val="left"/>
                          <w:rPr>
                            <w:rFonts w:ascii="Times New Roman" w:hAnsi="Times New Roman"/>
                            <w:sz w:val="18"/>
                            <w:szCs w:val="18"/>
                          </w:rPr>
                        </w:pPr>
                      </w:p>
                    </w:txbxContent>
                  </v:textbox>
                </v:rect>
              </v:group>
              <v:group id="Group 827" o:spid="_x0000_s1077" style="position:absolute;left:39;top:18614;width:5223;height:355" coordsize="21758,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82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706DCF" w:rsidRDefault="00706DCF" w:rsidP="005C226A">
                        <w:pPr>
                          <w:pStyle w:val="a"/>
                          <w:rPr>
                            <w:sz w:val="18"/>
                          </w:rPr>
                        </w:pPr>
                        <w:r>
                          <w:rPr>
                            <w:sz w:val="18"/>
                          </w:rPr>
                          <w:t xml:space="preserve"> Керівник.</w:t>
                        </w:r>
                      </w:p>
                    </w:txbxContent>
                  </v:textbox>
                </v:rect>
                <v:rect id="Rectangle 829" o:spid="_x0000_s1079" style="position:absolute;left:8798;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706DCF" w:rsidRPr="008A4D99" w:rsidRDefault="00706DCF" w:rsidP="005C226A">
                        <w:pPr>
                          <w:pStyle w:val="a"/>
                          <w:jc w:val="left"/>
                          <w:rPr>
                            <w:sz w:val="16"/>
                            <w:szCs w:val="16"/>
                          </w:rPr>
                        </w:pPr>
                        <w:r>
                          <w:rPr>
                            <w:rFonts w:ascii="Journal" w:hAnsi="Journal"/>
                            <w:sz w:val="18"/>
                          </w:rPr>
                          <w:t xml:space="preserve"> </w:t>
                        </w:r>
                        <w:r>
                          <w:rPr>
                            <w:rFonts w:ascii="Times New Roman" w:hAnsi="Times New Roman"/>
                            <w:sz w:val="18"/>
                            <w:lang w:val="ru-RU"/>
                          </w:rPr>
                          <w:t xml:space="preserve">Сугоняк </w:t>
                        </w:r>
                        <w:r>
                          <w:rPr>
                            <w:rFonts w:ascii="Times New Roman" w:hAnsi="Times New Roman"/>
                            <w:sz w:val="18"/>
                          </w:rPr>
                          <w:t>І.І.</w:t>
                        </w:r>
                      </w:p>
                      <w:p w:rsidR="00706DCF" w:rsidRPr="00106FF7" w:rsidRDefault="00706DCF" w:rsidP="005C226A"/>
                    </w:txbxContent>
                  </v:textbox>
                </v:rect>
              </v:group>
              <v:group id="Group 830" o:spid="_x0000_s108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831"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706DCF" w:rsidRDefault="00706DCF" w:rsidP="005C226A">
                        <w:pPr>
                          <w:pStyle w:val="a"/>
                          <w:rPr>
                            <w:sz w:val="18"/>
                          </w:rPr>
                        </w:pPr>
                        <w:r>
                          <w:rPr>
                            <w:sz w:val="18"/>
                          </w:rPr>
                          <w:t xml:space="preserve"> Реценз.</w:t>
                        </w:r>
                      </w:p>
                    </w:txbxContent>
                  </v:textbox>
                </v:rect>
                <v:rect id="Rectangle 832"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706DCF" w:rsidRDefault="00706DCF" w:rsidP="005C226A">
                        <w:pPr>
                          <w:pStyle w:val="a"/>
                          <w:rPr>
                            <w:rFonts w:ascii="Journal" w:hAnsi="Journal"/>
                            <w:sz w:val="18"/>
                          </w:rPr>
                        </w:pPr>
                      </w:p>
                    </w:txbxContent>
                  </v:textbox>
                </v:rect>
              </v:group>
              <v:group id="Group 833" o:spid="_x0000_s108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834"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706DCF" w:rsidRDefault="00706DCF" w:rsidP="005C226A">
                        <w:pPr>
                          <w:pStyle w:val="a"/>
                          <w:rPr>
                            <w:sz w:val="18"/>
                          </w:rPr>
                        </w:pPr>
                        <w:r>
                          <w:rPr>
                            <w:sz w:val="18"/>
                          </w:rPr>
                          <w:t xml:space="preserve"> Н. Контр.</w:t>
                        </w:r>
                      </w:p>
                    </w:txbxContent>
                  </v:textbox>
                </v:rect>
                <v:rect id="Rectangle 835"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706DCF" w:rsidRPr="00AE47B5" w:rsidRDefault="00706DCF" w:rsidP="005C226A">
                        <w:pPr>
                          <w:pStyle w:val="a"/>
                          <w:jc w:val="left"/>
                          <w:rPr>
                            <w:rFonts w:ascii="Times New Roman" w:hAnsi="Times New Roman"/>
                            <w:sz w:val="18"/>
                          </w:rPr>
                        </w:pPr>
                      </w:p>
                    </w:txbxContent>
                  </v:textbox>
                </v:rect>
              </v:group>
              <v:group id="Group 836" o:spid="_x0000_s108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83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706DCF" w:rsidRDefault="00706DCF" w:rsidP="005C226A">
                        <w:pPr>
                          <w:pStyle w:val="a"/>
                          <w:rPr>
                            <w:sz w:val="18"/>
                          </w:rPr>
                        </w:pPr>
                        <w:r>
                          <w:rPr>
                            <w:sz w:val="18"/>
                          </w:rPr>
                          <w:t xml:space="preserve"> Затверд.</w:t>
                        </w:r>
                      </w:p>
                    </w:txbxContent>
                  </v:textbox>
                </v:rect>
                <v:rect id="Rectangle 83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706DCF" w:rsidRPr="00AE47B5" w:rsidRDefault="00706DCF" w:rsidP="005C226A">
                        <w:pPr>
                          <w:pStyle w:val="a"/>
                          <w:jc w:val="left"/>
                          <w:rPr>
                            <w:rFonts w:ascii="Times New Roman" w:hAnsi="Times New Roman"/>
                            <w:sz w:val="18"/>
                          </w:rPr>
                        </w:pPr>
                      </w:p>
                    </w:txbxContent>
                  </v:textbox>
                </v:rect>
              </v:group>
              <v:line id="Line 839" o:spid="_x0000_s108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rect id="Rectangle 840" o:spid="_x0000_s1090" style="position:absolute;left:7872;top:18239;width:629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706DCF" w:rsidRPr="002F6275" w:rsidRDefault="00706DCF" w:rsidP="002F6275">
                      <w:pPr>
                        <w:pStyle w:val="a"/>
                        <w:jc w:val="left"/>
                        <w:rPr>
                          <w:rFonts w:ascii="Times New Roman" w:hAnsi="Times New Roman"/>
                          <w:i w:val="0"/>
                          <w:sz w:val="32"/>
                          <w:szCs w:val="32"/>
                        </w:rPr>
                      </w:pPr>
                      <w:r w:rsidRPr="002F6275">
                        <w:rPr>
                          <w:rFonts w:ascii="Times New Roman" w:hAnsi="Times New Roman"/>
                          <w:bCs/>
                          <w:i w:val="0"/>
                          <w:color w:val="000000"/>
                          <w:sz w:val="32"/>
                          <w:szCs w:val="32"/>
                        </w:rPr>
                        <w:t>Аналіз даних вступників ВНЗ України</w:t>
                      </w:r>
                    </w:p>
                  </w:txbxContent>
                </v:textbox>
              </v:rect>
              <v:line id="Line 841" o:spid="_x0000_s109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842" o:spid="_x0000_s109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843" o:spid="_x0000_s109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rect id="Rectangle 844" o:spid="_x0000_s109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706DCF" w:rsidRDefault="00706DCF" w:rsidP="005C226A">
                      <w:pPr>
                        <w:pStyle w:val="a"/>
                        <w:jc w:val="center"/>
                        <w:rPr>
                          <w:sz w:val="18"/>
                        </w:rPr>
                      </w:pPr>
                      <w:r>
                        <w:rPr>
                          <w:sz w:val="18"/>
                        </w:rPr>
                        <w:t>Літ.</w:t>
                      </w:r>
                    </w:p>
                  </w:txbxContent>
                </v:textbox>
              </v:rect>
              <v:rect id="Rectangle 845" o:spid="_x0000_s109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706DCF" w:rsidRDefault="00706DCF" w:rsidP="005C226A">
                      <w:pPr>
                        <w:pStyle w:val="a"/>
                        <w:jc w:val="center"/>
                        <w:rPr>
                          <w:rFonts w:ascii="Journal" w:hAnsi="Journal"/>
                          <w:sz w:val="18"/>
                        </w:rPr>
                      </w:pPr>
                      <w:r>
                        <w:rPr>
                          <w:sz w:val="18"/>
                        </w:rPr>
                        <w:t>Аркушів</w:t>
                      </w:r>
                    </w:p>
                  </w:txbxContent>
                </v:textbox>
              </v:rect>
              <v:rect id="Rectangle 846" o:spid="_x0000_s109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706DCF" w:rsidRPr="00B92721" w:rsidRDefault="00706DCF" w:rsidP="005C226A">
                      <w:pPr>
                        <w:pStyle w:val="a"/>
                        <w:jc w:val="center"/>
                        <w:rPr>
                          <w:i w:val="0"/>
                          <w:sz w:val="18"/>
                        </w:rPr>
                      </w:pPr>
                      <w:r>
                        <w:rPr>
                          <w:i w:val="0"/>
                          <w:sz w:val="18"/>
                        </w:rPr>
                        <w:t>36</w:t>
                      </w:r>
                    </w:p>
                  </w:txbxContent>
                </v:textbox>
              </v:rect>
              <v:line id="Line 847" o:spid="_x0000_s109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848" o:spid="_x0000_s109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rect id="Rectangle 849" o:spid="_x0000_s109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706DCF" w:rsidRPr="00106FF7" w:rsidRDefault="00706DCF" w:rsidP="005C226A">
                      <w:pPr>
                        <w:pStyle w:val="a"/>
                        <w:jc w:val="center"/>
                        <w:rPr>
                          <w:rFonts w:ascii="Times New Roman" w:hAnsi="Times New Roman"/>
                          <w:i w:val="0"/>
                          <w:szCs w:val="28"/>
                        </w:rPr>
                      </w:pPr>
                      <w:r>
                        <w:rPr>
                          <w:rFonts w:ascii="Times New Roman" w:hAnsi="Times New Roman"/>
                          <w:i w:val="0"/>
                          <w:szCs w:val="28"/>
                        </w:rPr>
                        <w:t>ІПЗм-19-1</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DCF" w:rsidRPr="0086071F" w:rsidRDefault="00706DCF" w:rsidP="0086071F">
    <w:pPr>
      <w:pStyle w:val="Header"/>
      <w:jc w:val="right"/>
      <w:rPr>
        <w:lang w:val="ru-RU"/>
      </w:rPr>
    </w:pPr>
    <w:proofErr w:type="spellStart"/>
    <w:r>
      <w:rPr>
        <w:lang w:val="ru-RU"/>
      </w:rPr>
      <w:t>Додаток</w:t>
    </w:r>
    <w:proofErr w:type="spellEnd"/>
    <w:r>
      <w:rPr>
        <w:lang w:val="ru-RU"/>
      </w:rPr>
      <w:t xml:space="preserve"> 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DCF" w:rsidRPr="0086071F" w:rsidRDefault="00706DCF" w:rsidP="008607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14E"/>
    <w:multiLevelType w:val="hybridMultilevel"/>
    <w:tmpl w:val="357AF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DC6EB2"/>
    <w:multiLevelType w:val="hybridMultilevel"/>
    <w:tmpl w:val="F982B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652856"/>
    <w:multiLevelType w:val="hybridMultilevel"/>
    <w:tmpl w:val="34225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150C6"/>
    <w:multiLevelType w:val="hybridMultilevel"/>
    <w:tmpl w:val="E03E4C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2E4E4D"/>
    <w:multiLevelType w:val="hybridMultilevel"/>
    <w:tmpl w:val="3C1E9F8E"/>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0CA50B7"/>
    <w:multiLevelType w:val="hybridMultilevel"/>
    <w:tmpl w:val="60A64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516530"/>
    <w:multiLevelType w:val="hybridMultilevel"/>
    <w:tmpl w:val="73BAFF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7D4542"/>
    <w:multiLevelType w:val="hybridMultilevel"/>
    <w:tmpl w:val="6998816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9255B7A"/>
    <w:multiLevelType w:val="hybridMultilevel"/>
    <w:tmpl w:val="40B853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CEB29B9"/>
    <w:multiLevelType w:val="hybridMultilevel"/>
    <w:tmpl w:val="D72897CC"/>
    <w:lvl w:ilvl="0" w:tplc="A36E50D2">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1D167F74"/>
    <w:multiLevelType w:val="hybridMultilevel"/>
    <w:tmpl w:val="AA26FF0C"/>
    <w:lvl w:ilvl="0" w:tplc="56AA364E">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47965B2"/>
    <w:multiLevelType w:val="hybridMultilevel"/>
    <w:tmpl w:val="3DA6716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67010F"/>
    <w:multiLevelType w:val="hybridMultilevel"/>
    <w:tmpl w:val="A30EEF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672441"/>
    <w:multiLevelType w:val="hybridMultilevel"/>
    <w:tmpl w:val="21DE96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AC021E"/>
    <w:multiLevelType w:val="hybridMultilevel"/>
    <w:tmpl w:val="E530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B6120"/>
    <w:multiLevelType w:val="hybridMultilevel"/>
    <w:tmpl w:val="11C6264A"/>
    <w:lvl w:ilvl="0" w:tplc="04190001">
      <w:start w:val="1"/>
      <w:numFmt w:val="bullet"/>
      <w:lvlText w:val=""/>
      <w:lvlJc w:val="left"/>
      <w:pPr>
        <w:ind w:left="2421" w:hanging="360"/>
      </w:pPr>
      <w:rPr>
        <w:rFonts w:ascii="Symbol" w:hAnsi="Symbol" w:hint="default"/>
      </w:rPr>
    </w:lvl>
    <w:lvl w:ilvl="1" w:tplc="04190003">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6" w15:restartNumberingAfterBreak="0">
    <w:nsid w:val="316A685E"/>
    <w:multiLevelType w:val="hybridMultilevel"/>
    <w:tmpl w:val="7E82C99A"/>
    <w:lvl w:ilvl="0" w:tplc="C83E6FFC">
      <w:start w:val="1"/>
      <w:numFmt w:val="decimal"/>
      <w:lvlText w:val="%1."/>
      <w:lvlJc w:val="left"/>
      <w:pPr>
        <w:ind w:left="786" w:hanging="360"/>
      </w:pPr>
      <w:rPr>
        <w:rFonts w:hint="default"/>
      </w:rPr>
    </w:lvl>
    <w:lvl w:ilvl="1" w:tplc="04220019">
      <w:start w:val="1"/>
      <w:numFmt w:val="lowerLetter"/>
      <w:lvlText w:val="%2."/>
      <w:lvlJc w:val="left"/>
      <w:pPr>
        <w:ind w:left="1157" w:hanging="360"/>
      </w:pPr>
    </w:lvl>
    <w:lvl w:ilvl="2" w:tplc="0422001B" w:tentative="1">
      <w:start w:val="1"/>
      <w:numFmt w:val="lowerRoman"/>
      <w:lvlText w:val="%3."/>
      <w:lvlJc w:val="right"/>
      <w:pPr>
        <w:ind w:left="1877" w:hanging="180"/>
      </w:pPr>
    </w:lvl>
    <w:lvl w:ilvl="3" w:tplc="0422000F" w:tentative="1">
      <w:start w:val="1"/>
      <w:numFmt w:val="decimal"/>
      <w:lvlText w:val="%4."/>
      <w:lvlJc w:val="left"/>
      <w:pPr>
        <w:ind w:left="2597" w:hanging="360"/>
      </w:pPr>
    </w:lvl>
    <w:lvl w:ilvl="4" w:tplc="04220019" w:tentative="1">
      <w:start w:val="1"/>
      <w:numFmt w:val="lowerLetter"/>
      <w:lvlText w:val="%5."/>
      <w:lvlJc w:val="left"/>
      <w:pPr>
        <w:ind w:left="3317" w:hanging="360"/>
      </w:pPr>
    </w:lvl>
    <w:lvl w:ilvl="5" w:tplc="0422001B" w:tentative="1">
      <w:start w:val="1"/>
      <w:numFmt w:val="lowerRoman"/>
      <w:lvlText w:val="%6."/>
      <w:lvlJc w:val="right"/>
      <w:pPr>
        <w:ind w:left="4037" w:hanging="180"/>
      </w:pPr>
    </w:lvl>
    <w:lvl w:ilvl="6" w:tplc="0422000F" w:tentative="1">
      <w:start w:val="1"/>
      <w:numFmt w:val="decimal"/>
      <w:lvlText w:val="%7."/>
      <w:lvlJc w:val="left"/>
      <w:pPr>
        <w:ind w:left="4757" w:hanging="360"/>
      </w:pPr>
    </w:lvl>
    <w:lvl w:ilvl="7" w:tplc="04220019" w:tentative="1">
      <w:start w:val="1"/>
      <w:numFmt w:val="lowerLetter"/>
      <w:lvlText w:val="%8."/>
      <w:lvlJc w:val="left"/>
      <w:pPr>
        <w:ind w:left="5477" w:hanging="360"/>
      </w:pPr>
    </w:lvl>
    <w:lvl w:ilvl="8" w:tplc="0422001B" w:tentative="1">
      <w:start w:val="1"/>
      <w:numFmt w:val="lowerRoman"/>
      <w:lvlText w:val="%9."/>
      <w:lvlJc w:val="right"/>
      <w:pPr>
        <w:ind w:left="6197" w:hanging="180"/>
      </w:pPr>
    </w:lvl>
  </w:abstractNum>
  <w:abstractNum w:abstractNumId="17" w15:restartNumberingAfterBreak="0">
    <w:nsid w:val="33655A7F"/>
    <w:multiLevelType w:val="hybridMultilevel"/>
    <w:tmpl w:val="0240C61C"/>
    <w:lvl w:ilvl="0" w:tplc="041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8A609FB"/>
    <w:multiLevelType w:val="hybridMultilevel"/>
    <w:tmpl w:val="8F2AAE9A"/>
    <w:lvl w:ilvl="0" w:tplc="6D2C9C2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9DD12CA"/>
    <w:multiLevelType w:val="hybridMultilevel"/>
    <w:tmpl w:val="00366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532F82"/>
    <w:multiLevelType w:val="hybridMultilevel"/>
    <w:tmpl w:val="3438A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BDB52A1"/>
    <w:multiLevelType w:val="hybridMultilevel"/>
    <w:tmpl w:val="6FF2FD14"/>
    <w:lvl w:ilvl="0" w:tplc="041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D7A7508"/>
    <w:multiLevelType w:val="hybridMultilevel"/>
    <w:tmpl w:val="1DBAD0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51AD2ED9"/>
    <w:multiLevelType w:val="hybridMultilevel"/>
    <w:tmpl w:val="C94C0C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6497DEA"/>
    <w:multiLevelType w:val="multilevel"/>
    <w:tmpl w:val="D218582C"/>
    <w:lvl w:ilvl="0">
      <w:start w:val="1"/>
      <w:numFmt w:val="decimal"/>
      <w:pStyle w:val="Heading1"/>
      <w:lvlText w:val="%1."/>
      <w:lvlJc w:val="left"/>
      <w:pPr>
        <w:ind w:left="1068" w:hanging="360"/>
      </w:p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721431F"/>
    <w:multiLevelType w:val="hybridMultilevel"/>
    <w:tmpl w:val="7A4EA5BA"/>
    <w:lvl w:ilvl="0" w:tplc="041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15:restartNumberingAfterBreak="0">
    <w:nsid w:val="5A4F5E65"/>
    <w:multiLevelType w:val="hybridMultilevel"/>
    <w:tmpl w:val="17380E7E"/>
    <w:lvl w:ilvl="0" w:tplc="A36E50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65006"/>
    <w:multiLevelType w:val="hybridMultilevel"/>
    <w:tmpl w:val="793C57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D3160D1"/>
    <w:multiLevelType w:val="hybridMultilevel"/>
    <w:tmpl w:val="6ED43A38"/>
    <w:lvl w:ilvl="0" w:tplc="92CE5F1E">
      <w:numFmt w:val="bullet"/>
      <w:lvlText w:val="-"/>
      <w:lvlJc w:val="left"/>
      <w:pPr>
        <w:ind w:left="435" w:hanging="360"/>
      </w:pPr>
      <w:rPr>
        <w:rFonts w:ascii="Times New Roman" w:eastAsia="Times New Roman"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9" w15:restartNumberingAfterBreak="0">
    <w:nsid w:val="5DFE32CA"/>
    <w:multiLevelType w:val="hybridMultilevel"/>
    <w:tmpl w:val="4BE4EB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16239AD"/>
    <w:multiLevelType w:val="hybridMultilevel"/>
    <w:tmpl w:val="B33452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1AF5204"/>
    <w:multiLevelType w:val="hybridMultilevel"/>
    <w:tmpl w:val="575A7038"/>
    <w:lvl w:ilvl="0" w:tplc="47F027D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3864645"/>
    <w:multiLevelType w:val="hybridMultilevel"/>
    <w:tmpl w:val="0DD4E85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642E01DB"/>
    <w:multiLevelType w:val="hybridMultilevel"/>
    <w:tmpl w:val="AF5041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A24781"/>
    <w:multiLevelType w:val="multilevel"/>
    <w:tmpl w:val="D218582C"/>
    <w:lvl w:ilvl="0">
      <w:start w:val="1"/>
      <w:numFmt w:val="decimal"/>
      <w:lvlText w:val="%1."/>
      <w:lvlJc w:val="left"/>
      <w:pPr>
        <w:ind w:left="1068" w:hanging="360"/>
      </w:pPr>
    </w:lvl>
    <w:lvl w:ilvl="1">
      <w:start w:val="1"/>
      <w:numFmt w:val="decimal"/>
      <w:lvlText w:val="%1.%2"/>
      <w:lvlJc w:val="left"/>
      <w:pPr>
        <w:ind w:left="120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CD04307"/>
    <w:multiLevelType w:val="hybridMultilevel"/>
    <w:tmpl w:val="5D3AFF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52657A"/>
    <w:multiLevelType w:val="hybridMultilevel"/>
    <w:tmpl w:val="6BDA24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FD6257B"/>
    <w:multiLevelType w:val="hybridMultilevel"/>
    <w:tmpl w:val="8FDA2ED0"/>
    <w:lvl w:ilvl="0" w:tplc="0419000F">
      <w:start w:val="1"/>
      <w:numFmt w:val="decimal"/>
      <w:lvlText w:val="%1."/>
      <w:lvlJc w:val="left"/>
      <w:pPr>
        <w:ind w:left="720" w:hanging="360"/>
      </w:pPr>
      <w:rPr>
        <w:rFonts w:hint="default"/>
        <w:sz w:val="24"/>
      </w:rPr>
    </w:lvl>
    <w:lvl w:ilvl="1" w:tplc="6CAECDB2">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FE5752"/>
    <w:multiLevelType w:val="hybridMultilevel"/>
    <w:tmpl w:val="C5AA8F5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9" w15:restartNumberingAfterBreak="0">
    <w:nsid w:val="7E4316CA"/>
    <w:multiLevelType w:val="hybridMultilevel"/>
    <w:tmpl w:val="B9EE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6841A1"/>
    <w:multiLevelType w:val="hybridMultilevel"/>
    <w:tmpl w:val="EE1C51E4"/>
    <w:lvl w:ilvl="0" w:tplc="A36E50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AA7D46"/>
    <w:multiLevelType w:val="hybridMultilevel"/>
    <w:tmpl w:val="69FA3552"/>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24"/>
  </w:num>
  <w:num w:numId="2">
    <w:abstractNumId w:val="16"/>
  </w:num>
  <w:num w:numId="3">
    <w:abstractNumId w:val="11"/>
  </w:num>
  <w:num w:numId="4">
    <w:abstractNumId w:val="38"/>
  </w:num>
  <w:num w:numId="5">
    <w:abstractNumId w:val="37"/>
  </w:num>
  <w:num w:numId="6">
    <w:abstractNumId w:val="36"/>
  </w:num>
  <w:num w:numId="7">
    <w:abstractNumId w:val="23"/>
  </w:num>
  <w:num w:numId="8">
    <w:abstractNumId w:val="5"/>
  </w:num>
  <w:num w:numId="9">
    <w:abstractNumId w:val="0"/>
  </w:num>
  <w:num w:numId="10">
    <w:abstractNumId w:val="27"/>
  </w:num>
  <w:num w:numId="11">
    <w:abstractNumId w:val="12"/>
  </w:num>
  <w:num w:numId="12">
    <w:abstractNumId w:val="1"/>
  </w:num>
  <w:num w:numId="13">
    <w:abstractNumId w:val="19"/>
  </w:num>
  <w:num w:numId="14">
    <w:abstractNumId w:val="4"/>
  </w:num>
  <w:num w:numId="15">
    <w:abstractNumId w:val="31"/>
  </w:num>
  <w:num w:numId="16">
    <w:abstractNumId w:val="33"/>
  </w:num>
  <w:num w:numId="17">
    <w:abstractNumId w:val="15"/>
  </w:num>
  <w:num w:numId="18">
    <w:abstractNumId w:val="13"/>
  </w:num>
  <w:num w:numId="19">
    <w:abstractNumId w:val="30"/>
  </w:num>
  <w:num w:numId="20">
    <w:abstractNumId w:val="35"/>
  </w:num>
  <w:num w:numId="21">
    <w:abstractNumId w:val="6"/>
  </w:num>
  <w:num w:numId="22">
    <w:abstractNumId w:val="29"/>
  </w:num>
  <w:num w:numId="23">
    <w:abstractNumId w:val="14"/>
  </w:num>
  <w:num w:numId="24">
    <w:abstractNumId w:val="2"/>
  </w:num>
  <w:num w:numId="25">
    <w:abstractNumId w:val="39"/>
  </w:num>
  <w:num w:numId="26">
    <w:abstractNumId w:val="3"/>
  </w:num>
  <w:num w:numId="27">
    <w:abstractNumId w:val="8"/>
  </w:num>
  <w:num w:numId="28">
    <w:abstractNumId w:val="20"/>
  </w:num>
  <w:num w:numId="29">
    <w:abstractNumId w:val="22"/>
  </w:num>
  <w:num w:numId="30">
    <w:abstractNumId w:val="10"/>
  </w:num>
  <w:num w:numId="31">
    <w:abstractNumId w:val="25"/>
  </w:num>
  <w:num w:numId="32">
    <w:abstractNumId w:val="21"/>
  </w:num>
  <w:num w:numId="33">
    <w:abstractNumId w:val="18"/>
  </w:num>
  <w:num w:numId="34">
    <w:abstractNumId w:val="17"/>
  </w:num>
  <w:num w:numId="35">
    <w:abstractNumId w:val="7"/>
  </w:num>
  <w:num w:numId="36">
    <w:abstractNumId w:val="32"/>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6"/>
  </w:num>
  <w:num w:numId="41">
    <w:abstractNumId w:val="28"/>
  </w:num>
  <w:num w:numId="42">
    <w:abstractNumId w:val="9"/>
  </w:num>
  <w:num w:numId="43">
    <w:abstractNumId w:val="34"/>
  </w:num>
  <w:num w:numId="44">
    <w:abstractNumId w:val="4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A71"/>
    <w:rsid w:val="00010013"/>
    <w:rsid w:val="00010F5C"/>
    <w:rsid w:val="0001226C"/>
    <w:rsid w:val="00030546"/>
    <w:rsid w:val="0003341A"/>
    <w:rsid w:val="0003368F"/>
    <w:rsid w:val="000418F9"/>
    <w:rsid w:val="00075FCE"/>
    <w:rsid w:val="00076052"/>
    <w:rsid w:val="0008627B"/>
    <w:rsid w:val="000920BD"/>
    <w:rsid w:val="000A0CCA"/>
    <w:rsid w:val="000B1FDC"/>
    <w:rsid w:val="000B6ED4"/>
    <w:rsid w:val="000C5BC1"/>
    <w:rsid w:val="000C768F"/>
    <w:rsid w:val="000D6247"/>
    <w:rsid w:val="000D70E6"/>
    <w:rsid w:val="000E7574"/>
    <w:rsid w:val="000F1E65"/>
    <w:rsid w:val="000F30EB"/>
    <w:rsid w:val="0010105F"/>
    <w:rsid w:val="001031ED"/>
    <w:rsid w:val="0011051C"/>
    <w:rsid w:val="00110AE9"/>
    <w:rsid w:val="00117DB0"/>
    <w:rsid w:val="00121670"/>
    <w:rsid w:val="00125BCD"/>
    <w:rsid w:val="00132358"/>
    <w:rsid w:val="0013637A"/>
    <w:rsid w:val="00141D6F"/>
    <w:rsid w:val="0017337D"/>
    <w:rsid w:val="00176704"/>
    <w:rsid w:val="00191839"/>
    <w:rsid w:val="001A7E98"/>
    <w:rsid w:val="001B7678"/>
    <w:rsid w:val="001C65FC"/>
    <w:rsid w:val="001D1229"/>
    <w:rsid w:val="001E2782"/>
    <w:rsid w:val="001F1373"/>
    <w:rsid w:val="001F5AA6"/>
    <w:rsid w:val="001F7CCF"/>
    <w:rsid w:val="0020563D"/>
    <w:rsid w:val="00205A71"/>
    <w:rsid w:val="00210D70"/>
    <w:rsid w:val="00223C2B"/>
    <w:rsid w:val="00224113"/>
    <w:rsid w:val="002251BA"/>
    <w:rsid w:val="00226456"/>
    <w:rsid w:val="002320C1"/>
    <w:rsid w:val="00250FA0"/>
    <w:rsid w:val="00260F48"/>
    <w:rsid w:val="00263B25"/>
    <w:rsid w:val="00264D97"/>
    <w:rsid w:val="00273B93"/>
    <w:rsid w:val="002778F1"/>
    <w:rsid w:val="00292CF6"/>
    <w:rsid w:val="002A16F5"/>
    <w:rsid w:val="002A6ADC"/>
    <w:rsid w:val="002B79EE"/>
    <w:rsid w:val="002C31D9"/>
    <w:rsid w:val="002F2418"/>
    <w:rsid w:val="002F60E0"/>
    <w:rsid w:val="002F6275"/>
    <w:rsid w:val="003066DF"/>
    <w:rsid w:val="003077D7"/>
    <w:rsid w:val="00310A79"/>
    <w:rsid w:val="003153F6"/>
    <w:rsid w:val="00320429"/>
    <w:rsid w:val="003518CF"/>
    <w:rsid w:val="00356552"/>
    <w:rsid w:val="00373D17"/>
    <w:rsid w:val="00380A31"/>
    <w:rsid w:val="003947D1"/>
    <w:rsid w:val="003B0DA6"/>
    <w:rsid w:val="003B1495"/>
    <w:rsid w:val="003B5D6C"/>
    <w:rsid w:val="003C2DA9"/>
    <w:rsid w:val="003C2E3F"/>
    <w:rsid w:val="003D7037"/>
    <w:rsid w:val="003E0F26"/>
    <w:rsid w:val="003F334C"/>
    <w:rsid w:val="003F52BD"/>
    <w:rsid w:val="0040690C"/>
    <w:rsid w:val="00407D50"/>
    <w:rsid w:val="0041304A"/>
    <w:rsid w:val="00427182"/>
    <w:rsid w:val="0043040F"/>
    <w:rsid w:val="00430663"/>
    <w:rsid w:val="00431D78"/>
    <w:rsid w:val="00443CBE"/>
    <w:rsid w:val="0044502B"/>
    <w:rsid w:val="004462EF"/>
    <w:rsid w:val="00447020"/>
    <w:rsid w:val="00467322"/>
    <w:rsid w:val="004716BC"/>
    <w:rsid w:val="004745A6"/>
    <w:rsid w:val="0048264E"/>
    <w:rsid w:val="004841A4"/>
    <w:rsid w:val="00493828"/>
    <w:rsid w:val="00496D53"/>
    <w:rsid w:val="00496E14"/>
    <w:rsid w:val="004A544C"/>
    <w:rsid w:val="004B524D"/>
    <w:rsid w:val="004C4262"/>
    <w:rsid w:val="004C4F06"/>
    <w:rsid w:val="004C6AD3"/>
    <w:rsid w:val="004C707F"/>
    <w:rsid w:val="004D3195"/>
    <w:rsid w:val="004D6D16"/>
    <w:rsid w:val="004E186B"/>
    <w:rsid w:val="004E20CC"/>
    <w:rsid w:val="004E7554"/>
    <w:rsid w:val="0050371F"/>
    <w:rsid w:val="00517FC4"/>
    <w:rsid w:val="00520839"/>
    <w:rsid w:val="00527D67"/>
    <w:rsid w:val="00540125"/>
    <w:rsid w:val="00540719"/>
    <w:rsid w:val="00543743"/>
    <w:rsid w:val="00546092"/>
    <w:rsid w:val="00553761"/>
    <w:rsid w:val="0056022C"/>
    <w:rsid w:val="00565EF8"/>
    <w:rsid w:val="005662FC"/>
    <w:rsid w:val="005664CD"/>
    <w:rsid w:val="00571210"/>
    <w:rsid w:val="005715FC"/>
    <w:rsid w:val="00581D84"/>
    <w:rsid w:val="00582A5F"/>
    <w:rsid w:val="005840A3"/>
    <w:rsid w:val="00584DCE"/>
    <w:rsid w:val="00590926"/>
    <w:rsid w:val="005909CF"/>
    <w:rsid w:val="00592FA7"/>
    <w:rsid w:val="005C226A"/>
    <w:rsid w:val="005C74C7"/>
    <w:rsid w:val="005D6EE9"/>
    <w:rsid w:val="005E0F69"/>
    <w:rsid w:val="005E1717"/>
    <w:rsid w:val="005E1BE3"/>
    <w:rsid w:val="005E1FD7"/>
    <w:rsid w:val="0060593B"/>
    <w:rsid w:val="00607839"/>
    <w:rsid w:val="00613221"/>
    <w:rsid w:val="00615074"/>
    <w:rsid w:val="00620F8B"/>
    <w:rsid w:val="00625B53"/>
    <w:rsid w:val="006301D3"/>
    <w:rsid w:val="00631AC4"/>
    <w:rsid w:val="006448E5"/>
    <w:rsid w:val="00653C26"/>
    <w:rsid w:val="0065627A"/>
    <w:rsid w:val="0066053B"/>
    <w:rsid w:val="00662FD6"/>
    <w:rsid w:val="00674F53"/>
    <w:rsid w:val="00676702"/>
    <w:rsid w:val="0068238C"/>
    <w:rsid w:val="0068457F"/>
    <w:rsid w:val="0069219F"/>
    <w:rsid w:val="006C10B2"/>
    <w:rsid w:val="006C4DAB"/>
    <w:rsid w:val="006D652A"/>
    <w:rsid w:val="007043AA"/>
    <w:rsid w:val="00705B38"/>
    <w:rsid w:val="00706DCF"/>
    <w:rsid w:val="0071148E"/>
    <w:rsid w:val="007159F4"/>
    <w:rsid w:val="00715C8E"/>
    <w:rsid w:val="00735A80"/>
    <w:rsid w:val="00744132"/>
    <w:rsid w:val="00751A3C"/>
    <w:rsid w:val="00754C3A"/>
    <w:rsid w:val="0076742A"/>
    <w:rsid w:val="00780032"/>
    <w:rsid w:val="007821FC"/>
    <w:rsid w:val="007855F5"/>
    <w:rsid w:val="00797A60"/>
    <w:rsid w:val="007B56C4"/>
    <w:rsid w:val="007B77A4"/>
    <w:rsid w:val="007D5609"/>
    <w:rsid w:val="00800EA5"/>
    <w:rsid w:val="00805159"/>
    <w:rsid w:val="008068B8"/>
    <w:rsid w:val="00812A76"/>
    <w:rsid w:val="008277B8"/>
    <w:rsid w:val="0083053A"/>
    <w:rsid w:val="00835ECB"/>
    <w:rsid w:val="00856CBE"/>
    <w:rsid w:val="0086071F"/>
    <w:rsid w:val="008646CA"/>
    <w:rsid w:val="00870A87"/>
    <w:rsid w:val="00872AAB"/>
    <w:rsid w:val="00890587"/>
    <w:rsid w:val="00893061"/>
    <w:rsid w:val="00893711"/>
    <w:rsid w:val="008A3F49"/>
    <w:rsid w:val="008A4D99"/>
    <w:rsid w:val="008A5929"/>
    <w:rsid w:val="008B3890"/>
    <w:rsid w:val="008E69C9"/>
    <w:rsid w:val="008F00BC"/>
    <w:rsid w:val="00904DF0"/>
    <w:rsid w:val="009152B5"/>
    <w:rsid w:val="00920078"/>
    <w:rsid w:val="00922950"/>
    <w:rsid w:val="00931EA4"/>
    <w:rsid w:val="00934D9D"/>
    <w:rsid w:val="009413DF"/>
    <w:rsid w:val="00970264"/>
    <w:rsid w:val="009812D9"/>
    <w:rsid w:val="00983E65"/>
    <w:rsid w:val="00992DB1"/>
    <w:rsid w:val="009964A7"/>
    <w:rsid w:val="009A1795"/>
    <w:rsid w:val="009A5411"/>
    <w:rsid w:val="009B274B"/>
    <w:rsid w:val="009C4955"/>
    <w:rsid w:val="009D45B9"/>
    <w:rsid w:val="009D5784"/>
    <w:rsid w:val="009E704D"/>
    <w:rsid w:val="009F02DB"/>
    <w:rsid w:val="009F5B76"/>
    <w:rsid w:val="00A21FE1"/>
    <w:rsid w:val="00A30986"/>
    <w:rsid w:val="00A4239F"/>
    <w:rsid w:val="00A853F6"/>
    <w:rsid w:val="00A90F80"/>
    <w:rsid w:val="00A97041"/>
    <w:rsid w:val="00A97C72"/>
    <w:rsid w:val="00AA2F3E"/>
    <w:rsid w:val="00AA4A58"/>
    <w:rsid w:val="00AB1DA2"/>
    <w:rsid w:val="00AB5A3E"/>
    <w:rsid w:val="00AB69C4"/>
    <w:rsid w:val="00AE47B5"/>
    <w:rsid w:val="00AF228F"/>
    <w:rsid w:val="00AF5F08"/>
    <w:rsid w:val="00B17ECB"/>
    <w:rsid w:val="00B219CA"/>
    <w:rsid w:val="00B45E8E"/>
    <w:rsid w:val="00B51C0E"/>
    <w:rsid w:val="00B56682"/>
    <w:rsid w:val="00B63E98"/>
    <w:rsid w:val="00B64EB0"/>
    <w:rsid w:val="00B73D57"/>
    <w:rsid w:val="00B74B1A"/>
    <w:rsid w:val="00B85A8F"/>
    <w:rsid w:val="00BA1738"/>
    <w:rsid w:val="00BB29B1"/>
    <w:rsid w:val="00BD3D38"/>
    <w:rsid w:val="00BF01B7"/>
    <w:rsid w:val="00BF4303"/>
    <w:rsid w:val="00C05E1C"/>
    <w:rsid w:val="00C236CA"/>
    <w:rsid w:val="00C26C0B"/>
    <w:rsid w:val="00C32B13"/>
    <w:rsid w:val="00C47285"/>
    <w:rsid w:val="00C5767B"/>
    <w:rsid w:val="00C91F23"/>
    <w:rsid w:val="00CA57E0"/>
    <w:rsid w:val="00CB2366"/>
    <w:rsid w:val="00CB2BA8"/>
    <w:rsid w:val="00CB545A"/>
    <w:rsid w:val="00CD1A9D"/>
    <w:rsid w:val="00CE03A8"/>
    <w:rsid w:val="00CE5CC0"/>
    <w:rsid w:val="00CF3B0B"/>
    <w:rsid w:val="00CF5FC3"/>
    <w:rsid w:val="00D14368"/>
    <w:rsid w:val="00D15988"/>
    <w:rsid w:val="00D239CA"/>
    <w:rsid w:val="00D23F55"/>
    <w:rsid w:val="00D32306"/>
    <w:rsid w:val="00D46C5D"/>
    <w:rsid w:val="00D62FB7"/>
    <w:rsid w:val="00D6780C"/>
    <w:rsid w:val="00D8520F"/>
    <w:rsid w:val="00DA1470"/>
    <w:rsid w:val="00DB73B8"/>
    <w:rsid w:val="00E125B1"/>
    <w:rsid w:val="00E33F95"/>
    <w:rsid w:val="00E500C3"/>
    <w:rsid w:val="00E57181"/>
    <w:rsid w:val="00E85566"/>
    <w:rsid w:val="00E93E02"/>
    <w:rsid w:val="00EA7417"/>
    <w:rsid w:val="00EC3630"/>
    <w:rsid w:val="00EC5F2B"/>
    <w:rsid w:val="00ED1508"/>
    <w:rsid w:val="00EF02CC"/>
    <w:rsid w:val="00EF62DC"/>
    <w:rsid w:val="00F1484B"/>
    <w:rsid w:val="00F15D2F"/>
    <w:rsid w:val="00F41AF9"/>
    <w:rsid w:val="00F74E6A"/>
    <w:rsid w:val="00F8504E"/>
    <w:rsid w:val="00F97E43"/>
    <w:rsid w:val="00FA529B"/>
    <w:rsid w:val="00FB1156"/>
    <w:rsid w:val="00FB160D"/>
    <w:rsid w:val="00FB1665"/>
    <w:rsid w:val="00FB4053"/>
    <w:rsid w:val="00FB52F4"/>
    <w:rsid w:val="00FC5B5C"/>
    <w:rsid w:val="00FE27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2C239"/>
  <w15:chartTrackingRefBased/>
  <w15:docId w15:val="{14BFE84C-B7EB-49E5-832F-D37236BC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C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F3B0B"/>
    <w:pPr>
      <w:keepNext/>
      <w:keepLines/>
      <w:numPr>
        <w:numId w:val="1"/>
      </w:numPr>
      <w:spacing w:before="240"/>
      <w:jc w:val="center"/>
      <w:outlineLvl w:val="0"/>
    </w:pPr>
    <w:rPr>
      <w:rFonts w:eastAsiaTheme="majorEastAsia" w:cstheme="majorBidi"/>
      <w:caps/>
      <w:szCs w:val="32"/>
    </w:rPr>
  </w:style>
  <w:style w:type="paragraph" w:styleId="Heading2">
    <w:name w:val="heading 2"/>
    <w:basedOn w:val="Normal"/>
    <w:next w:val="Normal"/>
    <w:link w:val="Heading2Char"/>
    <w:uiPriority w:val="9"/>
    <w:unhideWhenUsed/>
    <w:qFormat/>
    <w:rsid w:val="00223C2B"/>
    <w:pPr>
      <w:keepNext/>
      <w:keepLines/>
      <w:numPr>
        <w:ilvl w:val="1"/>
        <w:numId w:val="1"/>
      </w:numPr>
      <w:spacing w:before="120" w:after="80"/>
      <w:ind w:left="0" w:firstLine="709"/>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8277B8"/>
    <w:pPr>
      <w:keepNext/>
      <w:keepLines/>
      <w:numPr>
        <w:ilvl w:val="2"/>
        <w:numId w:val="1"/>
      </w:numPr>
      <w:spacing w:before="40"/>
      <w:ind w:left="0" w:firstLine="709"/>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E278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278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278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278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278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278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qFormat/>
    <w:rsid w:val="00356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4"/>
      <w:szCs w:val="24"/>
      <w:lang w:eastAsia="uk-UA"/>
    </w:rPr>
  </w:style>
  <w:style w:type="paragraph" w:styleId="Header">
    <w:name w:val="header"/>
    <w:basedOn w:val="Normal"/>
    <w:link w:val="HeaderChar"/>
    <w:uiPriority w:val="99"/>
    <w:unhideWhenUsed/>
    <w:rsid w:val="00AE47B5"/>
    <w:pPr>
      <w:tabs>
        <w:tab w:val="center" w:pos="4819"/>
        <w:tab w:val="right" w:pos="9639"/>
      </w:tabs>
      <w:spacing w:line="240" w:lineRule="auto"/>
    </w:pPr>
  </w:style>
  <w:style w:type="character" w:customStyle="1" w:styleId="HeaderChar">
    <w:name w:val="Header Char"/>
    <w:basedOn w:val="DefaultParagraphFont"/>
    <w:link w:val="Header"/>
    <w:uiPriority w:val="99"/>
    <w:rsid w:val="00AE47B5"/>
    <w:rPr>
      <w:rFonts w:ascii="Times New Roman" w:hAnsi="Times New Roman"/>
      <w:sz w:val="28"/>
    </w:rPr>
  </w:style>
  <w:style w:type="paragraph" w:styleId="Footer">
    <w:name w:val="footer"/>
    <w:basedOn w:val="Normal"/>
    <w:link w:val="FooterChar"/>
    <w:uiPriority w:val="99"/>
    <w:unhideWhenUsed/>
    <w:rsid w:val="00AE47B5"/>
    <w:pPr>
      <w:tabs>
        <w:tab w:val="center" w:pos="4819"/>
        <w:tab w:val="right" w:pos="9639"/>
      </w:tabs>
      <w:spacing w:line="240" w:lineRule="auto"/>
    </w:pPr>
  </w:style>
  <w:style w:type="character" w:customStyle="1" w:styleId="FooterChar">
    <w:name w:val="Footer Char"/>
    <w:basedOn w:val="DefaultParagraphFont"/>
    <w:link w:val="Footer"/>
    <w:uiPriority w:val="99"/>
    <w:rsid w:val="00AE47B5"/>
    <w:rPr>
      <w:rFonts w:ascii="Times New Roman" w:hAnsi="Times New Roman"/>
      <w:sz w:val="28"/>
    </w:rPr>
  </w:style>
  <w:style w:type="paragraph" w:customStyle="1" w:styleId="a">
    <w:name w:val="Чертежный"/>
    <w:rsid w:val="00AE47B5"/>
    <w:pPr>
      <w:spacing w:after="0" w:line="240" w:lineRule="auto"/>
      <w:jc w:val="both"/>
    </w:pPr>
    <w:rPr>
      <w:rFonts w:ascii="ISOCPEUR" w:eastAsia="Times New Roman" w:hAnsi="ISOCPEUR" w:cs="Times New Roman"/>
      <w:i/>
      <w:sz w:val="28"/>
      <w:szCs w:val="20"/>
      <w:lang w:eastAsia="ru-RU"/>
    </w:rPr>
  </w:style>
  <w:style w:type="character" w:customStyle="1" w:styleId="Heading1Char">
    <w:name w:val="Heading 1 Char"/>
    <w:basedOn w:val="DefaultParagraphFont"/>
    <w:link w:val="Heading1"/>
    <w:uiPriority w:val="9"/>
    <w:rsid w:val="00CF3B0B"/>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A90F80"/>
    <w:pPr>
      <w:spacing w:line="259" w:lineRule="auto"/>
      <w:ind w:firstLine="0"/>
      <w:outlineLvl w:val="9"/>
    </w:pPr>
    <w:rPr>
      <w:lang w:eastAsia="uk-UA"/>
    </w:rPr>
  </w:style>
  <w:style w:type="paragraph" w:styleId="TOC1">
    <w:name w:val="toc 1"/>
    <w:basedOn w:val="Normal"/>
    <w:next w:val="Normal"/>
    <w:autoRedefine/>
    <w:uiPriority w:val="39"/>
    <w:unhideWhenUsed/>
    <w:rsid w:val="00E57181"/>
    <w:pPr>
      <w:tabs>
        <w:tab w:val="left" w:pos="709"/>
        <w:tab w:val="right" w:leader="dot" w:pos="9639"/>
      </w:tabs>
      <w:spacing w:after="100"/>
      <w:ind w:firstLine="284"/>
    </w:pPr>
  </w:style>
  <w:style w:type="character" w:styleId="Hyperlink">
    <w:name w:val="Hyperlink"/>
    <w:basedOn w:val="DefaultParagraphFont"/>
    <w:uiPriority w:val="99"/>
    <w:unhideWhenUsed/>
    <w:rsid w:val="00A90F80"/>
    <w:rPr>
      <w:color w:val="0563C1" w:themeColor="hyperlink"/>
      <w:u w:val="single"/>
    </w:rPr>
  </w:style>
  <w:style w:type="character" w:customStyle="1" w:styleId="Heading2Char">
    <w:name w:val="Heading 2 Char"/>
    <w:basedOn w:val="DefaultParagraphFont"/>
    <w:link w:val="Heading2"/>
    <w:uiPriority w:val="9"/>
    <w:rsid w:val="00223C2B"/>
    <w:rPr>
      <w:rFonts w:ascii="Times New Roman" w:eastAsiaTheme="majorEastAsia" w:hAnsi="Times New Roman" w:cstheme="majorBidi"/>
      <w:sz w:val="28"/>
      <w:szCs w:val="26"/>
    </w:rPr>
  </w:style>
  <w:style w:type="paragraph" w:styleId="ListParagraph">
    <w:name w:val="List Paragraph"/>
    <w:basedOn w:val="Normal"/>
    <w:uiPriority w:val="34"/>
    <w:qFormat/>
    <w:rsid w:val="00983E65"/>
    <w:pPr>
      <w:ind w:left="720"/>
      <w:contextualSpacing/>
    </w:pPr>
  </w:style>
  <w:style w:type="paragraph" w:styleId="TOC2">
    <w:name w:val="toc 2"/>
    <w:basedOn w:val="Normal"/>
    <w:next w:val="Normal"/>
    <w:autoRedefine/>
    <w:uiPriority w:val="39"/>
    <w:unhideWhenUsed/>
    <w:rsid w:val="00E57181"/>
    <w:pPr>
      <w:tabs>
        <w:tab w:val="left" w:pos="1760"/>
        <w:tab w:val="right" w:leader="dot" w:pos="9639"/>
      </w:tabs>
      <w:spacing w:after="100"/>
      <w:ind w:firstLine="425"/>
    </w:pPr>
  </w:style>
  <w:style w:type="character" w:customStyle="1" w:styleId="apple-converted-space">
    <w:name w:val="apple-converted-space"/>
    <w:basedOn w:val="DefaultParagraphFont"/>
    <w:rsid w:val="00674F53"/>
  </w:style>
  <w:style w:type="character" w:customStyle="1" w:styleId="author">
    <w:name w:val="author"/>
    <w:basedOn w:val="DefaultParagraphFont"/>
    <w:rsid w:val="00674F53"/>
  </w:style>
  <w:style w:type="character" w:customStyle="1" w:styleId="a-color-secondary">
    <w:name w:val="a-color-secondary"/>
    <w:basedOn w:val="DefaultParagraphFont"/>
    <w:rsid w:val="00674F53"/>
  </w:style>
  <w:style w:type="character" w:customStyle="1" w:styleId="a-declarative">
    <w:name w:val="a-declarative"/>
    <w:basedOn w:val="DefaultParagraphFont"/>
    <w:rsid w:val="00674F53"/>
  </w:style>
  <w:style w:type="paragraph" w:styleId="Caption">
    <w:name w:val="caption"/>
    <w:basedOn w:val="Normal"/>
    <w:next w:val="Normal"/>
    <w:uiPriority w:val="35"/>
    <w:unhideWhenUsed/>
    <w:qFormat/>
    <w:rsid w:val="00B64EB0"/>
    <w:pPr>
      <w:spacing w:after="200" w:line="240" w:lineRule="auto"/>
      <w:jc w:val="center"/>
    </w:pPr>
    <w:rPr>
      <w:iCs/>
      <w:szCs w:val="18"/>
    </w:rPr>
  </w:style>
  <w:style w:type="character" w:customStyle="1" w:styleId="Heading3Char">
    <w:name w:val="Heading 3 Char"/>
    <w:basedOn w:val="DefaultParagraphFont"/>
    <w:link w:val="Heading3"/>
    <w:uiPriority w:val="9"/>
    <w:rsid w:val="008277B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1E2782"/>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1E278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1E278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1E278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1E27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2782"/>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277B8"/>
    <w:pPr>
      <w:spacing w:after="100"/>
      <w:ind w:left="560"/>
    </w:pPr>
  </w:style>
  <w:style w:type="paragraph" w:customStyle="1" w:styleId="a0">
    <w:name w:val="код"/>
    <w:basedOn w:val="Normal"/>
    <w:qFormat/>
    <w:rsid w:val="00571210"/>
    <w:pPr>
      <w:jc w:val="left"/>
    </w:pPr>
    <w:rPr>
      <w:sz w:val="24"/>
      <w:szCs w:val="24"/>
    </w:rPr>
  </w:style>
  <w:style w:type="character" w:styleId="FollowedHyperlink">
    <w:name w:val="FollowedHyperlink"/>
    <w:basedOn w:val="DefaultParagraphFont"/>
    <w:uiPriority w:val="99"/>
    <w:semiHidden/>
    <w:unhideWhenUsed/>
    <w:rsid w:val="00FB4053"/>
    <w:rPr>
      <w:color w:val="954F72" w:themeColor="followedHyperlink"/>
      <w:u w:val="single"/>
    </w:rPr>
  </w:style>
  <w:style w:type="paragraph" w:styleId="HTMLPreformatted">
    <w:name w:val="HTML Preformatted"/>
    <w:basedOn w:val="Normal"/>
    <w:link w:val="HTMLPreformattedChar"/>
    <w:uiPriority w:val="99"/>
    <w:semiHidden/>
    <w:unhideWhenUsed/>
    <w:rsid w:val="00870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870A87"/>
    <w:rPr>
      <w:rFonts w:ascii="Courier New" w:eastAsia="Times New Roman" w:hAnsi="Courier New" w:cs="Courier New"/>
      <w:sz w:val="20"/>
      <w:szCs w:val="20"/>
      <w:lang w:eastAsia="uk-UA"/>
    </w:rPr>
  </w:style>
  <w:style w:type="character" w:styleId="Emphasis">
    <w:name w:val="Emphasis"/>
    <w:uiPriority w:val="20"/>
    <w:qFormat/>
    <w:rsid w:val="005C226A"/>
    <w:rPr>
      <w:i/>
      <w:iCs/>
    </w:rPr>
  </w:style>
  <w:style w:type="paragraph" w:customStyle="1" w:styleId="old">
    <w:name w:val="old"/>
    <w:basedOn w:val="Normal"/>
    <w:link w:val="old0"/>
    <w:qFormat/>
    <w:rsid w:val="005C226A"/>
    <w:rPr>
      <w:rFonts w:eastAsia="Times New Roman" w:cs="Times New Roman"/>
      <w:szCs w:val="24"/>
      <w:lang w:eastAsia="uk-UA"/>
    </w:rPr>
  </w:style>
  <w:style w:type="character" w:customStyle="1" w:styleId="old0">
    <w:name w:val="old Знак"/>
    <w:basedOn w:val="DefaultParagraphFont"/>
    <w:link w:val="old"/>
    <w:rsid w:val="005C226A"/>
    <w:rPr>
      <w:rFonts w:ascii="Times New Roman" w:eastAsia="Times New Roman" w:hAnsi="Times New Roman" w:cs="Times New Roman"/>
      <w:sz w:val="28"/>
      <w:szCs w:val="24"/>
      <w:lang w:eastAsia="uk-UA"/>
    </w:rPr>
  </w:style>
  <w:style w:type="paragraph" w:customStyle="1" w:styleId="a1">
    <w:name w:val="Стиль Верхний колонтитул + вправо"/>
    <w:basedOn w:val="Header"/>
    <w:rsid w:val="000418F9"/>
    <w:pPr>
      <w:tabs>
        <w:tab w:val="clear" w:pos="4819"/>
        <w:tab w:val="clear" w:pos="9639"/>
        <w:tab w:val="center" w:pos="4153"/>
        <w:tab w:val="right" w:pos="8306"/>
      </w:tabs>
      <w:ind w:firstLine="0"/>
      <w:jc w:val="right"/>
    </w:pPr>
    <w:rPr>
      <w:rFonts w:eastAsia="Times New Roman" w:cs="Times New Roman"/>
      <w:b/>
      <w:sz w:val="20"/>
      <w:szCs w:val="20"/>
      <w:lang w:eastAsia="ru-RU"/>
    </w:rPr>
  </w:style>
  <w:style w:type="character" w:customStyle="1" w:styleId="a2">
    <w:name w:val="Подпись к таблице_"/>
    <w:basedOn w:val="DefaultParagraphFont"/>
    <w:link w:val="a3"/>
    <w:rsid w:val="00B64EB0"/>
    <w:rPr>
      <w:rFonts w:ascii="Times New Roman" w:eastAsia="Times New Roman" w:hAnsi="Times New Roman" w:cs="Times New Roman"/>
      <w:shd w:val="clear" w:color="auto" w:fill="FFFFFF"/>
    </w:rPr>
  </w:style>
  <w:style w:type="paragraph" w:customStyle="1" w:styleId="a3">
    <w:name w:val="Подпись к таблице"/>
    <w:basedOn w:val="Normal"/>
    <w:link w:val="a2"/>
    <w:rsid w:val="00B64EB0"/>
    <w:pPr>
      <w:widowControl w:val="0"/>
      <w:shd w:val="clear" w:color="auto" w:fill="FFFFFF"/>
      <w:spacing w:line="0" w:lineRule="atLeast"/>
      <w:ind w:firstLine="0"/>
      <w:jc w:val="left"/>
    </w:pPr>
    <w:rPr>
      <w:rFonts w:eastAsia="Times New Roman" w:cs="Times New Roman"/>
      <w:sz w:val="22"/>
    </w:rPr>
  </w:style>
  <w:style w:type="character" w:styleId="CommentReference">
    <w:name w:val="annotation reference"/>
    <w:basedOn w:val="DefaultParagraphFont"/>
    <w:uiPriority w:val="99"/>
    <w:semiHidden/>
    <w:unhideWhenUsed/>
    <w:rsid w:val="00B64EB0"/>
    <w:rPr>
      <w:sz w:val="16"/>
      <w:szCs w:val="16"/>
    </w:rPr>
  </w:style>
  <w:style w:type="paragraph" w:styleId="CommentText">
    <w:name w:val="annotation text"/>
    <w:basedOn w:val="Normal"/>
    <w:link w:val="CommentTextChar"/>
    <w:uiPriority w:val="99"/>
    <w:semiHidden/>
    <w:unhideWhenUsed/>
    <w:rsid w:val="00B64EB0"/>
    <w:pPr>
      <w:spacing w:line="240" w:lineRule="auto"/>
    </w:pPr>
    <w:rPr>
      <w:sz w:val="20"/>
      <w:szCs w:val="20"/>
    </w:rPr>
  </w:style>
  <w:style w:type="character" w:customStyle="1" w:styleId="CommentTextChar">
    <w:name w:val="Comment Text Char"/>
    <w:basedOn w:val="DefaultParagraphFont"/>
    <w:link w:val="CommentText"/>
    <w:uiPriority w:val="99"/>
    <w:semiHidden/>
    <w:rsid w:val="00B64EB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4EB0"/>
    <w:rPr>
      <w:b/>
      <w:bCs/>
    </w:rPr>
  </w:style>
  <w:style w:type="character" w:customStyle="1" w:styleId="CommentSubjectChar">
    <w:name w:val="Comment Subject Char"/>
    <w:basedOn w:val="CommentTextChar"/>
    <w:link w:val="CommentSubject"/>
    <w:uiPriority w:val="99"/>
    <w:semiHidden/>
    <w:rsid w:val="00B64EB0"/>
    <w:rPr>
      <w:rFonts w:ascii="Times New Roman" w:hAnsi="Times New Roman"/>
      <w:b/>
      <w:bCs/>
      <w:sz w:val="20"/>
      <w:szCs w:val="20"/>
    </w:rPr>
  </w:style>
  <w:style w:type="paragraph" w:styleId="BalloonText">
    <w:name w:val="Balloon Text"/>
    <w:basedOn w:val="Normal"/>
    <w:link w:val="BalloonTextChar"/>
    <w:uiPriority w:val="99"/>
    <w:semiHidden/>
    <w:unhideWhenUsed/>
    <w:rsid w:val="00B64EB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EB0"/>
    <w:rPr>
      <w:rFonts w:ascii="Segoe UI" w:hAnsi="Segoe UI" w:cs="Segoe UI"/>
      <w:sz w:val="18"/>
      <w:szCs w:val="18"/>
    </w:rPr>
  </w:style>
  <w:style w:type="character" w:customStyle="1" w:styleId="2">
    <w:name w:val="Основной текст (2)_"/>
    <w:basedOn w:val="DefaultParagraphFont"/>
    <w:link w:val="20"/>
    <w:locked/>
    <w:rsid w:val="002F2418"/>
    <w:rPr>
      <w:rFonts w:ascii="Times New Roman" w:eastAsia="Times New Roman" w:hAnsi="Times New Roman"/>
      <w:sz w:val="28"/>
      <w:szCs w:val="28"/>
      <w:shd w:val="clear" w:color="auto" w:fill="FFFFFF"/>
    </w:rPr>
  </w:style>
  <w:style w:type="paragraph" w:customStyle="1" w:styleId="20">
    <w:name w:val="Основной текст (2)"/>
    <w:basedOn w:val="Normal"/>
    <w:link w:val="2"/>
    <w:rsid w:val="002F2418"/>
    <w:pPr>
      <w:widowControl w:val="0"/>
      <w:shd w:val="clear" w:color="auto" w:fill="FFFFFF"/>
      <w:spacing w:before="2220" w:line="0" w:lineRule="atLeast"/>
      <w:ind w:hanging="560"/>
      <w:jc w:val="center"/>
    </w:pPr>
    <w:rPr>
      <w:rFonts w:eastAsia="Times New Roman"/>
      <w:szCs w:val="28"/>
    </w:rPr>
  </w:style>
  <w:style w:type="paragraph" w:customStyle="1" w:styleId="Titul">
    <w:name w:val="Titul"/>
    <w:basedOn w:val="Normal"/>
    <w:rsid w:val="0069219F"/>
    <w:pPr>
      <w:ind w:firstLine="0"/>
      <w:jc w:val="center"/>
    </w:pPr>
    <w:rPr>
      <w:rFonts w:eastAsia="Times New Roman" w:cs="Times New Roman"/>
      <w:b/>
      <w:sz w:val="32"/>
      <w:szCs w:val="28"/>
      <w:lang w:eastAsia="uk-UA"/>
    </w:rPr>
  </w:style>
  <w:style w:type="paragraph" w:customStyle="1" w:styleId="Diploma">
    <w:name w:val="Diploma"/>
    <w:basedOn w:val="Normal"/>
    <w:qFormat/>
    <w:rsid w:val="00F97E43"/>
    <w:pPr>
      <w:pBdr>
        <w:top w:val="nil"/>
        <w:left w:val="nil"/>
        <w:bottom w:val="nil"/>
        <w:right w:val="nil"/>
        <w:between w:val="nil"/>
      </w:pBdr>
    </w:pPr>
    <w:rPr>
      <w:rFonts w:eastAsiaTheme="minorEastAsia" w:cs="Times New Roman"/>
      <w:color w:val="000000"/>
      <w:szCs w:val="28"/>
      <w:lang w:eastAsia="ru-RU"/>
    </w:rPr>
  </w:style>
  <w:style w:type="table" w:styleId="TableGrid">
    <w:name w:val="Table Grid"/>
    <w:basedOn w:val="TableNormal"/>
    <w:uiPriority w:val="59"/>
    <w:rsid w:val="002B7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85323">
      <w:bodyDiv w:val="1"/>
      <w:marLeft w:val="0"/>
      <w:marRight w:val="0"/>
      <w:marTop w:val="0"/>
      <w:marBottom w:val="0"/>
      <w:divBdr>
        <w:top w:val="none" w:sz="0" w:space="0" w:color="auto"/>
        <w:left w:val="none" w:sz="0" w:space="0" w:color="auto"/>
        <w:bottom w:val="none" w:sz="0" w:space="0" w:color="auto"/>
        <w:right w:val="none" w:sz="0" w:space="0" w:color="auto"/>
      </w:divBdr>
    </w:div>
    <w:div w:id="113863600">
      <w:bodyDiv w:val="1"/>
      <w:marLeft w:val="0"/>
      <w:marRight w:val="0"/>
      <w:marTop w:val="0"/>
      <w:marBottom w:val="0"/>
      <w:divBdr>
        <w:top w:val="none" w:sz="0" w:space="0" w:color="auto"/>
        <w:left w:val="none" w:sz="0" w:space="0" w:color="auto"/>
        <w:bottom w:val="none" w:sz="0" w:space="0" w:color="auto"/>
        <w:right w:val="none" w:sz="0" w:space="0" w:color="auto"/>
      </w:divBdr>
    </w:div>
    <w:div w:id="174731834">
      <w:bodyDiv w:val="1"/>
      <w:marLeft w:val="0"/>
      <w:marRight w:val="0"/>
      <w:marTop w:val="0"/>
      <w:marBottom w:val="0"/>
      <w:divBdr>
        <w:top w:val="none" w:sz="0" w:space="0" w:color="auto"/>
        <w:left w:val="none" w:sz="0" w:space="0" w:color="auto"/>
        <w:bottom w:val="none" w:sz="0" w:space="0" w:color="auto"/>
        <w:right w:val="none" w:sz="0" w:space="0" w:color="auto"/>
      </w:divBdr>
    </w:div>
    <w:div w:id="185214568">
      <w:bodyDiv w:val="1"/>
      <w:marLeft w:val="0"/>
      <w:marRight w:val="0"/>
      <w:marTop w:val="0"/>
      <w:marBottom w:val="0"/>
      <w:divBdr>
        <w:top w:val="none" w:sz="0" w:space="0" w:color="auto"/>
        <w:left w:val="none" w:sz="0" w:space="0" w:color="auto"/>
        <w:bottom w:val="none" w:sz="0" w:space="0" w:color="auto"/>
        <w:right w:val="none" w:sz="0" w:space="0" w:color="auto"/>
      </w:divBdr>
    </w:div>
    <w:div w:id="186451413">
      <w:bodyDiv w:val="1"/>
      <w:marLeft w:val="0"/>
      <w:marRight w:val="0"/>
      <w:marTop w:val="0"/>
      <w:marBottom w:val="0"/>
      <w:divBdr>
        <w:top w:val="none" w:sz="0" w:space="0" w:color="auto"/>
        <w:left w:val="none" w:sz="0" w:space="0" w:color="auto"/>
        <w:bottom w:val="none" w:sz="0" w:space="0" w:color="auto"/>
        <w:right w:val="none" w:sz="0" w:space="0" w:color="auto"/>
      </w:divBdr>
    </w:div>
    <w:div w:id="187380435">
      <w:bodyDiv w:val="1"/>
      <w:marLeft w:val="0"/>
      <w:marRight w:val="0"/>
      <w:marTop w:val="0"/>
      <w:marBottom w:val="0"/>
      <w:divBdr>
        <w:top w:val="none" w:sz="0" w:space="0" w:color="auto"/>
        <w:left w:val="none" w:sz="0" w:space="0" w:color="auto"/>
        <w:bottom w:val="none" w:sz="0" w:space="0" w:color="auto"/>
        <w:right w:val="none" w:sz="0" w:space="0" w:color="auto"/>
      </w:divBdr>
    </w:div>
    <w:div w:id="202400867">
      <w:bodyDiv w:val="1"/>
      <w:marLeft w:val="0"/>
      <w:marRight w:val="0"/>
      <w:marTop w:val="0"/>
      <w:marBottom w:val="0"/>
      <w:divBdr>
        <w:top w:val="none" w:sz="0" w:space="0" w:color="auto"/>
        <w:left w:val="none" w:sz="0" w:space="0" w:color="auto"/>
        <w:bottom w:val="none" w:sz="0" w:space="0" w:color="auto"/>
        <w:right w:val="none" w:sz="0" w:space="0" w:color="auto"/>
      </w:divBdr>
    </w:div>
    <w:div w:id="231041958">
      <w:bodyDiv w:val="1"/>
      <w:marLeft w:val="0"/>
      <w:marRight w:val="0"/>
      <w:marTop w:val="0"/>
      <w:marBottom w:val="0"/>
      <w:divBdr>
        <w:top w:val="none" w:sz="0" w:space="0" w:color="auto"/>
        <w:left w:val="none" w:sz="0" w:space="0" w:color="auto"/>
        <w:bottom w:val="none" w:sz="0" w:space="0" w:color="auto"/>
        <w:right w:val="none" w:sz="0" w:space="0" w:color="auto"/>
      </w:divBdr>
    </w:div>
    <w:div w:id="246767852">
      <w:bodyDiv w:val="1"/>
      <w:marLeft w:val="0"/>
      <w:marRight w:val="0"/>
      <w:marTop w:val="0"/>
      <w:marBottom w:val="0"/>
      <w:divBdr>
        <w:top w:val="none" w:sz="0" w:space="0" w:color="auto"/>
        <w:left w:val="none" w:sz="0" w:space="0" w:color="auto"/>
        <w:bottom w:val="none" w:sz="0" w:space="0" w:color="auto"/>
        <w:right w:val="none" w:sz="0" w:space="0" w:color="auto"/>
      </w:divBdr>
    </w:div>
    <w:div w:id="407311259">
      <w:bodyDiv w:val="1"/>
      <w:marLeft w:val="0"/>
      <w:marRight w:val="0"/>
      <w:marTop w:val="0"/>
      <w:marBottom w:val="0"/>
      <w:divBdr>
        <w:top w:val="none" w:sz="0" w:space="0" w:color="auto"/>
        <w:left w:val="none" w:sz="0" w:space="0" w:color="auto"/>
        <w:bottom w:val="none" w:sz="0" w:space="0" w:color="auto"/>
        <w:right w:val="none" w:sz="0" w:space="0" w:color="auto"/>
      </w:divBdr>
    </w:div>
    <w:div w:id="411393271">
      <w:bodyDiv w:val="1"/>
      <w:marLeft w:val="0"/>
      <w:marRight w:val="0"/>
      <w:marTop w:val="0"/>
      <w:marBottom w:val="0"/>
      <w:divBdr>
        <w:top w:val="none" w:sz="0" w:space="0" w:color="auto"/>
        <w:left w:val="none" w:sz="0" w:space="0" w:color="auto"/>
        <w:bottom w:val="none" w:sz="0" w:space="0" w:color="auto"/>
        <w:right w:val="none" w:sz="0" w:space="0" w:color="auto"/>
      </w:divBdr>
    </w:div>
    <w:div w:id="439765571">
      <w:bodyDiv w:val="1"/>
      <w:marLeft w:val="0"/>
      <w:marRight w:val="0"/>
      <w:marTop w:val="0"/>
      <w:marBottom w:val="0"/>
      <w:divBdr>
        <w:top w:val="none" w:sz="0" w:space="0" w:color="auto"/>
        <w:left w:val="none" w:sz="0" w:space="0" w:color="auto"/>
        <w:bottom w:val="none" w:sz="0" w:space="0" w:color="auto"/>
        <w:right w:val="none" w:sz="0" w:space="0" w:color="auto"/>
      </w:divBdr>
    </w:div>
    <w:div w:id="566036718">
      <w:bodyDiv w:val="1"/>
      <w:marLeft w:val="0"/>
      <w:marRight w:val="0"/>
      <w:marTop w:val="0"/>
      <w:marBottom w:val="0"/>
      <w:divBdr>
        <w:top w:val="none" w:sz="0" w:space="0" w:color="auto"/>
        <w:left w:val="none" w:sz="0" w:space="0" w:color="auto"/>
        <w:bottom w:val="none" w:sz="0" w:space="0" w:color="auto"/>
        <w:right w:val="none" w:sz="0" w:space="0" w:color="auto"/>
      </w:divBdr>
    </w:div>
    <w:div w:id="729352277">
      <w:bodyDiv w:val="1"/>
      <w:marLeft w:val="0"/>
      <w:marRight w:val="0"/>
      <w:marTop w:val="0"/>
      <w:marBottom w:val="0"/>
      <w:divBdr>
        <w:top w:val="none" w:sz="0" w:space="0" w:color="auto"/>
        <w:left w:val="none" w:sz="0" w:space="0" w:color="auto"/>
        <w:bottom w:val="none" w:sz="0" w:space="0" w:color="auto"/>
        <w:right w:val="none" w:sz="0" w:space="0" w:color="auto"/>
      </w:divBdr>
    </w:div>
    <w:div w:id="843082722">
      <w:bodyDiv w:val="1"/>
      <w:marLeft w:val="0"/>
      <w:marRight w:val="0"/>
      <w:marTop w:val="0"/>
      <w:marBottom w:val="0"/>
      <w:divBdr>
        <w:top w:val="none" w:sz="0" w:space="0" w:color="auto"/>
        <w:left w:val="none" w:sz="0" w:space="0" w:color="auto"/>
        <w:bottom w:val="none" w:sz="0" w:space="0" w:color="auto"/>
        <w:right w:val="none" w:sz="0" w:space="0" w:color="auto"/>
      </w:divBdr>
    </w:div>
    <w:div w:id="892086865">
      <w:bodyDiv w:val="1"/>
      <w:marLeft w:val="0"/>
      <w:marRight w:val="0"/>
      <w:marTop w:val="0"/>
      <w:marBottom w:val="0"/>
      <w:divBdr>
        <w:top w:val="none" w:sz="0" w:space="0" w:color="auto"/>
        <w:left w:val="none" w:sz="0" w:space="0" w:color="auto"/>
        <w:bottom w:val="none" w:sz="0" w:space="0" w:color="auto"/>
        <w:right w:val="none" w:sz="0" w:space="0" w:color="auto"/>
      </w:divBdr>
    </w:div>
    <w:div w:id="1170562582">
      <w:bodyDiv w:val="1"/>
      <w:marLeft w:val="0"/>
      <w:marRight w:val="0"/>
      <w:marTop w:val="0"/>
      <w:marBottom w:val="0"/>
      <w:divBdr>
        <w:top w:val="none" w:sz="0" w:space="0" w:color="auto"/>
        <w:left w:val="none" w:sz="0" w:space="0" w:color="auto"/>
        <w:bottom w:val="none" w:sz="0" w:space="0" w:color="auto"/>
        <w:right w:val="none" w:sz="0" w:space="0" w:color="auto"/>
      </w:divBdr>
    </w:div>
    <w:div w:id="1321546616">
      <w:bodyDiv w:val="1"/>
      <w:marLeft w:val="0"/>
      <w:marRight w:val="0"/>
      <w:marTop w:val="0"/>
      <w:marBottom w:val="0"/>
      <w:divBdr>
        <w:top w:val="none" w:sz="0" w:space="0" w:color="auto"/>
        <w:left w:val="none" w:sz="0" w:space="0" w:color="auto"/>
        <w:bottom w:val="none" w:sz="0" w:space="0" w:color="auto"/>
        <w:right w:val="none" w:sz="0" w:space="0" w:color="auto"/>
      </w:divBdr>
    </w:div>
    <w:div w:id="1340230727">
      <w:bodyDiv w:val="1"/>
      <w:marLeft w:val="0"/>
      <w:marRight w:val="0"/>
      <w:marTop w:val="0"/>
      <w:marBottom w:val="0"/>
      <w:divBdr>
        <w:top w:val="none" w:sz="0" w:space="0" w:color="auto"/>
        <w:left w:val="none" w:sz="0" w:space="0" w:color="auto"/>
        <w:bottom w:val="none" w:sz="0" w:space="0" w:color="auto"/>
        <w:right w:val="none" w:sz="0" w:space="0" w:color="auto"/>
      </w:divBdr>
    </w:div>
    <w:div w:id="1469594000">
      <w:bodyDiv w:val="1"/>
      <w:marLeft w:val="0"/>
      <w:marRight w:val="0"/>
      <w:marTop w:val="0"/>
      <w:marBottom w:val="0"/>
      <w:divBdr>
        <w:top w:val="none" w:sz="0" w:space="0" w:color="auto"/>
        <w:left w:val="none" w:sz="0" w:space="0" w:color="auto"/>
        <w:bottom w:val="none" w:sz="0" w:space="0" w:color="auto"/>
        <w:right w:val="none" w:sz="0" w:space="0" w:color="auto"/>
      </w:divBdr>
    </w:div>
    <w:div w:id="1478762776">
      <w:bodyDiv w:val="1"/>
      <w:marLeft w:val="0"/>
      <w:marRight w:val="0"/>
      <w:marTop w:val="0"/>
      <w:marBottom w:val="0"/>
      <w:divBdr>
        <w:top w:val="none" w:sz="0" w:space="0" w:color="auto"/>
        <w:left w:val="none" w:sz="0" w:space="0" w:color="auto"/>
        <w:bottom w:val="none" w:sz="0" w:space="0" w:color="auto"/>
        <w:right w:val="none" w:sz="0" w:space="0" w:color="auto"/>
      </w:divBdr>
    </w:div>
    <w:div w:id="1500148307">
      <w:bodyDiv w:val="1"/>
      <w:marLeft w:val="0"/>
      <w:marRight w:val="0"/>
      <w:marTop w:val="0"/>
      <w:marBottom w:val="0"/>
      <w:divBdr>
        <w:top w:val="none" w:sz="0" w:space="0" w:color="auto"/>
        <w:left w:val="none" w:sz="0" w:space="0" w:color="auto"/>
        <w:bottom w:val="none" w:sz="0" w:space="0" w:color="auto"/>
        <w:right w:val="none" w:sz="0" w:space="0" w:color="auto"/>
      </w:divBdr>
    </w:div>
    <w:div w:id="1645039780">
      <w:bodyDiv w:val="1"/>
      <w:marLeft w:val="0"/>
      <w:marRight w:val="0"/>
      <w:marTop w:val="0"/>
      <w:marBottom w:val="0"/>
      <w:divBdr>
        <w:top w:val="none" w:sz="0" w:space="0" w:color="auto"/>
        <w:left w:val="none" w:sz="0" w:space="0" w:color="auto"/>
        <w:bottom w:val="none" w:sz="0" w:space="0" w:color="auto"/>
        <w:right w:val="none" w:sz="0" w:space="0" w:color="auto"/>
      </w:divBdr>
    </w:div>
    <w:div w:id="1645819130">
      <w:bodyDiv w:val="1"/>
      <w:marLeft w:val="0"/>
      <w:marRight w:val="0"/>
      <w:marTop w:val="0"/>
      <w:marBottom w:val="0"/>
      <w:divBdr>
        <w:top w:val="none" w:sz="0" w:space="0" w:color="auto"/>
        <w:left w:val="none" w:sz="0" w:space="0" w:color="auto"/>
        <w:bottom w:val="none" w:sz="0" w:space="0" w:color="auto"/>
        <w:right w:val="none" w:sz="0" w:space="0" w:color="auto"/>
      </w:divBdr>
    </w:div>
    <w:div w:id="1722823506">
      <w:bodyDiv w:val="1"/>
      <w:marLeft w:val="0"/>
      <w:marRight w:val="0"/>
      <w:marTop w:val="0"/>
      <w:marBottom w:val="0"/>
      <w:divBdr>
        <w:top w:val="none" w:sz="0" w:space="0" w:color="auto"/>
        <w:left w:val="none" w:sz="0" w:space="0" w:color="auto"/>
        <w:bottom w:val="none" w:sz="0" w:space="0" w:color="auto"/>
        <w:right w:val="none" w:sz="0" w:space="0" w:color="auto"/>
      </w:divBdr>
    </w:div>
    <w:div w:id="1809321165">
      <w:bodyDiv w:val="1"/>
      <w:marLeft w:val="0"/>
      <w:marRight w:val="0"/>
      <w:marTop w:val="0"/>
      <w:marBottom w:val="0"/>
      <w:divBdr>
        <w:top w:val="none" w:sz="0" w:space="0" w:color="auto"/>
        <w:left w:val="none" w:sz="0" w:space="0" w:color="auto"/>
        <w:bottom w:val="none" w:sz="0" w:space="0" w:color="auto"/>
        <w:right w:val="none" w:sz="0" w:space="0" w:color="auto"/>
      </w:divBdr>
    </w:div>
    <w:div w:id="1864056846">
      <w:bodyDiv w:val="1"/>
      <w:marLeft w:val="0"/>
      <w:marRight w:val="0"/>
      <w:marTop w:val="0"/>
      <w:marBottom w:val="0"/>
      <w:divBdr>
        <w:top w:val="none" w:sz="0" w:space="0" w:color="auto"/>
        <w:left w:val="none" w:sz="0" w:space="0" w:color="auto"/>
        <w:bottom w:val="none" w:sz="0" w:space="0" w:color="auto"/>
        <w:right w:val="none" w:sz="0" w:space="0" w:color="auto"/>
      </w:divBdr>
    </w:div>
    <w:div w:id="1922793425">
      <w:bodyDiv w:val="1"/>
      <w:marLeft w:val="0"/>
      <w:marRight w:val="0"/>
      <w:marTop w:val="0"/>
      <w:marBottom w:val="0"/>
      <w:divBdr>
        <w:top w:val="none" w:sz="0" w:space="0" w:color="auto"/>
        <w:left w:val="none" w:sz="0" w:space="0" w:color="auto"/>
        <w:bottom w:val="none" w:sz="0" w:space="0" w:color="auto"/>
        <w:right w:val="none" w:sz="0" w:space="0" w:color="auto"/>
      </w:divBdr>
    </w:div>
    <w:div w:id="1984693294">
      <w:bodyDiv w:val="1"/>
      <w:marLeft w:val="0"/>
      <w:marRight w:val="0"/>
      <w:marTop w:val="0"/>
      <w:marBottom w:val="0"/>
      <w:divBdr>
        <w:top w:val="none" w:sz="0" w:space="0" w:color="auto"/>
        <w:left w:val="none" w:sz="0" w:space="0" w:color="auto"/>
        <w:bottom w:val="none" w:sz="0" w:space="0" w:color="auto"/>
        <w:right w:val="none" w:sz="0" w:space="0" w:color="auto"/>
      </w:divBdr>
    </w:div>
    <w:div w:id="2013290391">
      <w:bodyDiv w:val="1"/>
      <w:marLeft w:val="0"/>
      <w:marRight w:val="0"/>
      <w:marTop w:val="0"/>
      <w:marBottom w:val="0"/>
      <w:divBdr>
        <w:top w:val="none" w:sz="0" w:space="0" w:color="auto"/>
        <w:left w:val="none" w:sz="0" w:space="0" w:color="auto"/>
        <w:bottom w:val="none" w:sz="0" w:space="0" w:color="auto"/>
        <w:right w:val="none" w:sz="0" w:space="0" w:color="auto"/>
      </w:divBdr>
    </w:div>
    <w:div w:id="20185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thefuture.news/big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allted.kpi.ua/downloads/DataMining.pdf"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F4E16-4995-4B6C-9DB3-2675707AC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25181</Words>
  <Characters>14354</Characters>
  <Application>Microsoft Office Word</Application>
  <DocSecurity>0</DocSecurity>
  <Lines>119</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Taisa.Boiko@infopulse.com</dc:creator>
  <cp:keywords/>
  <dc:description/>
  <cp:lastModifiedBy>Taisa Boiko</cp:lastModifiedBy>
  <cp:revision>11</cp:revision>
  <cp:lastPrinted>2020-12-10T19:23:00Z</cp:lastPrinted>
  <dcterms:created xsi:type="dcterms:W3CDTF">2020-12-09T19:59:00Z</dcterms:created>
  <dcterms:modified xsi:type="dcterms:W3CDTF">2020-12-10T22:01:00Z</dcterms:modified>
</cp:coreProperties>
</file>