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EA863" w14:textId="08F3396C" w:rsidR="00497B84" w:rsidRDefault="00D5324F">
      <w:r>
        <w:t xml:space="preserve">Preis: </w:t>
      </w:r>
      <w:r w:rsidR="00494BA2">
        <w:t xml:space="preserve">10</w:t>
      </w:r>
    </w:p>
    <w:p w14:paraId="2C5F7124" w14:textId="63DF06FE" w:rsidR="00D5324F" w:rsidRDefault="00D5324F">
      <w:r>
        <w:t xml:space="preserve">Preis verdoppelt:20</w:t>
      </w:r>
    </w:p>
    <w:sectPr w:rsidR="00D532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B9"/>
    <w:rsid w:val="0031446A"/>
    <w:rsid w:val="003E1DB9"/>
    <w:rsid w:val="00494BA2"/>
    <w:rsid w:val="00497B84"/>
    <w:rsid w:val="00542092"/>
    <w:rsid w:val="00720AD8"/>
    <w:rsid w:val="008A65C5"/>
    <w:rsid w:val="00B24D74"/>
    <w:rsid w:val="00D5324F"/>
    <w:rsid w:val="00EC1C91"/>
    <w:rsid w:val="00EF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7750E"/>
  <w15:chartTrackingRefBased/>
  <w15:docId w15:val="{29A80698-ECDC-4BFE-90DA-7E97093F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E1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E1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E1D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E1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E1D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E1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E1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E1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E1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E1D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E1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E1D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E1DB9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E1DB9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E1DB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E1DB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E1DB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E1D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E1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E1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E1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E1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E1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E1DB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E1DB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E1DB9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E1D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E1DB9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E1D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von Geldern-Egmont</dc:creator>
  <cp:keywords/>
  <dc:description/>
  <cp:lastModifiedBy>Ludwig von Geldern-Egmont</cp:lastModifiedBy>
  <cp:revision>5</cp:revision>
  <dcterms:created xsi:type="dcterms:W3CDTF">2025-09-21T15:11:00Z</dcterms:created>
  <dcterms:modified xsi:type="dcterms:W3CDTF">2025-09-21T16:02:00Z</dcterms:modified>
  <dc:identifier/>
  <dc:language/>
</cp:coreProperties>
</file>