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A82ED3" w:rsidRPr="00924027" w:rsidRDefault="00A82ED3" w:rsidP="00603D83">
      <w:pPr>
        <w:jc w:val="center"/>
        <w:rPr>
          <w:rFonts w:ascii="Times New Roman" w:hAnsi="Times New Roman"/>
          <w:b/>
          <w:sz w:val="20"/>
          <w:szCs w:val="22"/>
        </w:rPr>
      </w:pPr>
    </w:p>
    <w:p w:rsidR="00B81C4F" w:rsidRPr="008D775C" w:rsidRDefault="00B81C4F" w:rsidP="006720A9">
      <w:pPr>
        <w:jc w:val="center"/>
        <w:rPr>
          <w:rFonts w:ascii="Times New Roman" w:hAnsi="Times New Roman"/>
          <w:b/>
          <w:sz w:val="36"/>
          <w:szCs w:val="36"/>
        </w:rPr>
      </w:pPr>
      <w:r w:rsidRPr="008D775C">
        <w:rPr>
          <w:rFonts w:ascii="Times New Roman" w:hAnsi="Times New Roman"/>
          <w:b/>
          <w:sz w:val="36"/>
          <w:szCs w:val="36"/>
        </w:rPr>
        <w:t>Функциональные требования к Региональной автоматизированной банковской информационной систем</w:t>
      </w:r>
      <w:r w:rsidR="009457D4" w:rsidRPr="008D775C">
        <w:rPr>
          <w:rFonts w:ascii="Times New Roman" w:hAnsi="Times New Roman"/>
          <w:b/>
          <w:sz w:val="36"/>
          <w:szCs w:val="36"/>
        </w:rPr>
        <w:t>е</w:t>
      </w:r>
      <w:r w:rsidRPr="008D775C">
        <w:rPr>
          <w:rFonts w:ascii="Times New Roman" w:hAnsi="Times New Roman"/>
          <w:b/>
          <w:sz w:val="36"/>
          <w:szCs w:val="36"/>
        </w:rPr>
        <w:t xml:space="preserve"> «РАБИС-НП» (РАБИС-НП) в условиях ввода в действие автоматизированной системы, обеспечивающей функционирование перспективной платежной системы </w:t>
      </w:r>
      <w:r w:rsidR="00460171" w:rsidRPr="008D775C">
        <w:rPr>
          <w:rFonts w:ascii="Times New Roman" w:hAnsi="Times New Roman"/>
          <w:b/>
          <w:sz w:val="36"/>
          <w:szCs w:val="36"/>
        </w:rPr>
        <w:t xml:space="preserve">Банка России (АС ППС), </w:t>
      </w:r>
      <w:r w:rsidR="00E51B9C" w:rsidRPr="008D775C">
        <w:rPr>
          <w:rFonts w:ascii="Times New Roman" w:hAnsi="Times New Roman"/>
          <w:b/>
          <w:sz w:val="36"/>
          <w:szCs w:val="36"/>
        </w:rPr>
        <w:t>в части</w:t>
      </w:r>
    </w:p>
    <w:p w:rsidR="00343B05" w:rsidRPr="008D775C" w:rsidRDefault="0066026E" w:rsidP="0066026E">
      <w:pPr>
        <w:jc w:val="center"/>
        <w:rPr>
          <w:rFonts w:ascii="Times New Roman" w:hAnsi="Times New Roman"/>
          <w:b/>
          <w:sz w:val="36"/>
          <w:szCs w:val="36"/>
        </w:rPr>
      </w:pPr>
      <w:r w:rsidRPr="008D775C">
        <w:rPr>
          <w:rFonts w:ascii="Times New Roman" w:hAnsi="Times New Roman"/>
          <w:b/>
          <w:sz w:val="36"/>
          <w:szCs w:val="36"/>
        </w:rPr>
        <w:t>расчета размера платы за услуги Банка России в платежной системе Банка России</w:t>
      </w: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Default="00343B05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460171" w:rsidRDefault="00460171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460171" w:rsidRDefault="00460171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460171" w:rsidRDefault="00460171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460171" w:rsidRDefault="00460171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460171" w:rsidRDefault="00460171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460171" w:rsidRPr="00924027" w:rsidRDefault="00460171" w:rsidP="00A82ED3">
      <w:pPr>
        <w:jc w:val="center"/>
        <w:rPr>
          <w:rFonts w:ascii="Times New Roman" w:hAnsi="Times New Roman"/>
          <w:b/>
          <w:sz w:val="36"/>
          <w:szCs w:val="22"/>
        </w:rPr>
      </w:pPr>
    </w:p>
    <w:p w:rsidR="00343B05" w:rsidRPr="00924027" w:rsidRDefault="00343B05" w:rsidP="00060A30">
      <w:pPr>
        <w:rPr>
          <w:rFonts w:ascii="Times New Roman" w:hAnsi="Times New Roman"/>
          <w:b/>
          <w:sz w:val="36"/>
          <w:szCs w:val="22"/>
        </w:rPr>
      </w:pPr>
    </w:p>
    <w:p w:rsidR="00B81C4F" w:rsidRDefault="00B81C4F" w:rsidP="00F738A6">
      <w:pPr>
        <w:jc w:val="center"/>
        <w:rPr>
          <w:lang w:bidi="hi-IN"/>
        </w:rPr>
      </w:pPr>
    </w:p>
    <w:p w:rsidR="00460171" w:rsidRDefault="00060A30" w:rsidP="00F738A6">
      <w:pPr>
        <w:jc w:val="center"/>
        <w:rPr>
          <w:lang w:bidi="hi-IN"/>
        </w:rPr>
      </w:pPr>
      <w:r>
        <w:rPr>
          <w:lang w:bidi="hi-IN"/>
        </w:rPr>
        <w:t>2016</w:t>
      </w:r>
      <w:r w:rsidR="00460171">
        <w:rPr>
          <w:lang w:bidi="hi-IN"/>
        </w:rPr>
        <w:br w:type="page"/>
      </w:r>
    </w:p>
    <w:p w:rsidR="00F738A6" w:rsidRDefault="00F738A6" w:rsidP="00F738A6">
      <w:pPr>
        <w:jc w:val="center"/>
        <w:rPr>
          <w:lang w:bidi="hi-IN"/>
        </w:rPr>
      </w:pPr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1603841347"/>
        <w:docPartObj>
          <w:docPartGallery w:val="Table of Contents"/>
          <w:docPartUnique/>
        </w:docPartObj>
      </w:sdtPr>
      <w:sdtEndPr/>
      <w:sdtContent>
        <w:p w:rsidR="001862F8" w:rsidRDefault="001862F8" w:rsidP="00460171">
          <w:pPr>
            <w:pStyle w:val="affc"/>
            <w:ind w:left="432"/>
            <w:jc w:val="center"/>
          </w:pPr>
          <w:r>
            <w:t>Оглавление</w:t>
          </w:r>
        </w:p>
        <w:p w:rsidR="00832DE1" w:rsidRDefault="0084233D">
          <w:pPr>
            <w:pStyle w:val="18"/>
            <w:tabs>
              <w:tab w:val="left" w:pos="4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 w:rsidR="001862F8">
            <w:instrText xml:space="preserve"> TOC \o "1-3" \h \z \u </w:instrText>
          </w:r>
          <w:r>
            <w:fldChar w:fldCharType="separate"/>
          </w:r>
          <w:hyperlink w:anchor="_Toc446514388" w:history="1">
            <w:r w:rsidR="00832DE1" w:rsidRPr="00C21656">
              <w:rPr>
                <w:rStyle w:val="affff9"/>
                <w:noProof/>
              </w:rPr>
              <w:t>1.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noProof/>
              </w:rPr>
              <w:t>Назначение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_Toc446514388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3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18"/>
            <w:tabs>
              <w:tab w:val="left" w:pos="4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89" w:history="1">
            <w:r w:rsidR="00832DE1" w:rsidRPr="00C21656">
              <w:rPr>
                <w:rStyle w:val="affff9"/>
                <w:noProof/>
              </w:rPr>
              <w:t>2.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noProof/>
              </w:rPr>
              <w:t>Порядок расчета и взимания платы за услуги Банка России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_Toc446514389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3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18"/>
            <w:tabs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0" w:history="1">
            <w:r w:rsidR="00832DE1" w:rsidRPr="00C21656">
              <w:rPr>
                <w:rStyle w:val="affff9"/>
                <w:rFonts w:ascii="Times New Roman" w:eastAsia="MS Mincho" w:hAnsi="Times New Roman"/>
                <w:noProof/>
              </w:rPr>
              <w:t>Приложение 1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_Toc446514390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10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18"/>
            <w:tabs>
              <w:tab w:val="left" w:pos="4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1" w:history="1">
            <w:r w:rsidR="00832DE1" w:rsidRPr="00C21656">
              <w:rPr>
                <w:rStyle w:val="affff9"/>
                <w:rFonts w:ascii="Arial" w:eastAsia="Times New Roman" w:hAnsi="Arial"/>
                <w:noProof/>
              </w:rPr>
              <w:t>1.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rFonts w:ascii="Arial" w:eastAsia="Times New Roman" w:hAnsi="Arial"/>
                <w:noProof/>
              </w:rPr>
              <w:t>Порядок обмена электронными сообщениями между АС ППС, РАБИС-НП и участниками АС ППС при осуществлении расчета платы за услуги и направлении клиенту Банка России ведомости предоставленных Банком России услуг в платежной системе Банка России и счета за предоставленные Банком России услуги в платежной системе Банка России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_Toc446514391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10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26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2" w:history="1">
            <w:r w:rsidR="00832DE1" w:rsidRPr="00C21656">
              <w:rPr>
                <w:rStyle w:val="affff9"/>
                <w:noProof/>
              </w:rPr>
              <w:t>1.1.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noProof/>
              </w:rPr>
              <w:t>Описание обмена электронными сообщениями между АС ППС и РАБИС-НП (ПС ОИТУ РАБИС-НП) при направлении информации, используемой при расчете платы за услуги в платежной системе Банка России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_Toc446514392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10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26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3" w:history="1">
            <w:r w:rsidR="00832DE1" w:rsidRPr="00C21656">
              <w:rPr>
                <w:rStyle w:val="affff9"/>
                <w:noProof/>
              </w:rPr>
              <w:t>1.2.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noProof/>
              </w:rPr>
              <w:t>Описание обмена ЭС при направлении клиентам Банка России ведомости предоставленных Банком России услуг в платежной системе Банка России и счета за предоставленные Банком России услуги в платежной системе Банка России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_Toc446514393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11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18"/>
            <w:tabs>
              <w:tab w:val="left" w:pos="4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4" w:history="1">
            <w:r w:rsidR="00832DE1" w:rsidRPr="00C21656">
              <w:rPr>
                <w:rStyle w:val="affff9"/>
                <w:rFonts w:ascii="Arial" w:eastAsia="Times New Roman" w:hAnsi="Arial"/>
                <w:noProof/>
              </w:rPr>
              <w:t>2.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rFonts w:ascii="Arial" w:eastAsia="Times New Roman" w:hAnsi="Arial"/>
                <w:noProof/>
              </w:rPr>
              <w:t>Реквизитный состав ЭС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_Toc446514394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12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26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5" w:history="1">
            <w:r w:rsidR="00832DE1" w:rsidRPr="00C21656">
              <w:rPr>
                <w:rStyle w:val="affff9"/>
                <w:noProof/>
              </w:rPr>
              <w:t>2.1.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noProof/>
              </w:rPr>
              <w:t xml:space="preserve">ЭС, содержащее информацию для расчета платы за услуги в платежной системе Банка России / </w:t>
            </w:r>
            <w:r w:rsidR="00832DE1" w:rsidRPr="00C21656">
              <w:rPr>
                <w:rStyle w:val="affff9"/>
                <w:noProof/>
                <w:lang w:val="en-US"/>
              </w:rPr>
              <w:t>Billing</w:t>
            </w:r>
            <w:r w:rsidR="00832DE1" w:rsidRPr="00C21656">
              <w:rPr>
                <w:rStyle w:val="affff9"/>
                <w:noProof/>
              </w:rPr>
              <w:t xml:space="preserve"> </w:t>
            </w:r>
            <w:r w:rsidR="00832DE1" w:rsidRPr="00C21656">
              <w:rPr>
                <w:rStyle w:val="affff9"/>
                <w:noProof/>
                <w:lang w:val="en-US"/>
              </w:rPr>
              <w:t>information</w:t>
            </w:r>
            <w:r w:rsidR="00832DE1" w:rsidRPr="00C21656">
              <w:rPr>
                <w:rStyle w:val="affff9"/>
                <w:noProof/>
              </w:rPr>
              <w:t xml:space="preserve"> -  </w:t>
            </w:r>
            <w:r w:rsidR="00832DE1" w:rsidRPr="00C21656">
              <w:rPr>
                <w:rStyle w:val="affff9"/>
                <w:noProof/>
                <w:lang w:val="en-US"/>
              </w:rPr>
              <w:t>ED</w:t>
            </w:r>
            <w:r w:rsidR="00832DE1" w:rsidRPr="00C21656">
              <w:rPr>
                <w:rStyle w:val="affff9"/>
                <w:noProof/>
              </w:rPr>
              <w:t xml:space="preserve"> </w:t>
            </w:r>
            <w:r w:rsidR="00832DE1" w:rsidRPr="00C21656">
              <w:rPr>
                <w:rStyle w:val="affff9"/>
                <w:noProof/>
                <w:lang w:val="en-US"/>
              </w:rPr>
              <w:t>NEW</w:t>
            </w:r>
            <w:r w:rsidR="00832DE1" w:rsidRPr="00C21656">
              <w:rPr>
                <w:rStyle w:val="affff9"/>
                <w:noProof/>
              </w:rPr>
              <w:t>-</w:t>
            </w:r>
            <w:r w:rsidR="00832DE1" w:rsidRPr="00C21656">
              <w:rPr>
                <w:rStyle w:val="affff9"/>
                <w:noProof/>
                <w:lang w:val="en-US"/>
              </w:rPr>
              <w:t>BILLING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_Toc446514395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12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832DE1" w:rsidRDefault="006D21E0">
          <w:pPr>
            <w:pStyle w:val="26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2"/>
              <w:szCs w:val="22"/>
            </w:rPr>
          </w:pPr>
          <w:hyperlink w:anchor="_Toc446514396" w:history="1">
            <w:r w:rsidR="00832DE1" w:rsidRPr="00C21656">
              <w:rPr>
                <w:rStyle w:val="affff9"/>
                <w:noProof/>
              </w:rPr>
              <w:t>1.1</w:t>
            </w:r>
            <w:r w:rsidR="00832DE1">
              <w:rPr>
                <w:rFonts w:cstheme="minorBidi"/>
                <w:noProof/>
                <w:sz w:val="22"/>
                <w:szCs w:val="22"/>
              </w:rPr>
              <w:tab/>
            </w:r>
            <w:r w:rsidR="00832DE1" w:rsidRPr="00C21656">
              <w:rPr>
                <w:rStyle w:val="affff9"/>
                <w:noProof/>
              </w:rPr>
              <w:t xml:space="preserve">Информационное сообщение (отчет), направляемое из РАБИС-НП участнику электронного обмена / </w:t>
            </w:r>
            <w:r w:rsidR="00832DE1" w:rsidRPr="00C21656">
              <w:rPr>
                <w:rStyle w:val="affff9"/>
                <w:noProof/>
                <w:lang w:val="en-US"/>
              </w:rPr>
              <w:t>EIM</w:t>
            </w:r>
            <w:r w:rsidR="00832DE1" w:rsidRPr="00C21656">
              <w:rPr>
                <w:rStyle w:val="affff9"/>
                <w:noProof/>
              </w:rPr>
              <w:t xml:space="preserve"> </w:t>
            </w:r>
            <w:r w:rsidR="00832DE1" w:rsidRPr="00C21656">
              <w:rPr>
                <w:rStyle w:val="affff9"/>
                <w:noProof/>
                <w:lang w:val="en-US"/>
              </w:rPr>
              <w:t>from</w:t>
            </w:r>
            <w:r w:rsidR="00832DE1" w:rsidRPr="00C21656">
              <w:rPr>
                <w:rStyle w:val="affff9"/>
                <w:noProof/>
              </w:rPr>
              <w:t xml:space="preserve"> </w:t>
            </w:r>
            <w:r w:rsidR="00832DE1" w:rsidRPr="00C21656">
              <w:rPr>
                <w:rStyle w:val="affff9"/>
                <w:noProof/>
                <w:lang w:val="en-US"/>
              </w:rPr>
              <w:t>RABIS</w:t>
            </w:r>
            <w:r w:rsidR="00832DE1" w:rsidRPr="00C21656">
              <w:rPr>
                <w:rStyle w:val="affff9"/>
                <w:noProof/>
              </w:rPr>
              <w:t xml:space="preserve"> </w:t>
            </w:r>
            <w:r w:rsidR="00832DE1" w:rsidRPr="00C21656">
              <w:rPr>
                <w:rStyle w:val="affff9"/>
                <w:noProof/>
                <w:lang w:val="en-US"/>
              </w:rPr>
              <w:t>to</w:t>
            </w:r>
            <w:r w:rsidR="00832DE1" w:rsidRPr="00C21656">
              <w:rPr>
                <w:rStyle w:val="affff9"/>
                <w:noProof/>
              </w:rPr>
              <w:t xml:space="preserve"> </w:t>
            </w:r>
            <w:r w:rsidR="00832DE1" w:rsidRPr="00C21656">
              <w:rPr>
                <w:rStyle w:val="affff9"/>
                <w:noProof/>
                <w:lang w:val="en-US"/>
              </w:rPr>
              <w:t>Participant</w:t>
            </w:r>
            <w:r w:rsidR="00832DE1" w:rsidRPr="00C21656">
              <w:rPr>
                <w:rStyle w:val="affff9"/>
                <w:noProof/>
              </w:rPr>
              <w:t xml:space="preserve"> -  </w:t>
            </w:r>
            <w:r w:rsidR="00832DE1" w:rsidRPr="00C21656">
              <w:rPr>
                <w:rStyle w:val="affff9"/>
                <w:noProof/>
                <w:lang w:val="en-US"/>
              </w:rPr>
              <w:t>ED</w:t>
            </w:r>
            <w:r w:rsidR="00832DE1" w:rsidRPr="00C21656">
              <w:rPr>
                <w:rStyle w:val="affff9"/>
                <w:noProof/>
              </w:rPr>
              <w:t>818</w:t>
            </w:r>
            <w:r w:rsidR="00832DE1">
              <w:rPr>
                <w:noProof/>
                <w:webHidden/>
              </w:rPr>
              <w:tab/>
            </w:r>
            <w:r w:rsidR="00832DE1">
              <w:rPr>
                <w:noProof/>
                <w:webHidden/>
              </w:rPr>
              <w:fldChar w:fldCharType="begin"/>
            </w:r>
            <w:r w:rsidR="00832DE1">
              <w:rPr>
                <w:noProof/>
                <w:webHidden/>
              </w:rPr>
              <w:instrText xml:space="preserve"> PAGEREF _Toc446514396 \h </w:instrText>
            </w:r>
            <w:r w:rsidR="00832DE1">
              <w:rPr>
                <w:noProof/>
                <w:webHidden/>
              </w:rPr>
            </w:r>
            <w:r w:rsidR="00832DE1">
              <w:rPr>
                <w:noProof/>
                <w:webHidden/>
              </w:rPr>
              <w:fldChar w:fldCharType="separate"/>
            </w:r>
            <w:r w:rsidR="00832DE1">
              <w:rPr>
                <w:noProof/>
                <w:webHidden/>
              </w:rPr>
              <w:t>18</w:t>
            </w:r>
            <w:r w:rsidR="00832DE1">
              <w:rPr>
                <w:noProof/>
                <w:webHidden/>
              </w:rPr>
              <w:fldChar w:fldCharType="end"/>
            </w:r>
          </w:hyperlink>
        </w:p>
        <w:p w:rsidR="004B42A9" w:rsidRDefault="0084233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4B42A9" w:rsidRDefault="006D21E0">
          <w:pPr>
            <w:rPr>
              <w:b/>
              <w:bCs/>
            </w:rPr>
          </w:pPr>
        </w:p>
      </w:sdtContent>
    </w:sdt>
    <w:p w:rsidR="004B42A9" w:rsidRPr="00A854F5" w:rsidRDefault="004B42A9" w:rsidP="00424727">
      <w:pPr>
        <w:pStyle w:val="13"/>
        <w:numPr>
          <w:ilvl w:val="0"/>
          <w:numId w:val="12"/>
        </w:numPr>
      </w:pPr>
      <w:r>
        <w:br w:type="page"/>
      </w:r>
      <w:bookmarkStart w:id="0" w:name="_Toc446514388"/>
      <w:r w:rsidR="0066026E" w:rsidRPr="00A854F5">
        <w:lastRenderedPageBreak/>
        <w:t>Назначение</w:t>
      </w:r>
      <w:bookmarkStart w:id="1" w:name="_GoBack"/>
      <w:bookmarkEnd w:id="0"/>
      <w:bookmarkEnd w:id="1"/>
    </w:p>
    <w:p w:rsidR="0066026E" w:rsidRPr="00E36033" w:rsidRDefault="0066026E" w:rsidP="0066026E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r w:rsidRPr="00E36033">
        <w:rPr>
          <w:rFonts w:ascii="Times New Roman" w:hAnsi="Times New Roman"/>
          <w:sz w:val="26"/>
          <w:szCs w:val="26"/>
        </w:rPr>
        <w:t>Данный документ описывает требования по порядк</w:t>
      </w:r>
      <w:r>
        <w:rPr>
          <w:rFonts w:ascii="Times New Roman" w:hAnsi="Times New Roman"/>
          <w:sz w:val="26"/>
          <w:szCs w:val="26"/>
        </w:rPr>
        <w:t>у</w:t>
      </w:r>
      <w:r w:rsidRPr="00E36033">
        <w:rPr>
          <w:rFonts w:ascii="Times New Roman" w:hAnsi="Times New Roman"/>
          <w:sz w:val="26"/>
          <w:szCs w:val="26"/>
        </w:rPr>
        <w:t xml:space="preserve"> расчета </w:t>
      </w:r>
      <w:r>
        <w:rPr>
          <w:rFonts w:ascii="Times New Roman" w:hAnsi="Times New Roman"/>
          <w:sz w:val="26"/>
          <w:szCs w:val="26"/>
        </w:rPr>
        <w:t xml:space="preserve">и взимания </w:t>
      </w:r>
      <w:r w:rsidRPr="00E36033">
        <w:rPr>
          <w:rFonts w:ascii="Times New Roman" w:hAnsi="Times New Roman"/>
          <w:sz w:val="26"/>
          <w:szCs w:val="26"/>
        </w:rPr>
        <w:t xml:space="preserve">платы за услуги Банка России </w:t>
      </w:r>
      <w:r>
        <w:rPr>
          <w:rFonts w:ascii="Times New Roman" w:hAnsi="Times New Roman"/>
          <w:sz w:val="26"/>
          <w:szCs w:val="26"/>
        </w:rPr>
        <w:t xml:space="preserve">(далее – БР) </w:t>
      </w:r>
      <w:r w:rsidRPr="00E36033">
        <w:rPr>
          <w:rFonts w:ascii="Times New Roman" w:hAnsi="Times New Roman"/>
          <w:sz w:val="26"/>
          <w:szCs w:val="26"/>
        </w:rPr>
        <w:t xml:space="preserve">в </w:t>
      </w:r>
      <w:r>
        <w:rPr>
          <w:rFonts w:ascii="Times New Roman" w:hAnsi="Times New Roman"/>
          <w:sz w:val="26"/>
          <w:szCs w:val="26"/>
        </w:rPr>
        <w:t xml:space="preserve">региональной автоматизированной банковской информационной системе (далее - РАБИС-НП) при взаимодействии с </w:t>
      </w:r>
      <w:r w:rsidRPr="00087873">
        <w:rPr>
          <w:rFonts w:ascii="Times New Roman" w:hAnsi="Times New Roman"/>
          <w:sz w:val="26"/>
          <w:szCs w:val="26"/>
        </w:rPr>
        <w:t>автоматизированн</w:t>
      </w:r>
      <w:r>
        <w:rPr>
          <w:rFonts w:ascii="Times New Roman" w:hAnsi="Times New Roman"/>
          <w:sz w:val="26"/>
          <w:szCs w:val="26"/>
        </w:rPr>
        <w:t>ой</w:t>
      </w:r>
      <w:r w:rsidRPr="00087873">
        <w:rPr>
          <w:rFonts w:ascii="Times New Roman" w:hAnsi="Times New Roman"/>
          <w:sz w:val="26"/>
          <w:szCs w:val="26"/>
        </w:rPr>
        <w:t xml:space="preserve"> систем</w:t>
      </w:r>
      <w:r>
        <w:rPr>
          <w:rFonts w:ascii="Times New Roman" w:hAnsi="Times New Roman"/>
          <w:sz w:val="26"/>
          <w:szCs w:val="26"/>
        </w:rPr>
        <w:t>ой</w:t>
      </w:r>
      <w:r w:rsidRPr="00087873">
        <w:rPr>
          <w:rFonts w:ascii="Times New Roman" w:hAnsi="Times New Roman"/>
          <w:sz w:val="26"/>
          <w:szCs w:val="26"/>
        </w:rPr>
        <w:t>, обеспечивающ</w:t>
      </w:r>
      <w:r>
        <w:rPr>
          <w:rFonts w:ascii="Times New Roman" w:hAnsi="Times New Roman"/>
          <w:sz w:val="26"/>
          <w:szCs w:val="26"/>
        </w:rPr>
        <w:t>ей</w:t>
      </w:r>
      <w:r w:rsidRPr="00087873">
        <w:rPr>
          <w:rFonts w:ascii="Times New Roman" w:hAnsi="Times New Roman"/>
          <w:sz w:val="26"/>
          <w:szCs w:val="26"/>
        </w:rPr>
        <w:t xml:space="preserve"> функционирование перспективной платежной системы</w:t>
      </w:r>
      <w:r w:rsidRPr="00870120">
        <w:rPr>
          <w:rFonts w:ascii="Times New Roman" w:hAnsi="Times New Roman"/>
          <w:sz w:val="26"/>
          <w:szCs w:val="26"/>
        </w:rPr>
        <w:t xml:space="preserve"> </w:t>
      </w:r>
      <w:r w:rsidRPr="00087873">
        <w:rPr>
          <w:rFonts w:ascii="Times New Roman" w:hAnsi="Times New Roman"/>
          <w:sz w:val="26"/>
          <w:szCs w:val="26"/>
        </w:rPr>
        <w:t xml:space="preserve">(далее - </w:t>
      </w:r>
      <w:r>
        <w:rPr>
          <w:rFonts w:ascii="Times New Roman" w:hAnsi="Times New Roman"/>
          <w:sz w:val="26"/>
          <w:szCs w:val="26"/>
        </w:rPr>
        <w:t>АС ППС)</w:t>
      </w:r>
      <w:r w:rsidRPr="00E36033"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spacing w:line="360" w:lineRule="auto"/>
        <w:ind w:firstLine="720"/>
        <w:jc w:val="both"/>
        <w:rPr>
          <w:rFonts w:ascii="Times New Roman" w:hAnsi="Times New Roman"/>
          <w:b/>
          <w:sz w:val="26"/>
          <w:szCs w:val="26"/>
        </w:rPr>
      </w:pPr>
    </w:p>
    <w:p w:rsidR="0066026E" w:rsidRPr="0066026E" w:rsidRDefault="0066026E" w:rsidP="00424727">
      <w:pPr>
        <w:pStyle w:val="13"/>
        <w:numPr>
          <w:ilvl w:val="0"/>
          <w:numId w:val="12"/>
        </w:numPr>
      </w:pPr>
      <w:bookmarkStart w:id="2" w:name="_Toc446514389"/>
      <w:r w:rsidRPr="0066026E">
        <w:t>Порядок расчета и взимания платы за услуги Банка России</w:t>
      </w:r>
      <w:bookmarkEnd w:id="2"/>
      <w:r w:rsidRPr="0066026E">
        <w:t xml:space="preserve">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673592">
        <w:rPr>
          <w:rFonts w:ascii="Times New Roman" w:hAnsi="Times New Roman"/>
          <w:sz w:val="26"/>
          <w:szCs w:val="26"/>
        </w:rPr>
        <w:t xml:space="preserve">Расчет размера </w:t>
      </w:r>
      <w:r>
        <w:rPr>
          <w:rFonts w:ascii="Times New Roman" w:hAnsi="Times New Roman"/>
          <w:sz w:val="26"/>
          <w:szCs w:val="26"/>
        </w:rPr>
        <w:t xml:space="preserve">и взимание </w:t>
      </w:r>
      <w:r w:rsidRPr="00673592">
        <w:rPr>
          <w:rFonts w:ascii="Times New Roman" w:hAnsi="Times New Roman"/>
          <w:sz w:val="26"/>
          <w:szCs w:val="26"/>
        </w:rPr>
        <w:t xml:space="preserve">платы </w:t>
      </w:r>
      <w:r>
        <w:rPr>
          <w:rFonts w:ascii="Times New Roman" w:hAnsi="Times New Roman"/>
          <w:sz w:val="26"/>
          <w:szCs w:val="26"/>
        </w:rPr>
        <w:t xml:space="preserve">за услуги, </w:t>
      </w:r>
      <w:r w:rsidR="001F1B92">
        <w:rPr>
          <w:rFonts w:ascii="Times New Roman" w:hAnsi="Times New Roman"/>
          <w:sz w:val="26"/>
          <w:szCs w:val="26"/>
        </w:rPr>
        <w:t>переданные</w:t>
      </w:r>
      <w:r>
        <w:rPr>
          <w:rFonts w:ascii="Times New Roman" w:hAnsi="Times New Roman"/>
          <w:sz w:val="26"/>
          <w:szCs w:val="26"/>
        </w:rPr>
        <w:t xml:space="preserve"> клиентам </w:t>
      </w:r>
      <w:proofErr w:type="gramStart"/>
      <w:r>
        <w:rPr>
          <w:rFonts w:ascii="Times New Roman" w:hAnsi="Times New Roman"/>
          <w:sz w:val="26"/>
          <w:szCs w:val="26"/>
        </w:rPr>
        <w:t>в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r w:rsidR="001F1B92">
        <w:rPr>
          <w:rFonts w:ascii="Times New Roman" w:hAnsi="Times New Roman"/>
          <w:sz w:val="26"/>
          <w:szCs w:val="26"/>
        </w:rPr>
        <w:t>АС ППС</w:t>
      </w:r>
      <w:r>
        <w:rPr>
          <w:rFonts w:ascii="Times New Roman" w:hAnsi="Times New Roman"/>
          <w:sz w:val="26"/>
          <w:szCs w:val="26"/>
        </w:rPr>
        <w:t>,</w:t>
      </w:r>
      <w:r w:rsidRPr="00756B66">
        <w:rPr>
          <w:rFonts w:ascii="Times New Roman" w:hAnsi="Times New Roman"/>
          <w:sz w:val="26"/>
          <w:szCs w:val="26"/>
        </w:rPr>
        <w:t xml:space="preserve"> </w:t>
      </w:r>
      <w:r w:rsidRPr="00673592">
        <w:rPr>
          <w:rFonts w:ascii="Times New Roman" w:hAnsi="Times New Roman"/>
          <w:sz w:val="26"/>
          <w:szCs w:val="26"/>
        </w:rPr>
        <w:t xml:space="preserve">осуществляется </w:t>
      </w:r>
      <w:r>
        <w:rPr>
          <w:rFonts w:ascii="Times New Roman" w:hAnsi="Times New Roman"/>
          <w:sz w:val="26"/>
          <w:szCs w:val="26"/>
        </w:rPr>
        <w:t>в РАБИС-НП.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</w:p>
    <w:p w:rsidR="0066026E" w:rsidRPr="0066026E" w:rsidRDefault="0066026E" w:rsidP="0066026E">
      <w:pPr>
        <w:pStyle w:val="afc"/>
        <w:tabs>
          <w:tab w:val="left" w:pos="993"/>
        </w:tabs>
        <w:ind w:left="1080" w:hanging="360"/>
        <w:rPr>
          <w:rFonts w:ascii="Times New Roman" w:hAnsi="Times New Roman"/>
          <w:b/>
          <w:i/>
          <w:sz w:val="26"/>
          <w:szCs w:val="26"/>
        </w:rPr>
      </w:pPr>
      <w:r w:rsidRPr="0066026E">
        <w:rPr>
          <w:rFonts w:ascii="Times New Roman" w:hAnsi="Times New Roman"/>
          <w:b/>
          <w:i/>
          <w:sz w:val="26"/>
          <w:szCs w:val="26"/>
        </w:rPr>
        <w:t xml:space="preserve">2.1. Тарифы на услуги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7F0471">
        <w:rPr>
          <w:rFonts w:ascii="Times New Roman" w:hAnsi="Times New Roman"/>
          <w:sz w:val="26"/>
          <w:szCs w:val="26"/>
        </w:rPr>
        <w:t>Расчет размера платы осуществляется в соответствии с тарифами на услуги, установленными Б</w:t>
      </w:r>
      <w:r>
        <w:rPr>
          <w:rFonts w:ascii="Times New Roman" w:hAnsi="Times New Roman"/>
          <w:sz w:val="26"/>
          <w:szCs w:val="26"/>
        </w:rPr>
        <w:t xml:space="preserve">анком </w:t>
      </w:r>
      <w:r w:rsidRPr="007F0471">
        <w:rPr>
          <w:rFonts w:ascii="Times New Roman" w:hAnsi="Times New Roman"/>
          <w:sz w:val="26"/>
          <w:szCs w:val="26"/>
        </w:rPr>
        <w:t>Р</w:t>
      </w:r>
      <w:r>
        <w:rPr>
          <w:rFonts w:ascii="Times New Roman" w:hAnsi="Times New Roman"/>
          <w:sz w:val="26"/>
          <w:szCs w:val="26"/>
        </w:rPr>
        <w:t xml:space="preserve">оссии. </w:t>
      </w:r>
    </w:p>
    <w:p w:rsidR="00410939" w:rsidRDefault="00410939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</w:p>
    <w:p w:rsidR="0066026E" w:rsidRPr="0066026E" w:rsidRDefault="0066026E" w:rsidP="0066026E">
      <w:pPr>
        <w:pStyle w:val="afc"/>
        <w:tabs>
          <w:tab w:val="left" w:pos="993"/>
        </w:tabs>
        <w:ind w:left="1080" w:hanging="360"/>
        <w:rPr>
          <w:rFonts w:ascii="Times New Roman" w:hAnsi="Times New Roman"/>
          <w:b/>
          <w:i/>
          <w:sz w:val="26"/>
          <w:szCs w:val="26"/>
        </w:rPr>
      </w:pPr>
      <w:r w:rsidRPr="0066026E">
        <w:rPr>
          <w:rFonts w:ascii="Times New Roman" w:hAnsi="Times New Roman"/>
          <w:b/>
          <w:i/>
          <w:sz w:val="26"/>
          <w:szCs w:val="26"/>
        </w:rPr>
        <w:t xml:space="preserve">2.2. Требования к информации, выгружаемой </w:t>
      </w:r>
      <w:proofErr w:type="gramStart"/>
      <w:r w:rsidRPr="0066026E">
        <w:rPr>
          <w:rFonts w:ascii="Times New Roman" w:hAnsi="Times New Roman"/>
          <w:b/>
          <w:i/>
          <w:sz w:val="26"/>
          <w:szCs w:val="26"/>
        </w:rPr>
        <w:t>из</w:t>
      </w:r>
      <w:proofErr w:type="gramEnd"/>
      <w:r w:rsidRPr="0066026E">
        <w:rPr>
          <w:rFonts w:ascii="Times New Roman" w:hAnsi="Times New Roman"/>
          <w:b/>
          <w:i/>
          <w:sz w:val="26"/>
          <w:szCs w:val="26"/>
        </w:rPr>
        <w:t xml:space="preserve"> АС ППС</w:t>
      </w:r>
    </w:p>
    <w:p w:rsidR="0066026E" w:rsidRPr="004D0CF7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Ежедневно в</w:t>
      </w:r>
      <w:r w:rsidR="000079B2">
        <w:rPr>
          <w:rFonts w:ascii="Times New Roman" w:hAnsi="Times New Roman"/>
          <w:sz w:val="26"/>
          <w:szCs w:val="26"/>
        </w:rPr>
        <w:t>о время</w:t>
      </w:r>
      <w:r w:rsidRPr="00673592">
        <w:rPr>
          <w:rFonts w:ascii="Times New Roman" w:hAnsi="Times New Roman"/>
          <w:sz w:val="26"/>
          <w:szCs w:val="26"/>
        </w:rPr>
        <w:t xml:space="preserve"> завершающе</w:t>
      </w:r>
      <w:r w:rsidR="000079B2">
        <w:rPr>
          <w:rFonts w:ascii="Times New Roman" w:hAnsi="Times New Roman"/>
          <w:sz w:val="26"/>
          <w:szCs w:val="26"/>
        </w:rPr>
        <w:t>го</w:t>
      </w:r>
      <w:r w:rsidRPr="00673592">
        <w:rPr>
          <w:rFonts w:ascii="Times New Roman" w:hAnsi="Times New Roman"/>
          <w:sz w:val="26"/>
          <w:szCs w:val="26"/>
        </w:rPr>
        <w:t xml:space="preserve"> сеанс</w:t>
      </w:r>
      <w:r w:rsidR="000079B2">
        <w:rPr>
          <w:rFonts w:ascii="Times New Roman" w:hAnsi="Times New Roman"/>
          <w:sz w:val="26"/>
          <w:szCs w:val="26"/>
        </w:rPr>
        <w:t>а</w:t>
      </w:r>
      <w:r>
        <w:rPr>
          <w:rFonts w:ascii="Times New Roman" w:hAnsi="Times New Roman"/>
          <w:sz w:val="26"/>
          <w:szCs w:val="26"/>
        </w:rPr>
        <w:t xml:space="preserve"> каждого операционного дня, после того как были рассчитаны итоговые остатки</w:t>
      </w:r>
      <w:r w:rsidR="000079B2">
        <w:rPr>
          <w:rFonts w:ascii="Times New Roman" w:hAnsi="Times New Roman"/>
          <w:sz w:val="26"/>
          <w:szCs w:val="26"/>
        </w:rPr>
        <w:t xml:space="preserve"> денежных средств</w:t>
      </w:r>
      <w:r>
        <w:rPr>
          <w:rFonts w:ascii="Times New Roman" w:hAnsi="Times New Roman"/>
          <w:sz w:val="26"/>
          <w:szCs w:val="26"/>
        </w:rPr>
        <w:t xml:space="preserve"> по всем счетам,</w:t>
      </w:r>
      <w:r w:rsidRPr="00673592">
        <w:rPr>
          <w:rFonts w:ascii="Times New Roman" w:hAnsi="Times New Roman"/>
          <w:sz w:val="26"/>
          <w:szCs w:val="26"/>
        </w:rPr>
        <w:t xml:space="preserve"> </w:t>
      </w:r>
      <w:r w:rsidRPr="00E42242">
        <w:rPr>
          <w:rFonts w:ascii="Times New Roman" w:hAnsi="Times New Roman"/>
          <w:sz w:val="26"/>
          <w:szCs w:val="26"/>
        </w:rPr>
        <w:t>АС ППС</w:t>
      </w:r>
      <w:r w:rsidR="00837566" w:rsidRPr="00E42242">
        <w:rPr>
          <w:rFonts w:ascii="Times New Roman" w:hAnsi="Times New Roman"/>
          <w:sz w:val="26"/>
          <w:szCs w:val="26"/>
        </w:rPr>
        <w:t xml:space="preserve"> должна</w:t>
      </w:r>
      <w:r w:rsidRPr="00E42242">
        <w:rPr>
          <w:rFonts w:ascii="Times New Roman" w:hAnsi="Times New Roman"/>
          <w:sz w:val="26"/>
          <w:szCs w:val="26"/>
        </w:rPr>
        <w:t xml:space="preserve"> формир</w:t>
      </w:r>
      <w:r w:rsidR="00837566" w:rsidRPr="00E42242">
        <w:rPr>
          <w:rFonts w:ascii="Times New Roman" w:hAnsi="Times New Roman"/>
          <w:sz w:val="26"/>
          <w:szCs w:val="26"/>
        </w:rPr>
        <w:t>овать</w:t>
      </w:r>
      <w:r w:rsidRPr="00E42242">
        <w:rPr>
          <w:rFonts w:ascii="Times New Roman" w:hAnsi="Times New Roman"/>
          <w:sz w:val="26"/>
          <w:szCs w:val="26"/>
        </w:rPr>
        <w:t xml:space="preserve"> и направлят</w:t>
      </w:r>
      <w:r w:rsidR="00837566" w:rsidRPr="00E42242">
        <w:rPr>
          <w:rFonts w:ascii="Times New Roman" w:hAnsi="Times New Roman"/>
          <w:sz w:val="26"/>
          <w:szCs w:val="26"/>
        </w:rPr>
        <w:t>ь</w:t>
      </w:r>
      <w:r w:rsidRPr="00E42242">
        <w:rPr>
          <w:rFonts w:ascii="Times New Roman" w:hAnsi="Times New Roman"/>
          <w:sz w:val="26"/>
          <w:szCs w:val="26"/>
        </w:rPr>
        <w:t xml:space="preserve"> в РАБИС-НП </w:t>
      </w:r>
      <w:r w:rsidR="000F2A58" w:rsidRPr="00E42242">
        <w:rPr>
          <w:rFonts w:ascii="Times New Roman" w:hAnsi="Times New Roman"/>
          <w:sz w:val="26"/>
          <w:szCs w:val="26"/>
        </w:rPr>
        <w:t>(</w:t>
      </w:r>
      <w:r w:rsidR="00C04B36" w:rsidRPr="00E42242">
        <w:rPr>
          <w:rFonts w:ascii="Times New Roman" w:hAnsi="Times New Roman"/>
          <w:sz w:val="26"/>
          <w:szCs w:val="26"/>
        </w:rPr>
        <w:t xml:space="preserve">в </w:t>
      </w:r>
      <w:r>
        <w:rPr>
          <w:rFonts w:ascii="Times New Roman" w:hAnsi="Times New Roman"/>
          <w:sz w:val="26"/>
          <w:szCs w:val="26"/>
        </w:rPr>
        <w:t>Главные Управления</w:t>
      </w:r>
      <w:r w:rsidRPr="00D52132">
        <w:rPr>
          <w:rFonts w:ascii="Times New Roman" w:hAnsi="Times New Roman"/>
          <w:sz w:val="26"/>
          <w:szCs w:val="26"/>
        </w:rPr>
        <w:t xml:space="preserve"> Банка России</w:t>
      </w:r>
      <w:r w:rsidRPr="00B5317C">
        <w:rPr>
          <w:rFonts w:ascii="Times New Roman" w:hAnsi="Times New Roman"/>
          <w:sz w:val="26"/>
          <w:szCs w:val="26"/>
        </w:rPr>
        <w:t xml:space="preserve"> (</w:t>
      </w:r>
      <w:r>
        <w:rPr>
          <w:rFonts w:ascii="Times New Roman" w:hAnsi="Times New Roman"/>
          <w:sz w:val="26"/>
          <w:szCs w:val="26"/>
        </w:rPr>
        <w:t>далее –  ГУ БР)</w:t>
      </w:r>
      <w:r w:rsidRPr="00D52132">
        <w:rPr>
          <w:rFonts w:ascii="Times New Roman" w:hAnsi="Times New Roman"/>
          <w:sz w:val="26"/>
          <w:szCs w:val="26"/>
        </w:rPr>
        <w:t xml:space="preserve">, </w:t>
      </w:r>
      <w:r w:rsidRPr="00CC5C0E">
        <w:rPr>
          <w:rFonts w:ascii="Times New Roman" w:hAnsi="Times New Roman"/>
          <w:sz w:val="26"/>
          <w:szCs w:val="26"/>
        </w:rPr>
        <w:t>ведущ</w:t>
      </w:r>
      <w:r>
        <w:rPr>
          <w:rFonts w:ascii="Times New Roman" w:hAnsi="Times New Roman"/>
          <w:sz w:val="26"/>
          <w:szCs w:val="26"/>
        </w:rPr>
        <w:t>ие</w:t>
      </w:r>
      <w:r w:rsidRPr="00CC5C0E">
        <w:rPr>
          <w:rFonts w:ascii="Times New Roman" w:hAnsi="Times New Roman"/>
          <w:sz w:val="26"/>
          <w:szCs w:val="26"/>
        </w:rPr>
        <w:t xml:space="preserve"> самостоятельный баланс</w:t>
      </w:r>
      <w:r>
        <w:rPr>
          <w:rFonts w:ascii="Times New Roman" w:hAnsi="Times New Roman"/>
          <w:sz w:val="26"/>
          <w:szCs w:val="26"/>
        </w:rPr>
        <w:t xml:space="preserve">, </w:t>
      </w:r>
      <w:r w:rsidR="006E0FD0">
        <w:rPr>
          <w:rFonts w:ascii="Times New Roman" w:hAnsi="Times New Roman"/>
          <w:sz w:val="26"/>
          <w:szCs w:val="26"/>
        </w:rPr>
        <w:t>Операционный департамент</w:t>
      </w:r>
      <w:r w:rsidR="000F2A58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, электронные сообщения </w:t>
      </w:r>
      <w:r w:rsidRPr="00A854F5">
        <w:rPr>
          <w:rFonts w:ascii="Times New Roman" w:hAnsi="Times New Roman"/>
          <w:sz w:val="26"/>
          <w:szCs w:val="26"/>
        </w:rPr>
        <w:t>(далее - ЭС</w:t>
      </w:r>
      <w:r>
        <w:rPr>
          <w:rFonts w:ascii="Times New Roman" w:hAnsi="Times New Roman"/>
          <w:sz w:val="26"/>
          <w:szCs w:val="26"/>
        </w:rPr>
        <w:t xml:space="preserve">) </w:t>
      </w:r>
      <w:r w:rsidR="00A06C09" w:rsidRPr="00A06C09">
        <w:rPr>
          <w:rFonts w:ascii="Times New Roman" w:hAnsi="Times New Roman"/>
          <w:sz w:val="26"/>
          <w:szCs w:val="26"/>
        </w:rPr>
        <w:t>ED NEW-BILLING</w:t>
      </w:r>
      <w:r w:rsidR="00A06C09" w:rsidRPr="00BC2998">
        <w:rPr>
          <w:rFonts w:ascii="Arial" w:eastAsia="Times New Roman" w:hAnsi="Arial"/>
          <w:noProof/>
          <w:sz w:val="20"/>
          <w:szCs w:val="20"/>
        </w:rPr>
        <w:t xml:space="preserve"> </w:t>
      </w:r>
      <w:r w:rsidR="00A854F5" w:rsidRPr="00A854F5">
        <w:footnoteReference w:id="1"/>
      </w:r>
      <w:r w:rsidRPr="00673592">
        <w:rPr>
          <w:rFonts w:ascii="Times New Roman" w:hAnsi="Times New Roman"/>
          <w:sz w:val="26"/>
          <w:szCs w:val="26"/>
        </w:rPr>
        <w:t>, содержащ</w:t>
      </w:r>
      <w:r>
        <w:rPr>
          <w:rFonts w:ascii="Times New Roman" w:hAnsi="Times New Roman"/>
          <w:sz w:val="26"/>
          <w:szCs w:val="26"/>
        </w:rPr>
        <w:t>и</w:t>
      </w:r>
      <w:r w:rsidRPr="00673592">
        <w:rPr>
          <w:rFonts w:ascii="Times New Roman" w:hAnsi="Times New Roman"/>
          <w:sz w:val="26"/>
          <w:szCs w:val="26"/>
        </w:rPr>
        <w:t xml:space="preserve">е </w:t>
      </w:r>
      <w:r>
        <w:rPr>
          <w:rFonts w:ascii="Times New Roman" w:hAnsi="Times New Roman"/>
          <w:sz w:val="26"/>
          <w:szCs w:val="26"/>
        </w:rPr>
        <w:t>информацию о</w:t>
      </w:r>
      <w:r w:rsidRPr="00673592">
        <w:rPr>
          <w:rFonts w:ascii="Times New Roman" w:hAnsi="Times New Roman"/>
          <w:sz w:val="26"/>
          <w:szCs w:val="26"/>
        </w:rPr>
        <w:t xml:space="preserve"> предоставленных услуг</w:t>
      </w:r>
      <w:r>
        <w:rPr>
          <w:rFonts w:ascii="Times New Roman" w:hAnsi="Times New Roman"/>
          <w:sz w:val="26"/>
          <w:szCs w:val="26"/>
        </w:rPr>
        <w:t>ах</w:t>
      </w:r>
      <w:r w:rsidRPr="00673592">
        <w:rPr>
          <w:rFonts w:ascii="Times New Roman" w:hAnsi="Times New Roman"/>
          <w:sz w:val="26"/>
          <w:szCs w:val="26"/>
        </w:rPr>
        <w:t xml:space="preserve"> за день</w:t>
      </w:r>
      <w:r>
        <w:rPr>
          <w:rFonts w:ascii="Times New Roman" w:hAnsi="Times New Roman"/>
          <w:sz w:val="26"/>
          <w:szCs w:val="26"/>
        </w:rPr>
        <w:t xml:space="preserve"> («</w:t>
      </w:r>
      <w:proofErr w:type="spellStart"/>
      <w:r>
        <w:rPr>
          <w:rFonts w:ascii="Times New Roman" w:hAnsi="Times New Roman"/>
          <w:sz w:val="26"/>
          <w:szCs w:val="26"/>
        </w:rPr>
        <w:t>биллинговая</w:t>
      </w:r>
      <w:proofErr w:type="spellEnd"/>
      <w:r>
        <w:rPr>
          <w:rFonts w:ascii="Times New Roman" w:hAnsi="Times New Roman"/>
          <w:sz w:val="26"/>
          <w:szCs w:val="26"/>
        </w:rPr>
        <w:t xml:space="preserve"> информация КД»)</w:t>
      </w:r>
      <w:r w:rsidRPr="00673592">
        <w:rPr>
          <w:rFonts w:ascii="Times New Roman" w:hAnsi="Times New Roman"/>
          <w:sz w:val="26"/>
          <w:szCs w:val="26"/>
        </w:rPr>
        <w:t>.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r w:rsidR="00A854F5">
        <w:rPr>
          <w:rFonts w:ascii="Times New Roman" w:hAnsi="Times New Roman"/>
          <w:sz w:val="26"/>
          <w:szCs w:val="26"/>
        </w:rPr>
        <w:t>В каждый ПС ОИТУ РАБИС-НП</w:t>
      </w:r>
      <w:r>
        <w:rPr>
          <w:rFonts w:ascii="Times New Roman" w:hAnsi="Times New Roman"/>
          <w:sz w:val="26"/>
          <w:szCs w:val="26"/>
        </w:rPr>
        <w:t xml:space="preserve"> направляется одно сообщение. В данном сообщении должна содержаться информация по </w:t>
      </w:r>
      <w:r w:rsidR="000F2A58">
        <w:rPr>
          <w:rFonts w:ascii="Times New Roman" w:hAnsi="Times New Roman"/>
          <w:sz w:val="26"/>
          <w:szCs w:val="26"/>
        </w:rPr>
        <w:t xml:space="preserve">всем клиентам </w:t>
      </w:r>
      <w:r w:rsidR="00F42D29" w:rsidRPr="004D0CF7">
        <w:rPr>
          <w:rFonts w:ascii="Times New Roman" w:hAnsi="Times New Roman"/>
          <w:sz w:val="26"/>
          <w:szCs w:val="26"/>
        </w:rPr>
        <w:t>данного</w:t>
      </w:r>
      <w:r w:rsidR="00F42D2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ГУ БР</w:t>
      </w:r>
      <w:r w:rsidR="00261D00">
        <w:rPr>
          <w:rFonts w:ascii="Times New Roman" w:hAnsi="Times New Roman"/>
          <w:sz w:val="26"/>
          <w:szCs w:val="26"/>
        </w:rPr>
        <w:t xml:space="preserve">, </w:t>
      </w:r>
      <w:r w:rsidR="00F42D29" w:rsidRPr="004D0CF7">
        <w:rPr>
          <w:rFonts w:ascii="Times New Roman" w:hAnsi="Times New Roman"/>
          <w:sz w:val="26"/>
          <w:szCs w:val="26"/>
        </w:rPr>
        <w:t>и входящи</w:t>
      </w:r>
      <w:r w:rsidR="006428FA" w:rsidRPr="004D0CF7">
        <w:rPr>
          <w:rFonts w:ascii="Times New Roman" w:hAnsi="Times New Roman"/>
          <w:sz w:val="26"/>
          <w:szCs w:val="26"/>
        </w:rPr>
        <w:t>м</w:t>
      </w:r>
      <w:r w:rsidR="00F42D29" w:rsidRPr="004D0CF7">
        <w:rPr>
          <w:rFonts w:ascii="Times New Roman" w:hAnsi="Times New Roman"/>
          <w:sz w:val="26"/>
          <w:szCs w:val="26"/>
        </w:rPr>
        <w:t xml:space="preserve"> в его состав </w:t>
      </w:r>
      <w:r>
        <w:rPr>
          <w:rFonts w:ascii="Times New Roman" w:hAnsi="Times New Roman"/>
          <w:sz w:val="26"/>
          <w:szCs w:val="26"/>
        </w:rPr>
        <w:t xml:space="preserve">подразделениям Банка России (далее – ПБР): Отделения, </w:t>
      </w:r>
      <w:proofErr w:type="gramStart"/>
      <w:r>
        <w:rPr>
          <w:rFonts w:ascii="Times New Roman" w:hAnsi="Times New Roman"/>
          <w:sz w:val="26"/>
          <w:szCs w:val="26"/>
        </w:rPr>
        <w:t>Отделения-Национальные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r w:rsidR="005D5659">
        <w:rPr>
          <w:rFonts w:ascii="Times New Roman" w:hAnsi="Times New Roman"/>
          <w:sz w:val="26"/>
          <w:szCs w:val="26"/>
        </w:rPr>
        <w:t>б</w:t>
      </w:r>
      <w:r>
        <w:rPr>
          <w:rFonts w:ascii="Times New Roman" w:hAnsi="Times New Roman"/>
          <w:sz w:val="26"/>
          <w:szCs w:val="26"/>
        </w:rPr>
        <w:t>анки, расчетно-кассовые центры</w:t>
      </w:r>
      <w:r w:rsidR="00261D0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(далее – РКЦ)</w:t>
      </w:r>
      <w:r w:rsidR="00261D00">
        <w:rPr>
          <w:rFonts w:ascii="Times New Roman" w:hAnsi="Times New Roman"/>
          <w:sz w:val="26"/>
          <w:szCs w:val="26"/>
        </w:rPr>
        <w:t xml:space="preserve">, </w:t>
      </w:r>
      <w:r w:rsidR="004D0CF7" w:rsidRPr="004D0CF7">
        <w:rPr>
          <w:rFonts w:ascii="Times New Roman" w:hAnsi="Times New Roman"/>
          <w:sz w:val="26"/>
          <w:szCs w:val="26"/>
        </w:rPr>
        <w:t>Операционного департамента</w:t>
      </w:r>
      <w:r w:rsidRPr="004D0CF7"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В </w:t>
      </w:r>
      <w:proofErr w:type="spellStart"/>
      <w:r>
        <w:rPr>
          <w:rFonts w:ascii="Times New Roman" w:hAnsi="Times New Roman"/>
          <w:sz w:val="26"/>
          <w:szCs w:val="26"/>
        </w:rPr>
        <w:t>биллинговой</w:t>
      </w:r>
      <w:proofErr w:type="spellEnd"/>
      <w:r>
        <w:rPr>
          <w:rFonts w:ascii="Times New Roman" w:hAnsi="Times New Roman"/>
          <w:sz w:val="26"/>
          <w:szCs w:val="26"/>
        </w:rPr>
        <w:t xml:space="preserve"> информации КД</w:t>
      </w:r>
      <w:r w:rsidRPr="00A854F5">
        <w:rPr>
          <w:rFonts w:ascii="Times New Roman" w:hAnsi="Times New Roman"/>
          <w:sz w:val="26"/>
          <w:szCs w:val="26"/>
        </w:rPr>
        <w:t xml:space="preserve"> (ЭС </w:t>
      </w:r>
      <w:r w:rsidR="00A06C09" w:rsidRPr="00A06C09">
        <w:rPr>
          <w:rFonts w:ascii="Times New Roman" w:hAnsi="Times New Roman"/>
          <w:sz w:val="26"/>
          <w:szCs w:val="26"/>
        </w:rPr>
        <w:t>ED NEW-BILLING</w:t>
      </w:r>
      <w:r>
        <w:rPr>
          <w:rFonts w:ascii="Times New Roman" w:hAnsi="Times New Roman"/>
          <w:sz w:val="26"/>
          <w:szCs w:val="26"/>
        </w:rPr>
        <w:t xml:space="preserve">), выгружаемой из АС ППС, должна содержаться вся информация, необходимая для </w:t>
      </w:r>
      <w:r w:rsidRPr="00CA6936">
        <w:rPr>
          <w:rFonts w:ascii="Times New Roman" w:hAnsi="Times New Roman"/>
          <w:sz w:val="26"/>
          <w:szCs w:val="26"/>
        </w:rPr>
        <w:t>расчета платы за услуги Банка России в РАБИС-НП</w:t>
      </w:r>
      <w:r>
        <w:rPr>
          <w:rFonts w:ascii="Times New Roman" w:hAnsi="Times New Roman"/>
          <w:sz w:val="26"/>
          <w:szCs w:val="26"/>
        </w:rPr>
        <w:t xml:space="preserve"> и </w:t>
      </w:r>
      <w:r w:rsidR="00101B54">
        <w:rPr>
          <w:rFonts w:ascii="Times New Roman" w:hAnsi="Times New Roman"/>
          <w:sz w:val="26"/>
          <w:szCs w:val="26"/>
        </w:rPr>
        <w:t>составления</w:t>
      </w:r>
      <w:r>
        <w:rPr>
          <w:rFonts w:ascii="Times New Roman" w:hAnsi="Times New Roman"/>
          <w:sz w:val="26"/>
          <w:szCs w:val="26"/>
        </w:rPr>
        <w:t xml:space="preserve"> выходных форм и отчетности </w:t>
      </w:r>
      <w:proofErr w:type="gramStart"/>
      <w:r>
        <w:rPr>
          <w:rFonts w:ascii="Times New Roman" w:hAnsi="Times New Roman"/>
          <w:sz w:val="26"/>
          <w:szCs w:val="26"/>
        </w:rPr>
        <w:t>в</w:t>
      </w:r>
      <w:proofErr w:type="gramEnd"/>
      <w:r>
        <w:rPr>
          <w:rFonts w:ascii="Times New Roman" w:hAnsi="Times New Roman"/>
          <w:sz w:val="26"/>
          <w:szCs w:val="26"/>
        </w:rPr>
        <w:t xml:space="preserve"> обслуживающих ПБР: </w:t>
      </w:r>
      <w:proofErr w:type="gramStart"/>
      <w:r>
        <w:rPr>
          <w:rFonts w:ascii="Times New Roman" w:hAnsi="Times New Roman"/>
          <w:sz w:val="26"/>
          <w:szCs w:val="26"/>
        </w:rPr>
        <w:t>«</w:t>
      </w:r>
      <w:r w:rsidRPr="008A481E">
        <w:rPr>
          <w:rFonts w:ascii="Times New Roman" w:hAnsi="Times New Roman"/>
          <w:sz w:val="26"/>
          <w:szCs w:val="26"/>
        </w:rPr>
        <w:t>Ведомост</w:t>
      </w:r>
      <w:r>
        <w:rPr>
          <w:rFonts w:ascii="Times New Roman" w:hAnsi="Times New Roman"/>
          <w:sz w:val="26"/>
          <w:szCs w:val="26"/>
        </w:rPr>
        <w:t>и</w:t>
      </w:r>
      <w:r w:rsidRPr="008A481E">
        <w:rPr>
          <w:rFonts w:ascii="Times New Roman" w:hAnsi="Times New Roman"/>
          <w:sz w:val="26"/>
          <w:szCs w:val="26"/>
        </w:rPr>
        <w:t xml:space="preserve"> предоставленных Банком России услуг в платежной системе Банка России</w:t>
      </w:r>
      <w:r>
        <w:rPr>
          <w:rFonts w:ascii="Times New Roman" w:hAnsi="Times New Roman"/>
          <w:sz w:val="26"/>
          <w:szCs w:val="26"/>
        </w:rPr>
        <w:t xml:space="preserve">» </w:t>
      </w:r>
      <w:r w:rsidR="00101B54">
        <w:rPr>
          <w:rFonts w:ascii="Times New Roman" w:hAnsi="Times New Roman"/>
          <w:sz w:val="26"/>
          <w:szCs w:val="26"/>
        </w:rPr>
        <w:t>за день (месяц)</w:t>
      </w:r>
      <w:r w:rsidRPr="008A481E">
        <w:rPr>
          <w:rFonts w:ascii="Times New Roman" w:hAnsi="Times New Roman"/>
          <w:sz w:val="26"/>
          <w:szCs w:val="26"/>
        </w:rPr>
        <w:t xml:space="preserve"> (форма </w:t>
      </w:r>
      <w:r>
        <w:rPr>
          <w:rFonts w:ascii="Times New Roman" w:hAnsi="Times New Roman"/>
          <w:sz w:val="26"/>
          <w:szCs w:val="26"/>
        </w:rPr>
        <w:t>0</w:t>
      </w:r>
      <w:r w:rsidRPr="008A481E">
        <w:rPr>
          <w:rFonts w:ascii="Times New Roman" w:hAnsi="Times New Roman"/>
          <w:sz w:val="26"/>
          <w:szCs w:val="26"/>
        </w:rPr>
        <w:t>401318)</w:t>
      </w:r>
      <w:r>
        <w:rPr>
          <w:rFonts w:ascii="Times New Roman" w:hAnsi="Times New Roman"/>
          <w:sz w:val="26"/>
          <w:szCs w:val="26"/>
        </w:rPr>
        <w:t xml:space="preserve"> (далее – Ведомость)</w:t>
      </w:r>
      <w:r w:rsidRPr="008A481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«</w:t>
      </w:r>
      <w:r w:rsidRPr="00581CB3">
        <w:rPr>
          <w:rFonts w:ascii="Times New Roman" w:hAnsi="Times New Roman"/>
          <w:sz w:val="26"/>
          <w:szCs w:val="26"/>
        </w:rPr>
        <w:t>Счет</w:t>
      </w:r>
      <w:r>
        <w:rPr>
          <w:rFonts w:ascii="Times New Roman" w:hAnsi="Times New Roman"/>
          <w:sz w:val="26"/>
          <w:szCs w:val="26"/>
        </w:rPr>
        <w:t>а</w:t>
      </w:r>
      <w:r w:rsidRPr="00581CB3">
        <w:rPr>
          <w:rFonts w:ascii="Times New Roman" w:hAnsi="Times New Roman"/>
          <w:sz w:val="26"/>
          <w:szCs w:val="26"/>
        </w:rPr>
        <w:t xml:space="preserve"> за предоставленные Банком России услуги в платежной системе Банка России</w:t>
      </w:r>
      <w:r>
        <w:rPr>
          <w:rFonts w:ascii="Times New Roman" w:hAnsi="Times New Roman"/>
          <w:sz w:val="26"/>
          <w:szCs w:val="26"/>
        </w:rPr>
        <w:t xml:space="preserve">» </w:t>
      </w:r>
      <w:r w:rsidRPr="008A481E">
        <w:rPr>
          <w:rFonts w:ascii="Times New Roman" w:hAnsi="Times New Roman"/>
          <w:sz w:val="26"/>
          <w:szCs w:val="26"/>
        </w:rPr>
        <w:t xml:space="preserve">(форма </w:t>
      </w:r>
      <w:r w:rsidRPr="009F5437">
        <w:rPr>
          <w:rFonts w:ascii="Times New Roman" w:hAnsi="Times New Roman"/>
          <w:sz w:val="26"/>
          <w:szCs w:val="26"/>
        </w:rPr>
        <w:t>0401319</w:t>
      </w:r>
      <w:r w:rsidRPr="008A481E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(далее – Счет), </w:t>
      </w:r>
      <w:r w:rsidRPr="00CA6936">
        <w:rPr>
          <w:rFonts w:ascii="Times New Roman" w:hAnsi="Times New Roman"/>
          <w:sz w:val="26"/>
          <w:szCs w:val="26"/>
        </w:rPr>
        <w:t>«Отчет о предоставленных Банком России услугах в платежной системе Банка России» (форма 0409245)</w:t>
      </w:r>
      <w:r>
        <w:rPr>
          <w:rFonts w:ascii="Times New Roman" w:hAnsi="Times New Roman"/>
          <w:sz w:val="26"/>
          <w:szCs w:val="26"/>
        </w:rPr>
        <w:t xml:space="preserve"> </w:t>
      </w:r>
      <w:r w:rsidR="00101B54">
        <w:rPr>
          <w:rFonts w:ascii="Times New Roman" w:hAnsi="Times New Roman"/>
          <w:sz w:val="26"/>
          <w:szCs w:val="26"/>
        </w:rPr>
        <w:t>за месяц (квартал)</w:t>
      </w:r>
      <w:r>
        <w:rPr>
          <w:rFonts w:ascii="Times New Roman" w:hAnsi="Times New Roman"/>
          <w:sz w:val="26"/>
          <w:szCs w:val="26"/>
        </w:rPr>
        <w:t xml:space="preserve"> (далее – Отчет).</w:t>
      </w:r>
      <w:proofErr w:type="gramEnd"/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состав </w:t>
      </w:r>
      <w:proofErr w:type="gramStart"/>
      <w:r>
        <w:rPr>
          <w:rFonts w:ascii="Times New Roman" w:hAnsi="Times New Roman"/>
          <w:sz w:val="26"/>
          <w:szCs w:val="26"/>
        </w:rPr>
        <w:t>данного</w:t>
      </w:r>
      <w:proofErr w:type="gramEnd"/>
      <w:r>
        <w:rPr>
          <w:rFonts w:ascii="Times New Roman" w:hAnsi="Times New Roman"/>
          <w:sz w:val="26"/>
          <w:szCs w:val="26"/>
        </w:rPr>
        <w:t xml:space="preserve"> ЭС, направляемого в подсистему обработки информации ТУ (далее – ПС ОИТУ) РАБИС-НП, должна включаться информация лишь о тех клиентах, которые обслуживаются в данном ГУ и всех ПБР, принадлежащих к его балансу, </w:t>
      </w:r>
      <w:r w:rsidR="00540562">
        <w:rPr>
          <w:rFonts w:ascii="Times New Roman" w:hAnsi="Times New Roman"/>
          <w:sz w:val="26"/>
          <w:szCs w:val="26"/>
        </w:rPr>
        <w:t xml:space="preserve">Операционном департаменте </w:t>
      </w:r>
      <w:r>
        <w:rPr>
          <w:rFonts w:ascii="Times New Roman" w:hAnsi="Times New Roman"/>
          <w:sz w:val="26"/>
          <w:szCs w:val="26"/>
        </w:rPr>
        <w:t>и которым были предоставлены услуги в текущем операционном дне в АС ППС.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 xml:space="preserve">Состав информации, предоставляемый АС ППС в </w:t>
      </w:r>
      <w:r w:rsidRPr="00A06C09">
        <w:rPr>
          <w:rFonts w:ascii="Times New Roman" w:hAnsi="Times New Roman"/>
          <w:sz w:val="26"/>
          <w:szCs w:val="26"/>
        </w:rPr>
        <w:t xml:space="preserve">ЭС </w:t>
      </w:r>
      <w:r w:rsidR="00A06C09" w:rsidRPr="00A06C09">
        <w:rPr>
          <w:rFonts w:ascii="Times New Roman" w:hAnsi="Times New Roman"/>
          <w:sz w:val="26"/>
          <w:szCs w:val="26"/>
        </w:rPr>
        <w:t>ED NEW-BILLING</w:t>
      </w:r>
      <w:r w:rsidR="00A06C09" w:rsidRPr="00BC2998">
        <w:rPr>
          <w:rFonts w:ascii="Arial" w:eastAsia="Times New Roman" w:hAnsi="Arial"/>
          <w:noProof/>
          <w:sz w:val="20"/>
          <w:szCs w:val="20"/>
        </w:rPr>
        <w:t xml:space="preserve"> </w:t>
      </w:r>
      <w:r>
        <w:rPr>
          <w:rFonts w:ascii="Times New Roman" w:hAnsi="Times New Roman"/>
          <w:sz w:val="26"/>
          <w:szCs w:val="26"/>
        </w:rPr>
        <w:t>для расчета платы за у</w:t>
      </w:r>
      <w:r w:rsidR="00A06C09">
        <w:rPr>
          <w:rFonts w:ascii="Times New Roman" w:hAnsi="Times New Roman"/>
          <w:sz w:val="26"/>
          <w:szCs w:val="26"/>
        </w:rPr>
        <w:t>слуги приведен</w:t>
      </w:r>
      <w:proofErr w:type="gramEnd"/>
      <w:r w:rsidR="00A06C09">
        <w:rPr>
          <w:rFonts w:ascii="Times New Roman" w:hAnsi="Times New Roman"/>
          <w:sz w:val="26"/>
          <w:szCs w:val="26"/>
        </w:rPr>
        <w:t xml:space="preserve"> в приложении</w:t>
      </w:r>
      <w:r>
        <w:rPr>
          <w:rFonts w:ascii="Times New Roman" w:hAnsi="Times New Roman"/>
          <w:sz w:val="26"/>
          <w:szCs w:val="26"/>
        </w:rPr>
        <w:t xml:space="preserve"> </w:t>
      </w:r>
      <w:r w:rsidR="00AC25D3">
        <w:rPr>
          <w:rFonts w:ascii="Times New Roman" w:hAnsi="Times New Roman"/>
          <w:sz w:val="26"/>
          <w:szCs w:val="26"/>
        </w:rPr>
        <w:t>1</w:t>
      </w:r>
      <w:r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2C37BF">
        <w:rPr>
          <w:rFonts w:ascii="Times New Roman" w:hAnsi="Times New Roman"/>
          <w:sz w:val="26"/>
          <w:szCs w:val="26"/>
        </w:rPr>
        <w:t>А</w:t>
      </w:r>
      <w:r>
        <w:rPr>
          <w:rFonts w:ascii="Times New Roman" w:hAnsi="Times New Roman"/>
          <w:sz w:val="26"/>
          <w:szCs w:val="26"/>
        </w:rPr>
        <w:t>С ППС не предоставляет данные по всем ЭПС и ЭСИС, соответствующих критериям, приведенным в приложени</w:t>
      </w:r>
      <w:r w:rsidR="00A06C09">
        <w:rPr>
          <w:rFonts w:ascii="Times New Roman" w:hAnsi="Times New Roman"/>
          <w:sz w:val="26"/>
          <w:szCs w:val="26"/>
        </w:rPr>
        <w:t>и</w:t>
      </w:r>
      <w:r>
        <w:rPr>
          <w:rFonts w:ascii="Times New Roman" w:hAnsi="Times New Roman"/>
          <w:sz w:val="26"/>
          <w:szCs w:val="26"/>
        </w:rPr>
        <w:t xml:space="preserve"> </w:t>
      </w:r>
      <w:r w:rsidR="00AC25D3">
        <w:rPr>
          <w:rFonts w:ascii="Times New Roman" w:hAnsi="Times New Roman"/>
          <w:sz w:val="26"/>
          <w:szCs w:val="26"/>
        </w:rPr>
        <w:t>1</w:t>
      </w:r>
      <w:r>
        <w:rPr>
          <w:rFonts w:ascii="Times New Roman" w:hAnsi="Times New Roman"/>
          <w:sz w:val="26"/>
          <w:szCs w:val="26"/>
        </w:rPr>
        <w:t>, а предоставляет одну строку для каждой различной комбинации значений критериев и для каждой строки:</w:t>
      </w:r>
      <w:r w:rsidR="00540562">
        <w:rPr>
          <w:rFonts w:ascii="Times New Roman" w:hAnsi="Times New Roman"/>
          <w:sz w:val="26"/>
          <w:szCs w:val="26"/>
        </w:rPr>
        <w:t xml:space="preserve"> </w:t>
      </w:r>
    </w:p>
    <w:p w:rsidR="0066026E" w:rsidRPr="002C37BF" w:rsidRDefault="0066026E" w:rsidP="00424727">
      <w:pPr>
        <w:pStyle w:val="afc"/>
        <w:numPr>
          <w:ilvl w:val="0"/>
          <w:numId w:val="4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C37BF">
        <w:rPr>
          <w:rFonts w:ascii="Times New Roman" w:hAnsi="Times New Roman"/>
          <w:sz w:val="26"/>
          <w:szCs w:val="26"/>
        </w:rPr>
        <w:t xml:space="preserve">Общее количество ЭПС, ЭСИС  </w:t>
      </w:r>
      <w:proofErr w:type="gramStart"/>
      <w:r w:rsidRPr="002C37BF">
        <w:rPr>
          <w:rFonts w:ascii="Times New Roman" w:hAnsi="Times New Roman"/>
          <w:sz w:val="26"/>
          <w:szCs w:val="26"/>
        </w:rPr>
        <w:t>соответствующих</w:t>
      </w:r>
      <w:proofErr w:type="gramEnd"/>
      <w:r w:rsidRPr="002C37BF">
        <w:rPr>
          <w:rFonts w:ascii="Times New Roman" w:hAnsi="Times New Roman"/>
          <w:sz w:val="26"/>
          <w:szCs w:val="26"/>
        </w:rPr>
        <w:t xml:space="preserve"> критериям.</w:t>
      </w:r>
    </w:p>
    <w:p w:rsidR="0066026E" w:rsidRPr="002C37BF" w:rsidRDefault="0066026E" w:rsidP="00424727">
      <w:pPr>
        <w:pStyle w:val="afc"/>
        <w:numPr>
          <w:ilvl w:val="0"/>
          <w:numId w:val="4"/>
        </w:numPr>
        <w:tabs>
          <w:tab w:val="left" w:pos="709"/>
        </w:tabs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C37BF">
        <w:rPr>
          <w:rFonts w:ascii="Times New Roman" w:hAnsi="Times New Roman"/>
          <w:sz w:val="26"/>
          <w:szCs w:val="26"/>
        </w:rPr>
        <w:t xml:space="preserve">Общую сумму ЭПС </w:t>
      </w:r>
      <w:proofErr w:type="gramStart"/>
      <w:r w:rsidRPr="002C37BF">
        <w:rPr>
          <w:rFonts w:ascii="Times New Roman" w:hAnsi="Times New Roman"/>
          <w:sz w:val="26"/>
          <w:szCs w:val="26"/>
        </w:rPr>
        <w:t>соответствующих</w:t>
      </w:r>
      <w:proofErr w:type="gramEnd"/>
      <w:r w:rsidRPr="002C37BF">
        <w:rPr>
          <w:rFonts w:ascii="Times New Roman" w:hAnsi="Times New Roman"/>
          <w:sz w:val="26"/>
          <w:szCs w:val="26"/>
        </w:rPr>
        <w:t xml:space="preserve"> критериям.</w:t>
      </w:r>
    </w:p>
    <w:p w:rsidR="0066026E" w:rsidRP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66026E">
        <w:rPr>
          <w:rFonts w:ascii="Times New Roman" w:hAnsi="Times New Roman"/>
          <w:sz w:val="26"/>
          <w:szCs w:val="26"/>
        </w:rPr>
        <w:t xml:space="preserve">В сводную </w:t>
      </w:r>
      <w:proofErr w:type="spellStart"/>
      <w:r w:rsidRPr="0066026E">
        <w:rPr>
          <w:rFonts w:ascii="Times New Roman" w:hAnsi="Times New Roman"/>
          <w:sz w:val="26"/>
          <w:szCs w:val="26"/>
        </w:rPr>
        <w:t>би</w:t>
      </w:r>
      <w:r w:rsidR="00EE3E60" w:rsidRPr="00E42242">
        <w:rPr>
          <w:rFonts w:ascii="Times New Roman" w:hAnsi="Times New Roman"/>
          <w:sz w:val="26"/>
          <w:szCs w:val="26"/>
        </w:rPr>
        <w:t>л</w:t>
      </w:r>
      <w:r w:rsidRPr="0066026E">
        <w:rPr>
          <w:rFonts w:ascii="Times New Roman" w:hAnsi="Times New Roman"/>
          <w:sz w:val="26"/>
          <w:szCs w:val="26"/>
        </w:rPr>
        <w:t>линговую</w:t>
      </w:r>
      <w:proofErr w:type="spellEnd"/>
      <w:r w:rsidRPr="0066026E">
        <w:rPr>
          <w:rFonts w:ascii="Times New Roman" w:hAnsi="Times New Roman"/>
          <w:sz w:val="26"/>
          <w:szCs w:val="26"/>
        </w:rPr>
        <w:t xml:space="preserve"> информацию не включаются данные по ЭПС и ЭСИС, для которых составителем является подразделение Банка России.</w:t>
      </w:r>
    </w:p>
    <w:p w:rsidR="0066026E" w:rsidRPr="0004061F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04061F">
        <w:rPr>
          <w:rFonts w:ascii="Times New Roman" w:hAnsi="Times New Roman"/>
          <w:sz w:val="26"/>
          <w:szCs w:val="26"/>
        </w:rPr>
        <w:t xml:space="preserve">АС ППС должна обеспечивать возможность повторного формирования </w:t>
      </w:r>
      <w:proofErr w:type="spellStart"/>
      <w:r w:rsidRPr="0004061F">
        <w:rPr>
          <w:rFonts w:ascii="Times New Roman" w:hAnsi="Times New Roman"/>
          <w:sz w:val="26"/>
          <w:szCs w:val="26"/>
        </w:rPr>
        <w:t>биллинговой</w:t>
      </w:r>
      <w:proofErr w:type="spellEnd"/>
      <w:r w:rsidRPr="0004061F">
        <w:rPr>
          <w:rFonts w:ascii="Times New Roman" w:hAnsi="Times New Roman"/>
          <w:sz w:val="26"/>
          <w:szCs w:val="26"/>
        </w:rPr>
        <w:t xml:space="preserve"> информации КД за предыдущие операционные дни в ручном режиме. Запрос </w:t>
      </w:r>
      <w:r>
        <w:rPr>
          <w:rFonts w:ascii="Times New Roman" w:hAnsi="Times New Roman"/>
          <w:sz w:val="26"/>
          <w:szCs w:val="26"/>
        </w:rPr>
        <w:t>направляется</w:t>
      </w:r>
      <w:r w:rsidRPr="0004061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с</w:t>
      </w:r>
      <w:r w:rsidRPr="0004061F">
        <w:rPr>
          <w:rFonts w:ascii="Times New Roman" w:hAnsi="Times New Roman"/>
          <w:sz w:val="26"/>
          <w:szCs w:val="26"/>
        </w:rPr>
        <w:t xml:space="preserve"> АРМ Банка России, как для немедленного исполнения, так и для исполнения в конце дня</w:t>
      </w:r>
      <w:r>
        <w:rPr>
          <w:rFonts w:ascii="Times New Roman" w:hAnsi="Times New Roman"/>
          <w:sz w:val="26"/>
          <w:szCs w:val="26"/>
        </w:rPr>
        <w:t>.</w:t>
      </w:r>
    </w:p>
    <w:p w:rsidR="0066026E" w:rsidRPr="00F83A15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F83A15">
        <w:rPr>
          <w:rFonts w:ascii="Times New Roman" w:hAnsi="Times New Roman"/>
          <w:sz w:val="26"/>
          <w:szCs w:val="26"/>
        </w:rPr>
        <w:t xml:space="preserve">Если запрос направлен для исполнения в конце дня, запрос должен исполняться во время Завершающего сеанса, непосредственно после автоматического формирования </w:t>
      </w:r>
      <w:proofErr w:type="spellStart"/>
      <w:r w:rsidRPr="00F83A15">
        <w:rPr>
          <w:rFonts w:ascii="Times New Roman" w:hAnsi="Times New Roman"/>
          <w:sz w:val="26"/>
          <w:szCs w:val="26"/>
        </w:rPr>
        <w:t>биллинговой</w:t>
      </w:r>
      <w:proofErr w:type="spellEnd"/>
      <w:r w:rsidRPr="00F83A15">
        <w:rPr>
          <w:rFonts w:ascii="Times New Roman" w:hAnsi="Times New Roman"/>
          <w:sz w:val="26"/>
          <w:szCs w:val="26"/>
        </w:rPr>
        <w:t xml:space="preserve"> информации </w:t>
      </w:r>
      <w:r>
        <w:rPr>
          <w:rFonts w:ascii="Times New Roman" w:hAnsi="Times New Roman"/>
          <w:sz w:val="26"/>
          <w:szCs w:val="26"/>
        </w:rPr>
        <w:t>КД за текущий операционный день.</w:t>
      </w:r>
    </w:p>
    <w:p w:rsidR="0066026E" w:rsidRPr="00F83A15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F83A15">
        <w:rPr>
          <w:rFonts w:ascii="Times New Roman" w:hAnsi="Times New Roman"/>
          <w:sz w:val="26"/>
          <w:szCs w:val="26"/>
        </w:rPr>
        <w:lastRenderedPageBreak/>
        <w:t xml:space="preserve">Повторное формирование </w:t>
      </w:r>
      <w:r>
        <w:rPr>
          <w:rFonts w:ascii="Times New Roman" w:hAnsi="Times New Roman"/>
          <w:sz w:val="26"/>
          <w:szCs w:val="26"/>
        </w:rPr>
        <w:t>осуществляется</w:t>
      </w:r>
      <w:r w:rsidRPr="00F83A15">
        <w:rPr>
          <w:rFonts w:ascii="Times New Roman" w:hAnsi="Times New Roman"/>
          <w:sz w:val="26"/>
          <w:szCs w:val="26"/>
        </w:rPr>
        <w:t xml:space="preserve"> в рамках срока хранения соответствующей информации </w:t>
      </w:r>
      <w:r>
        <w:rPr>
          <w:rFonts w:ascii="Times New Roman" w:hAnsi="Times New Roman"/>
          <w:sz w:val="26"/>
          <w:szCs w:val="26"/>
        </w:rPr>
        <w:t>(</w:t>
      </w:r>
      <w:r w:rsidRPr="00F83A15">
        <w:rPr>
          <w:rFonts w:ascii="Times New Roman" w:hAnsi="Times New Roman"/>
          <w:sz w:val="26"/>
          <w:szCs w:val="26"/>
        </w:rPr>
        <w:t>для всех данных, связанных с расчетом платы за услуги должен поддерживаться период хранения не менее 40 операционных дней</w:t>
      </w:r>
      <w:r>
        <w:rPr>
          <w:rFonts w:ascii="Times New Roman" w:hAnsi="Times New Roman"/>
          <w:sz w:val="26"/>
          <w:szCs w:val="26"/>
        </w:rPr>
        <w:t>).</w:t>
      </w:r>
    </w:p>
    <w:p w:rsidR="0066026E" w:rsidRPr="00F83A15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В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АС</w:t>
      </w:r>
      <w:proofErr w:type="gramEnd"/>
      <w:r>
        <w:rPr>
          <w:rFonts w:ascii="Times New Roman" w:hAnsi="Times New Roman"/>
          <w:sz w:val="26"/>
          <w:szCs w:val="26"/>
        </w:rPr>
        <w:t xml:space="preserve"> ППС должен быть обеспечен прием сообщений </w:t>
      </w:r>
      <w:r w:rsidRPr="00A06C09">
        <w:rPr>
          <w:rFonts w:ascii="Times New Roman" w:hAnsi="Times New Roman"/>
          <w:sz w:val="26"/>
          <w:szCs w:val="26"/>
        </w:rPr>
        <w:t>ED</w:t>
      </w:r>
      <w:r w:rsidR="00A06C09">
        <w:rPr>
          <w:rFonts w:ascii="Times New Roman" w:hAnsi="Times New Roman"/>
          <w:sz w:val="26"/>
          <w:szCs w:val="26"/>
        </w:rPr>
        <w:t>818</w:t>
      </w:r>
      <w:r>
        <w:rPr>
          <w:rFonts w:ascii="Times New Roman" w:hAnsi="Times New Roman"/>
          <w:sz w:val="26"/>
          <w:szCs w:val="26"/>
        </w:rPr>
        <w:t xml:space="preserve">, сформированных в РАБИС-НП по каждому клиенту, содержащих данные с </w:t>
      </w:r>
      <w:r w:rsidRPr="008A481E">
        <w:rPr>
          <w:rFonts w:ascii="Times New Roman" w:hAnsi="Times New Roman"/>
          <w:sz w:val="26"/>
          <w:szCs w:val="26"/>
        </w:rPr>
        <w:t>Ведомост</w:t>
      </w:r>
      <w:r>
        <w:rPr>
          <w:rFonts w:ascii="Times New Roman" w:hAnsi="Times New Roman"/>
          <w:sz w:val="26"/>
          <w:szCs w:val="26"/>
        </w:rPr>
        <w:t xml:space="preserve">ями </w:t>
      </w:r>
      <w:r w:rsidR="00E42242">
        <w:rPr>
          <w:rFonts w:ascii="Times New Roman" w:hAnsi="Times New Roman"/>
          <w:sz w:val="26"/>
          <w:szCs w:val="26"/>
        </w:rPr>
        <w:t>за день (месяц)</w:t>
      </w:r>
      <w:r w:rsidRPr="008A481E">
        <w:rPr>
          <w:rFonts w:ascii="Times New Roman" w:hAnsi="Times New Roman"/>
          <w:sz w:val="26"/>
          <w:szCs w:val="26"/>
        </w:rPr>
        <w:t xml:space="preserve"> (форма </w:t>
      </w:r>
      <w:r>
        <w:rPr>
          <w:rFonts w:ascii="Times New Roman" w:hAnsi="Times New Roman"/>
          <w:sz w:val="26"/>
          <w:szCs w:val="26"/>
        </w:rPr>
        <w:t>0</w:t>
      </w:r>
      <w:r w:rsidRPr="008A481E">
        <w:rPr>
          <w:rFonts w:ascii="Times New Roman" w:hAnsi="Times New Roman"/>
          <w:sz w:val="26"/>
          <w:szCs w:val="26"/>
        </w:rPr>
        <w:t xml:space="preserve">401318), </w:t>
      </w:r>
      <w:r w:rsidRPr="00581CB3">
        <w:rPr>
          <w:rFonts w:ascii="Times New Roman" w:hAnsi="Times New Roman"/>
          <w:sz w:val="26"/>
          <w:szCs w:val="26"/>
        </w:rPr>
        <w:t>Счет</w:t>
      </w:r>
      <w:r>
        <w:rPr>
          <w:rFonts w:ascii="Times New Roman" w:hAnsi="Times New Roman"/>
          <w:sz w:val="26"/>
          <w:szCs w:val="26"/>
        </w:rPr>
        <w:t>ом</w:t>
      </w:r>
      <w:r w:rsidRPr="00581CB3">
        <w:rPr>
          <w:rFonts w:ascii="Times New Roman" w:hAnsi="Times New Roman"/>
          <w:sz w:val="26"/>
          <w:szCs w:val="26"/>
        </w:rPr>
        <w:t xml:space="preserve">  </w:t>
      </w:r>
      <w:r w:rsidRPr="008A481E">
        <w:rPr>
          <w:rFonts w:ascii="Times New Roman" w:hAnsi="Times New Roman"/>
          <w:sz w:val="26"/>
          <w:szCs w:val="26"/>
        </w:rPr>
        <w:t xml:space="preserve">(форма </w:t>
      </w:r>
      <w:r w:rsidRPr="009F5437">
        <w:rPr>
          <w:rFonts w:ascii="Times New Roman" w:hAnsi="Times New Roman"/>
          <w:sz w:val="26"/>
          <w:szCs w:val="26"/>
        </w:rPr>
        <w:t>0401319</w:t>
      </w:r>
      <w:r>
        <w:rPr>
          <w:rFonts w:ascii="Times New Roman" w:hAnsi="Times New Roman"/>
          <w:sz w:val="26"/>
          <w:szCs w:val="26"/>
        </w:rPr>
        <w:t>) и передача данных сообщений клиентам АС ППС.</w:t>
      </w:r>
    </w:p>
    <w:p w:rsidR="0066026E" w:rsidRPr="00C26B46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764BB5">
        <w:rPr>
          <w:rFonts w:ascii="Times New Roman" w:hAnsi="Times New Roman"/>
          <w:sz w:val="26"/>
          <w:szCs w:val="26"/>
        </w:rPr>
        <w:t>В случае необходимости повторного предоставления клиенту информации по предоставленным услугам по запр</w:t>
      </w:r>
      <w:r>
        <w:rPr>
          <w:rFonts w:ascii="Times New Roman" w:hAnsi="Times New Roman"/>
          <w:sz w:val="26"/>
          <w:szCs w:val="26"/>
        </w:rPr>
        <w:t xml:space="preserve">осу </w:t>
      </w:r>
      <w:proofErr w:type="gramStart"/>
      <w:r>
        <w:rPr>
          <w:rFonts w:ascii="Times New Roman" w:hAnsi="Times New Roman"/>
          <w:sz w:val="26"/>
          <w:szCs w:val="26"/>
        </w:rPr>
        <w:t>в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АС</w:t>
      </w:r>
      <w:proofErr w:type="gramEnd"/>
      <w:r>
        <w:rPr>
          <w:rFonts w:ascii="Times New Roman" w:hAnsi="Times New Roman"/>
          <w:sz w:val="26"/>
          <w:szCs w:val="26"/>
        </w:rPr>
        <w:t xml:space="preserve"> ППС, </w:t>
      </w:r>
      <w:r w:rsidRPr="00C26B46">
        <w:rPr>
          <w:rFonts w:ascii="Times New Roman" w:hAnsi="Times New Roman"/>
          <w:sz w:val="26"/>
          <w:szCs w:val="26"/>
        </w:rPr>
        <w:t>формы</w:t>
      </w:r>
      <w:r>
        <w:rPr>
          <w:rFonts w:ascii="Times New Roman" w:hAnsi="Times New Roman"/>
          <w:sz w:val="26"/>
          <w:szCs w:val="26"/>
        </w:rPr>
        <w:t xml:space="preserve"> должны</w:t>
      </w:r>
      <w:r w:rsidRPr="00C26B46">
        <w:rPr>
          <w:rFonts w:ascii="Times New Roman" w:hAnsi="Times New Roman"/>
          <w:sz w:val="26"/>
          <w:szCs w:val="26"/>
        </w:rPr>
        <w:t xml:space="preserve"> переда</w:t>
      </w:r>
      <w:r>
        <w:rPr>
          <w:rFonts w:ascii="Times New Roman" w:hAnsi="Times New Roman"/>
          <w:sz w:val="26"/>
          <w:szCs w:val="26"/>
        </w:rPr>
        <w:t>ваться</w:t>
      </w:r>
      <w:r w:rsidRPr="00C26B46">
        <w:rPr>
          <w:rFonts w:ascii="Times New Roman" w:hAnsi="Times New Roman"/>
          <w:sz w:val="26"/>
          <w:szCs w:val="26"/>
        </w:rPr>
        <w:t xml:space="preserve"> из архива</w:t>
      </w:r>
      <w:r>
        <w:rPr>
          <w:rFonts w:ascii="Times New Roman" w:hAnsi="Times New Roman"/>
          <w:sz w:val="26"/>
          <w:szCs w:val="26"/>
        </w:rPr>
        <w:t xml:space="preserve"> ЭС АС ППС</w:t>
      </w:r>
      <w:r w:rsidRPr="00C26B46"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6"/>
          <w:szCs w:val="26"/>
        </w:rPr>
      </w:pPr>
    </w:p>
    <w:p w:rsidR="0066026E" w:rsidRPr="0066026E" w:rsidRDefault="0066026E" w:rsidP="0066026E">
      <w:pPr>
        <w:pStyle w:val="afc"/>
        <w:tabs>
          <w:tab w:val="left" w:pos="993"/>
        </w:tabs>
        <w:ind w:left="1080" w:hanging="360"/>
        <w:rPr>
          <w:rFonts w:ascii="Times New Roman" w:hAnsi="Times New Roman"/>
          <w:b/>
          <w:i/>
          <w:sz w:val="26"/>
          <w:szCs w:val="26"/>
        </w:rPr>
      </w:pPr>
      <w:r w:rsidRPr="0066026E">
        <w:rPr>
          <w:rFonts w:ascii="Times New Roman" w:hAnsi="Times New Roman"/>
          <w:b/>
          <w:i/>
          <w:sz w:val="26"/>
          <w:szCs w:val="26"/>
        </w:rPr>
        <w:t>2.3. Требования к РАБИС-НП</w:t>
      </w:r>
    </w:p>
    <w:p w:rsidR="0066026E" w:rsidRPr="00A06C09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РАБИС-НП должен быть реализован ежедневный прием и обработка</w:t>
      </w:r>
      <w:r w:rsidRPr="00A06C09">
        <w:rPr>
          <w:rFonts w:ascii="Times New Roman" w:hAnsi="Times New Roman"/>
          <w:sz w:val="26"/>
          <w:szCs w:val="26"/>
        </w:rPr>
        <w:t xml:space="preserve"> ЭС </w:t>
      </w:r>
      <w:r w:rsidR="00A06C09" w:rsidRPr="00A06C09">
        <w:rPr>
          <w:rFonts w:ascii="Times New Roman" w:hAnsi="Times New Roman"/>
          <w:sz w:val="26"/>
          <w:szCs w:val="26"/>
        </w:rPr>
        <w:t>ED NEW-BILLING</w:t>
      </w:r>
      <w:r>
        <w:rPr>
          <w:rFonts w:ascii="Times New Roman" w:hAnsi="Times New Roman"/>
          <w:sz w:val="26"/>
          <w:szCs w:val="26"/>
        </w:rPr>
        <w:t xml:space="preserve"> </w:t>
      </w:r>
      <w:r w:rsidR="00A06C09" w:rsidRPr="00A06C09">
        <w:rPr>
          <w:rFonts w:ascii="Times New Roman" w:hAnsi="Times New Roman"/>
          <w:sz w:val="26"/>
          <w:szCs w:val="26"/>
        </w:rPr>
        <w:t>(</w:t>
      </w:r>
      <w:proofErr w:type="spellStart"/>
      <w:r>
        <w:rPr>
          <w:rFonts w:ascii="Times New Roman" w:hAnsi="Times New Roman"/>
          <w:sz w:val="26"/>
          <w:szCs w:val="26"/>
        </w:rPr>
        <w:t>биллинговой</w:t>
      </w:r>
      <w:proofErr w:type="spellEnd"/>
      <w:r>
        <w:rPr>
          <w:rFonts w:ascii="Times New Roman" w:hAnsi="Times New Roman"/>
          <w:sz w:val="26"/>
          <w:szCs w:val="26"/>
        </w:rPr>
        <w:t xml:space="preserve"> информации по предоставленным клиентам услугам </w:t>
      </w:r>
      <w:proofErr w:type="gramStart"/>
      <w:r>
        <w:rPr>
          <w:rFonts w:ascii="Times New Roman" w:hAnsi="Times New Roman"/>
          <w:sz w:val="26"/>
          <w:szCs w:val="26"/>
        </w:rPr>
        <w:t>в</w:t>
      </w:r>
      <w:proofErr w:type="gramEnd"/>
      <w:r>
        <w:rPr>
          <w:rFonts w:ascii="Times New Roman" w:hAnsi="Times New Roman"/>
          <w:sz w:val="26"/>
          <w:szCs w:val="26"/>
        </w:rPr>
        <w:t xml:space="preserve"> АС ППС</w:t>
      </w:r>
      <w:r w:rsidR="00A06C09" w:rsidRPr="00A06C09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РАБИС-НП должно быть обеспечено хранение выгружаемой </w:t>
      </w:r>
      <w:proofErr w:type="gramStart"/>
      <w:r>
        <w:rPr>
          <w:rFonts w:ascii="Times New Roman" w:hAnsi="Times New Roman"/>
          <w:sz w:val="26"/>
          <w:szCs w:val="26"/>
        </w:rPr>
        <w:t>из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АС</w:t>
      </w:r>
      <w:proofErr w:type="gramEnd"/>
      <w:r>
        <w:rPr>
          <w:rFonts w:ascii="Times New Roman" w:hAnsi="Times New Roman"/>
          <w:sz w:val="26"/>
          <w:szCs w:val="26"/>
        </w:rPr>
        <w:t xml:space="preserve"> ППС информации</w:t>
      </w:r>
      <w:r w:rsidRPr="00C26B4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за каждый операционный день.</w:t>
      </w:r>
    </w:p>
    <w:p w:rsidR="0066026E" w:rsidRPr="00C26B46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РАБИС-НП должно производиться ежедневное накопление и ежедневный расчет платы за предоставленные услуги в ПС БР и программное взимание в последний рабочий день месяца начисленной платы за предоставленные клиентам в отчетном месяце</w:t>
      </w:r>
      <w:r w:rsidRPr="00C26B4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услуги.</w:t>
      </w:r>
      <w:r w:rsidR="00E42242">
        <w:rPr>
          <w:rFonts w:ascii="Times New Roman" w:hAnsi="Times New Roman"/>
          <w:sz w:val="26"/>
          <w:szCs w:val="26"/>
        </w:rPr>
        <w:t xml:space="preserve"> </w:t>
      </w:r>
    </w:p>
    <w:p w:rsidR="0066026E" w:rsidRPr="0020294F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 xml:space="preserve">В РАБИС-НП должно быть обеспечено программное формирование выходных форм в обслуживающих ПБР и отправка </w:t>
      </w:r>
      <w:r w:rsidRPr="0020294F">
        <w:rPr>
          <w:rFonts w:ascii="Times New Roman" w:hAnsi="Times New Roman"/>
          <w:sz w:val="26"/>
          <w:szCs w:val="26"/>
        </w:rPr>
        <w:t xml:space="preserve">Ведомости </w:t>
      </w:r>
      <w:r>
        <w:rPr>
          <w:rFonts w:ascii="Times New Roman" w:hAnsi="Times New Roman"/>
          <w:sz w:val="26"/>
          <w:szCs w:val="26"/>
        </w:rPr>
        <w:t>за день/месяц</w:t>
      </w:r>
      <w:r w:rsidRPr="0020294F">
        <w:rPr>
          <w:rFonts w:ascii="Times New Roman" w:hAnsi="Times New Roman"/>
          <w:sz w:val="26"/>
          <w:szCs w:val="26"/>
        </w:rPr>
        <w:t xml:space="preserve"> и Счета за месяц в АС ППС в виде </w:t>
      </w:r>
      <w:r w:rsidRPr="00A06C09">
        <w:rPr>
          <w:rFonts w:ascii="Times New Roman" w:hAnsi="Times New Roman"/>
          <w:sz w:val="26"/>
          <w:szCs w:val="26"/>
        </w:rPr>
        <w:t>ЕD</w:t>
      </w:r>
      <w:r w:rsidR="00A06C09" w:rsidRPr="00A06C09">
        <w:rPr>
          <w:rFonts w:ascii="Times New Roman" w:hAnsi="Times New Roman"/>
          <w:sz w:val="26"/>
          <w:szCs w:val="26"/>
        </w:rPr>
        <w:t>818</w:t>
      </w:r>
      <w:r w:rsidRPr="0020294F">
        <w:rPr>
          <w:rFonts w:ascii="Times New Roman" w:hAnsi="Times New Roman"/>
          <w:sz w:val="26"/>
          <w:szCs w:val="26"/>
        </w:rPr>
        <w:t xml:space="preserve"> для дальнейшей передачи их клиентам.</w:t>
      </w:r>
      <w:proofErr w:type="gramEnd"/>
    </w:p>
    <w:p w:rsidR="0066026E" w:rsidRPr="00F83A15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РАБИС-НП должна быть реализован повторный прием </w:t>
      </w:r>
      <w:r w:rsidRPr="00A06C09">
        <w:rPr>
          <w:rFonts w:ascii="Times New Roman" w:hAnsi="Times New Roman"/>
          <w:sz w:val="26"/>
          <w:szCs w:val="26"/>
        </w:rPr>
        <w:t xml:space="preserve">ЭС </w:t>
      </w:r>
      <w:r w:rsidR="00A06C09" w:rsidRPr="00A06C09">
        <w:rPr>
          <w:rFonts w:ascii="Times New Roman" w:hAnsi="Times New Roman"/>
          <w:sz w:val="26"/>
          <w:szCs w:val="26"/>
        </w:rPr>
        <w:t>ED NEW-BILLING</w:t>
      </w:r>
      <w:r w:rsidR="00A06C09" w:rsidRPr="00BC2998">
        <w:rPr>
          <w:rFonts w:ascii="Arial" w:eastAsia="Times New Roman" w:hAnsi="Arial"/>
          <w:noProof/>
          <w:sz w:val="20"/>
          <w:szCs w:val="20"/>
        </w:rPr>
        <w:t xml:space="preserve"> </w:t>
      </w:r>
      <w:r w:rsidRPr="0004061F">
        <w:rPr>
          <w:rFonts w:ascii="Times New Roman" w:hAnsi="Times New Roman"/>
          <w:sz w:val="26"/>
          <w:szCs w:val="26"/>
        </w:rPr>
        <w:t>за предыдущие операционные дни</w:t>
      </w:r>
      <w:r>
        <w:rPr>
          <w:rFonts w:ascii="Times New Roman" w:hAnsi="Times New Roman"/>
          <w:sz w:val="26"/>
          <w:szCs w:val="26"/>
        </w:rPr>
        <w:t xml:space="preserve">, как </w:t>
      </w:r>
      <w:r w:rsidRPr="00F83A15">
        <w:rPr>
          <w:rFonts w:ascii="Times New Roman" w:hAnsi="Times New Roman"/>
          <w:sz w:val="26"/>
          <w:szCs w:val="26"/>
        </w:rPr>
        <w:t xml:space="preserve">во время Завершающего сеанса, непосредственно после автоматического формирования </w:t>
      </w:r>
      <w:proofErr w:type="spellStart"/>
      <w:r w:rsidRPr="00F83A15">
        <w:rPr>
          <w:rFonts w:ascii="Times New Roman" w:hAnsi="Times New Roman"/>
          <w:sz w:val="26"/>
          <w:szCs w:val="26"/>
        </w:rPr>
        <w:t>биллинговой</w:t>
      </w:r>
      <w:proofErr w:type="spellEnd"/>
      <w:r w:rsidRPr="00F83A15">
        <w:rPr>
          <w:rFonts w:ascii="Times New Roman" w:hAnsi="Times New Roman"/>
          <w:sz w:val="26"/>
          <w:szCs w:val="26"/>
        </w:rPr>
        <w:t xml:space="preserve"> информации </w:t>
      </w:r>
      <w:r>
        <w:rPr>
          <w:rFonts w:ascii="Times New Roman" w:hAnsi="Times New Roman"/>
          <w:sz w:val="26"/>
          <w:szCs w:val="26"/>
        </w:rPr>
        <w:t>КД за текущий операционный день, так и в течение операционного дня.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6"/>
          <w:szCs w:val="26"/>
        </w:rPr>
      </w:pPr>
    </w:p>
    <w:p w:rsidR="0066026E" w:rsidRPr="0066026E" w:rsidRDefault="0066026E" w:rsidP="0066026E">
      <w:pPr>
        <w:pStyle w:val="afc"/>
        <w:tabs>
          <w:tab w:val="left" w:pos="993"/>
        </w:tabs>
        <w:ind w:left="1080" w:hanging="360"/>
        <w:rPr>
          <w:rFonts w:ascii="Times New Roman" w:hAnsi="Times New Roman"/>
          <w:b/>
          <w:i/>
          <w:sz w:val="26"/>
          <w:szCs w:val="26"/>
        </w:rPr>
      </w:pPr>
      <w:r w:rsidRPr="0066026E">
        <w:rPr>
          <w:rFonts w:ascii="Times New Roman" w:hAnsi="Times New Roman"/>
          <w:b/>
          <w:i/>
          <w:sz w:val="26"/>
          <w:szCs w:val="26"/>
        </w:rPr>
        <w:t>2.4. Справочники в РАБИС-НП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РАБИС-НП должны вестись следующие справочники:</w:t>
      </w:r>
    </w:p>
    <w:p w:rsidR="0066026E" w:rsidRPr="009B2B2A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170ED6">
        <w:rPr>
          <w:rFonts w:ascii="Times New Roman" w:hAnsi="Times New Roman"/>
          <w:sz w:val="26"/>
          <w:szCs w:val="26"/>
        </w:rPr>
        <w:lastRenderedPageBreak/>
        <w:t xml:space="preserve">1) </w:t>
      </w:r>
      <w:r w:rsidRPr="0085691D">
        <w:rPr>
          <w:rFonts w:ascii="Times New Roman" w:hAnsi="Times New Roman"/>
          <w:sz w:val="26"/>
          <w:szCs w:val="26"/>
        </w:rPr>
        <w:t xml:space="preserve">Справочник тарифов </w:t>
      </w:r>
      <w:r w:rsidR="0031296F" w:rsidRPr="0085691D">
        <w:rPr>
          <w:rFonts w:ascii="Times New Roman" w:hAnsi="Times New Roman"/>
          <w:sz w:val="26"/>
          <w:szCs w:val="26"/>
        </w:rPr>
        <w:t xml:space="preserve">на </w:t>
      </w:r>
      <w:r w:rsidRPr="0085691D">
        <w:rPr>
          <w:rFonts w:ascii="Times New Roman" w:hAnsi="Times New Roman"/>
          <w:sz w:val="26"/>
          <w:szCs w:val="26"/>
        </w:rPr>
        <w:t>услуг</w:t>
      </w:r>
      <w:r w:rsidR="0031296F" w:rsidRPr="0085691D">
        <w:rPr>
          <w:rFonts w:ascii="Times New Roman" w:hAnsi="Times New Roman"/>
          <w:sz w:val="26"/>
          <w:szCs w:val="26"/>
        </w:rPr>
        <w:t>и</w:t>
      </w:r>
      <w:r w:rsidRPr="0085691D">
        <w:rPr>
          <w:rFonts w:ascii="Times New Roman" w:hAnsi="Times New Roman"/>
          <w:sz w:val="26"/>
          <w:szCs w:val="26"/>
        </w:rPr>
        <w:t>,</w:t>
      </w:r>
      <w:r w:rsidRPr="009B2B2A">
        <w:rPr>
          <w:rFonts w:ascii="Times New Roman" w:hAnsi="Times New Roman"/>
          <w:sz w:val="26"/>
          <w:szCs w:val="26"/>
        </w:rPr>
        <w:t xml:space="preserve"> включающий в себя:</w:t>
      </w:r>
    </w:p>
    <w:p w:rsidR="0066026E" w:rsidRPr="00170ED6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9B2B2A">
        <w:rPr>
          <w:rFonts w:ascii="Times New Roman" w:hAnsi="Times New Roman"/>
          <w:sz w:val="26"/>
          <w:szCs w:val="26"/>
        </w:rPr>
        <w:t>- Справочник дат ввода тарифов, в котором указана дата ввода тарифа, наименование предоставляем</w:t>
      </w:r>
      <w:r>
        <w:rPr>
          <w:rFonts w:ascii="Times New Roman" w:hAnsi="Times New Roman"/>
          <w:sz w:val="26"/>
          <w:szCs w:val="26"/>
        </w:rPr>
        <w:t>ой</w:t>
      </w:r>
      <w:r w:rsidRPr="009B2B2A">
        <w:rPr>
          <w:rFonts w:ascii="Times New Roman" w:hAnsi="Times New Roman"/>
          <w:sz w:val="26"/>
          <w:szCs w:val="26"/>
        </w:rPr>
        <w:t xml:space="preserve"> услуг</w:t>
      </w:r>
      <w:r>
        <w:rPr>
          <w:rFonts w:ascii="Times New Roman" w:hAnsi="Times New Roman"/>
          <w:sz w:val="26"/>
          <w:szCs w:val="26"/>
        </w:rPr>
        <w:t>и</w:t>
      </w:r>
      <w:r w:rsidRPr="009B2B2A">
        <w:rPr>
          <w:rFonts w:ascii="Times New Roman" w:hAnsi="Times New Roman"/>
          <w:sz w:val="26"/>
          <w:szCs w:val="26"/>
        </w:rPr>
        <w:t xml:space="preserve"> и тариф за одну услугу;</w:t>
      </w:r>
    </w:p>
    <w:p w:rsidR="0066026E" w:rsidRPr="009B2B2A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9B2B2A">
        <w:rPr>
          <w:rFonts w:ascii="Times New Roman" w:hAnsi="Times New Roman"/>
          <w:sz w:val="26"/>
          <w:szCs w:val="26"/>
        </w:rPr>
        <w:t>- Справочник периодов операционного времени</w:t>
      </w:r>
      <w:r>
        <w:rPr>
          <w:rFonts w:ascii="Times New Roman" w:hAnsi="Times New Roman"/>
          <w:sz w:val="26"/>
          <w:szCs w:val="26"/>
        </w:rPr>
        <w:t>, который</w:t>
      </w:r>
      <w:r w:rsidRPr="009B2B2A">
        <w:rPr>
          <w:rFonts w:ascii="Times New Roman" w:hAnsi="Times New Roman"/>
          <w:sz w:val="26"/>
          <w:szCs w:val="26"/>
        </w:rPr>
        <w:t xml:space="preserve"> определяет временные интервалы (периоды) опер</w:t>
      </w:r>
      <w:r>
        <w:rPr>
          <w:rFonts w:ascii="Times New Roman" w:hAnsi="Times New Roman"/>
          <w:sz w:val="26"/>
          <w:szCs w:val="26"/>
        </w:rPr>
        <w:t xml:space="preserve">ационного </w:t>
      </w:r>
      <w:r w:rsidRPr="009B2B2A">
        <w:rPr>
          <w:rFonts w:ascii="Times New Roman" w:hAnsi="Times New Roman"/>
          <w:sz w:val="26"/>
          <w:szCs w:val="26"/>
        </w:rPr>
        <w:t>дня, в пределах котор</w:t>
      </w:r>
      <w:r>
        <w:rPr>
          <w:rFonts w:ascii="Times New Roman" w:hAnsi="Times New Roman"/>
          <w:sz w:val="26"/>
          <w:szCs w:val="26"/>
        </w:rPr>
        <w:t>ых</w:t>
      </w:r>
      <w:r w:rsidRPr="009B2B2A">
        <w:rPr>
          <w:rFonts w:ascii="Times New Roman" w:hAnsi="Times New Roman"/>
          <w:sz w:val="26"/>
          <w:szCs w:val="26"/>
        </w:rPr>
        <w:t xml:space="preserve"> поступают платежные распоряжения клиента </w:t>
      </w:r>
      <w:proofErr w:type="gramStart"/>
      <w:r w:rsidRPr="009B2B2A">
        <w:rPr>
          <w:rFonts w:ascii="Times New Roman" w:hAnsi="Times New Roman"/>
          <w:sz w:val="26"/>
          <w:szCs w:val="26"/>
        </w:rPr>
        <w:t>в</w:t>
      </w:r>
      <w:proofErr w:type="gramEnd"/>
      <w:r w:rsidRPr="009B2B2A">
        <w:rPr>
          <w:rFonts w:ascii="Times New Roman" w:hAnsi="Times New Roman"/>
          <w:sz w:val="26"/>
          <w:szCs w:val="26"/>
        </w:rPr>
        <w:t xml:space="preserve"> АС ППС;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2) Справочник бюджетных счетов, который </w:t>
      </w:r>
      <w:r w:rsidRPr="0035283D">
        <w:rPr>
          <w:rFonts w:ascii="Times New Roman" w:hAnsi="Times New Roman"/>
          <w:sz w:val="26"/>
          <w:szCs w:val="26"/>
        </w:rPr>
        <w:t>содержит перечень лицевых счетов, принадлежащих организациям, исполняющим бюджеты субъектов РФ и местные бюджеты</w:t>
      </w:r>
      <w:r>
        <w:rPr>
          <w:rFonts w:ascii="Times New Roman" w:hAnsi="Times New Roman"/>
          <w:sz w:val="26"/>
          <w:szCs w:val="26"/>
        </w:rPr>
        <w:t xml:space="preserve">;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3) </w:t>
      </w:r>
      <w:r w:rsidRPr="00B94F72">
        <w:rPr>
          <w:rFonts w:ascii="Times New Roman" w:hAnsi="Times New Roman"/>
          <w:sz w:val="26"/>
          <w:szCs w:val="26"/>
        </w:rPr>
        <w:t>Справочник дат ввода дисконта</w:t>
      </w:r>
      <w:r>
        <w:rPr>
          <w:rFonts w:ascii="Times New Roman" w:hAnsi="Times New Roman"/>
          <w:sz w:val="26"/>
          <w:szCs w:val="26"/>
        </w:rPr>
        <w:t>, который</w:t>
      </w:r>
      <w:r w:rsidRPr="00B94F72">
        <w:rPr>
          <w:rFonts w:ascii="Times New Roman" w:hAnsi="Times New Roman"/>
          <w:sz w:val="26"/>
          <w:szCs w:val="26"/>
        </w:rPr>
        <w:t xml:space="preserve"> определяет временные интервалы (периоды) действия дисконта. Дисконт начисляется на тариф по каждой операции в зависимости от количества платежей клиента, проведенных с начала месяца</w:t>
      </w:r>
      <w:r>
        <w:rPr>
          <w:rFonts w:ascii="Times New Roman" w:hAnsi="Times New Roman"/>
          <w:sz w:val="26"/>
          <w:szCs w:val="26"/>
        </w:rPr>
        <w:t>;</w:t>
      </w:r>
      <w:r w:rsidRPr="00B94F72">
        <w:rPr>
          <w:rFonts w:ascii="Times New Roman" w:hAnsi="Times New Roman"/>
          <w:sz w:val="26"/>
          <w:szCs w:val="26"/>
        </w:rPr>
        <w:t xml:space="preserve">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C26B46">
        <w:rPr>
          <w:rFonts w:ascii="Times New Roman" w:hAnsi="Times New Roman"/>
          <w:sz w:val="26"/>
          <w:szCs w:val="26"/>
        </w:rPr>
        <w:t>4) Справочник соответствия клиентов и лицевых счетов, открытых на балансовом счете</w:t>
      </w:r>
      <w:r>
        <w:rPr>
          <w:rFonts w:ascii="Times New Roman" w:hAnsi="Times New Roman"/>
          <w:sz w:val="26"/>
          <w:szCs w:val="26"/>
        </w:rPr>
        <w:t xml:space="preserve"> 60312;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color w:val="FF0000"/>
          <w:sz w:val="26"/>
          <w:szCs w:val="26"/>
        </w:rPr>
      </w:pPr>
      <w:r w:rsidRPr="00B1193B">
        <w:rPr>
          <w:rFonts w:ascii="Times New Roman" w:hAnsi="Times New Roman"/>
          <w:sz w:val="26"/>
          <w:szCs w:val="26"/>
        </w:rPr>
        <w:t>5) Справочник часовых поясов регионов</w:t>
      </w:r>
      <w:r w:rsidRPr="008E03FA">
        <w:rPr>
          <w:rFonts w:ascii="Times New Roman" w:hAnsi="Times New Roman"/>
          <w:sz w:val="26"/>
          <w:szCs w:val="26"/>
        </w:rPr>
        <w:t>;</w:t>
      </w:r>
    </w:p>
    <w:p w:rsidR="0066026E" w:rsidRPr="008D775C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color w:val="FF0000"/>
          <w:sz w:val="26"/>
          <w:szCs w:val="26"/>
        </w:rPr>
      </w:pPr>
      <w:r w:rsidRPr="008D775C">
        <w:rPr>
          <w:rFonts w:ascii="Times New Roman" w:hAnsi="Times New Roman"/>
          <w:color w:val="FF0000"/>
          <w:sz w:val="26"/>
          <w:szCs w:val="26"/>
          <w:highlight w:val="yellow"/>
        </w:rPr>
        <w:t>6) Справочник балансовых счетов, включаемых в отчет (с возможность выбора и установки атрибута для счета печати в ведомости при наличии только бесплатных операций).</w:t>
      </w:r>
    </w:p>
    <w:p w:rsidR="0066026E" w:rsidRPr="00A06C09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</w:p>
    <w:p w:rsidR="0066026E" w:rsidRPr="0066026E" w:rsidRDefault="0066026E" w:rsidP="0066026E">
      <w:pPr>
        <w:pStyle w:val="afc"/>
        <w:tabs>
          <w:tab w:val="left" w:pos="993"/>
        </w:tabs>
        <w:ind w:left="1080" w:hanging="360"/>
        <w:rPr>
          <w:rFonts w:ascii="Times New Roman" w:hAnsi="Times New Roman"/>
          <w:b/>
          <w:i/>
          <w:sz w:val="26"/>
          <w:szCs w:val="26"/>
        </w:rPr>
      </w:pPr>
      <w:r w:rsidRPr="0066026E">
        <w:rPr>
          <w:rFonts w:ascii="Times New Roman" w:hAnsi="Times New Roman"/>
          <w:b/>
          <w:i/>
          <w:sz w:val="26"/>
          <w:szCs w:val="26"/>
        </w:rPr>
        <w:t>2.5. Реализация расчета платы в РАБИС-НП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В каждом операционном дне в ПС</w:t>
      </w:r>
      <w:r w:rsidR="00AC25D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ОИ</w:t>
      </w:r>
      <w:r w:rsidR="00AC25D3">
        <w:rPr>
          <w:rFonts w:ascii="Times New Roman" w:hAnsi="Times New Roman"/>
          <w:sz w:val="26"/>
          <w:szCs w:val="26"/>
        </w:rPr>
        <w:t>ТУ</w:t>
      </w:r>
      <w:r>
        <w:rPr>
          <w:rFonts w:ascii="Times New Roman" w:hAnsi="Times New Roman"/>
          <w:sz w:val="26"/>
          <w:szCs w:val="26"/>
        </w:rPr>
        <w:t xml:space="preserve"> ГУ в завершающем сеансе после получения </w:t>
      </w:r>
      <w:proofErr w:type="spellStart"/>
      <w:r w:rsidRPr="0085691D">
        <w:rPr>
          <w:rFonts w:ascii="Times New Roman" w:hAnsi="Times New Roman"/>
          <w:sz w:val="26"/>
          <w:szCs w:val="26"/>
        </w:rPr>
        <w:t>би</w:t>
      </w:r>
      <w:r w:rsidR="00EE3E60" w:rsidRPr="0085691D">
        <w:rPr>
          <w:rFonts w:ascii="Times New Roman" w:hAnsi="Times New Roman"/>
          <w:sz w:val="26"/>
          <w:szCs w:val="26"/>
        </w:rPr>
        <w:t>л</w:t>
      </w:r>
      <w:r w:rsidRPr="0085691D">
        <w:rPr>
          <w:rFonts w:ascii="Times New Roman" w:hAnsi="Times New Roman"/>
          <w:sz w:val="26"/>
          <w:szCs w:val="26"/>
        </w:rPr>
        <w:t>линговой</w:t>
      </w:r>
      <w:proofErr w:type="spellEnd"/>
      <w:r>
        <w:rPr>
          <w:rFonts w:ascii="Times New Roman" w:hAnsi="Times New Roman"/>
          <w:sz w:val="26"/>
          <w:szCs w:val="26"/>
        </w:rPr>
        <w:t xml:space="preserve"> информации в</w:t>
      </w:r>
      <w:r w:rsidR="00A06C09" w:rsidRPr="00A06C09">
        <w:rPr>
          <w:rFonts w:ascii="Times New Roman" w:hAnsi="Times New Roman"/>
          <w:sz w:val="26"/>
          <w:szCs w:val="26"/>
        </w:rPr>
        <w:t xml:space="preserve"> </w:t>
      </w:r>
      <w:r w:rsidR="00A06C09">
        <w:rPr>
          <w:rFonts w:ascii="Times New Roman" w:hAnsi="Times New Roman"/>
          <w:sz w:val="26"/>
          <w:szCs w:val="26"/>
        </w:rPr>
        <w:t>ЭС</w:t>
      </w:r>
      <w:r>
        <w:rPr>
          <w:rFonts w:ascii="Times New Roman" w:hAnsi="Times New Roman"/>
          <w:sz w:val="26"/>
          <w:szCs w:val="26"/>
        </w:rPr>
        <w:t xml:space="preserve"> </w:t>
      </w:r>
      <w:r w:rsidR="00A06C09" w:rsidRPr="00A06C09">
        <w:rPr>
          <w:rFonts w:ascii="Times New Roman" w:hAnsi="Times New Roman"/>
          <w:sz w:val="26"/>
          <w:szCs w:val="26"/>
        </w:rPr>
        <w:t>ED NEW-BILLING</w:t>
      </w:r>
      <w:r>
        <w:rPr>
          <w:rFonts w:ascii="Times New Roman" w:hAnsi="Times New Roman"/>
          <w:sz w:val="26"/>
          <w:szCs w:val="26"/>
        </w:rPr>
        <w:t>, осуществляется программное начисление платы за услуги оказанные клиенту в АС ППС в соответствии со Справочником тарифов услуг, временем поступления распоряжения клиента в платежную систему БР и в зависимости от количества предоставленных услуг.</w:t>
      </w:r>
      <w:proofErr w:type="gramEnd"/>
      <w:r>
        <w:rPr>
          <w:rFonts w:ascii="Times New Roman" w:hAnsi="Times New Roman"/>
          <w:sz w:val="26"/>
          <w:szCs w:val="26"/>
        </w:rPr>
        <w:t xml:space="preserve"> В случае отличия местного времени,</w:t>
      </w:r>
      <w:r w:rsidRPr="00F26DD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 котором находятся соответствующие ГУ, Отделение, Отделение-НБ</w:t>
      </w:r>
      <w:r w:rsidR="00990FBB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</w:t>
      </w:r>
      <w:r w:rsidR="00990FBB" w:rsidRPr="0085691D">
        <w:rPr>
          <w:rFonts w:ascii="Times New Roman" w:hAnsi="Times New Roman"/>
          <w:sz w:val="26"/>
          <w:szCs w:val="26"/>
        </w:rPr>
        <w:t>от</w:t>
      </w:r>
      <w:r w:rsidR="00990FBB">
        <w:rPr>
          <w:rFonts w:ascii="Times New Roman" w:hAnsi="Times New Roman"/>
          <w:color w:val="FF0000"/>
          <w:sz w:val="26"/>
          <w:szCs w:val="26"/>
        </w:rPr>
        <w:t xml:space="preserve"> </w:t>
      </w:r>
      <w:r w:rsidR="00063897">
        <w:rPr>
          <w:rFonts w:ascii="Times New Roman" w:hAnsi="Times New Roman"/>
          <w:sz w:val="26"/>
          <w:szCs w:val="26"/>
        </w:rPr>
        <w:t>московского времени</w:t>
      </w:r>
      <w:r>
        <w:rPr>
          <w:rFonts w:ascii="Times New Roman" w:hAnsi="Times New Roman"/>
          <w:sz w:val="26"/>
          <w:szCs w:val="26"/>
        </w:rPr>
        <w:t xml:space="preserve">, выгруженного </w:t>
      </w:r>
      <w:proofErr w:type="gramStart"/>
      <w:r>
        <w:rPr>
          <w:rFonts w:ascii="Times New Roman" w:hAnsi="Times New Roman"/>
          <w:sz w:val="26"/>
          <w:szCs w:val="26"/>
        </w:rPr>
        <w:t>из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АС</w:t>
      </w:r>
      <w:proofErr w:type="gramEnd"/>
      <w:r>
        <w:rPr>
          <w:rFonts w:ascii="Times New Roman" w:hAnsi="Times New Roman"/>
          <w:sz w:val="26"/>
          <w:szCs w:val="26"/>
        </w:rPr>
        <w:t xml:space="preserve"> ППС необходимо осуществлять пересчет с московского времени на местное время региона, </w:t>
      </w:r>
      <w:r w:rsidRPr="008E2BBE">
        <w:rPr>
          <w:rFonts w:ascii="Times New Roman" w:hAnsi="Times New Roman"/>
          <w:sz w:val="26"/>
          <w:szCs w:val="26"/>
        </w:rPr>
        <w:t xml:space="preserve">в соответствии со Справочником часовых поясов. </w:t>
      </w:r>
    </w:p>
    <w:p w:rsidR="0066026E" w:rsidRPr="00A06C09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 xml:space="preserve">Ежедневно в завершающем сеансе после начисления платы должно осуществляться программное формирование Ведомости за день для ПБР и </w:t>
      </w:r>
      <w:r>
        <w:rPr>
          <w:rFonts w:ascii="Times New Roman" w:hAnsi="Times New Roman"/>
          <w:sz w:val="26"/>
          <w:szCs w:val="26"/>
        </w:rPr>
        <w:lastRenderedPageBreak/>
        <w:t xml:space="preserve">формирование и отправка в АС ППС </w:t>
      </w:r>
      <w:r w:rsidRPr="00AC25D3">
        <w:rPr>
          <w:rFonts w:ascii="Times New Roman" w:hAnsi="Times New Roman"/>
          <w:sz w:val="26"/>
          <w:szCs w:val="26"/>
        </w:rPr>
        <w:t xml:space="preserve">ЭС </w:t>
      </w:r>
      <w:r w:rsidRPr="00A06C09">
        <w:rPr>
          <w:rFonts w:ascii="Times New Roman" w:hAnsi="Times New Roman"/>
          <w:sz w:val="26"/>
          <w:szCs w:val="26"/>
        </w:rPr>
        <w:t>ED</w:t>
      </w:r>
      <w:r w:rsidR="00A06C09">
        <w:rPr>
          <w:rFonts w:ascii="Times New Roman" w:hAnsi="Times New Roman"/>
          <w:sz w:val="26"/>
          <w:szCs w:val="26"/>
        </w:rPr>
        <w:t>818</w:t>
      </w:r>
      <w:r>
        <w:rPr>
          <w:rFonts w:ascii="Times New Roman" w:hAnsi="Times New Roman"/>
          <w:sz w:val="26"/>
          <w:szCs w:val="26"/>
        </w:rPr>
        <w:t xml:space="preserve"> по каждому клиенту, содержащего Ведомость о предоставленных услугах для дальнейшей передачи их клиентам (если это предусмотрено договором)</w:t>
      </w:r>
      <w:r w:rsidRPr="007C2272">
        <w:rPr>
          <w:rFonts w:ascii="Times New Roman" w:hAnsi="Times New Roman"/>
          <w:sz w:val="26"/>
          <w:szCs w:val="26"/>
        </w:rPr>
        <w:t>.</w:t>
      </w:r>
      <w:r w:rsidRPr="00A06C09">
        <w:rPr>
          <w:rFonts w:ascii="Times New Roman" w:hAnsi="Times New Roman"/>
          <w:sz w:val="26"/>
          <w:szCs w:val="26"/>
        </w:rPr>
        <w:t xml:space="preserve"> </w:t>
      </w:r>
      <w:proofErr w:type="gramEnd"/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2B0609">
        <w:rPr>
          <w:rFonts w:ascii="Times New Roman" w:hAnsi="Times New Roman"/>
          <w:sz w:val="26"/>
          <w:szCs w:val="26"/>
        </w:rPr>
        <w:t xml:space="preserve">В конце месяца </w:t>
      </w:r>
      <w:r>
        <w:rPr>
          <w:rFonts w:ascii="Times New Roman" w:hAnsi="Times New Roman"/>
          <w:sz w:val="26"/>
          <w:szCs w:val="26"/>
        </w:rPr>
        <w:t xml:space="preserve">в завершающем сеансе </w:t>
      </w:r>
      <w:proofErr w:type="gramStart"/>
      <w:r>
        <w:rPr>
          <w:rFonts w:ascii="Times New Roman" w:hAnsi="Times New Roman"/>
          <w:sz w:val="26"/>
          <w:szCs w:val="26"/>
        </w:rPr>
        <w:t>для</w:t>
      </w:r>
      <w:proofErr w:type="gramEnd"/>
      <w:r>
        <w:rPr>
          <w:rFonts w:ascii="Times New Roman" w:hAnsi="Times New Roman"/>
          <w:sz w:val="26"/>
          <w:szCs w:val="26"/>
        </w:rPr>
        <w:t xml:space="preserve"> обслуживающего ПБР дополнительно с ведомостью за день </w:t>
      </w:r>
      <w:r w:rsidRPr="002B0609">
        <w:rPr>
          <w:rFonts w:ascii="Times New Roman" w:hAnsi="Times New Roman"/>
          <w:sz w:val="26"/>
          <w:szCs w:val="26"/>
        </w:rPr>
        <w:t xml:space="preserve">формируется </w:t>
      </w:r>
      <w:r>
        <w:rPr>
          <w:rFonts w:ascii="Times New Roman" w:hAnsi="Times New Roman"/>
          <w:sz w:val="26"/>
          <w:szCs w:val="26"/>
        </w:rPr>
        <w:t>В</w:t>
      </w:r>
      <w:r w:rsidRPr="002B0609">
        <w:rPr>
          <w:rFonts w:ascii="Times New Roman" w:hAnsi="Times New Roman"/>
          <w:sz w:val="26"/>
          <w:szCs w:val="26"/>
        </w:rPr>
        <w:t xml:space="preserve">едомость за месяц, </w:t>
      </w:r>
      <w:r>
        <w:rPr>
          <w:rFonts w:ascii="Times New Roman" w:hAnsi="Times New Roman"/>
          <w:sz w:val="26"/>
          <w:szCs w:val="26"/>
        </w:rPr>
        <w:t>Счет и О</w:t>
      </w:r>
      <w:r w:rsidRPr="002B0609">
        <w:rPr>
          <w:rFonts w:ascii="Times New Roman" w:hAnsi="Times New Roman"/>
          <w:sz w:val="26"/>
          <w:szCs w:val="26"/>
        </w:rPr>
        <w:t>тчет.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В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АС</w:t>
      </w:r>
      <w:proofErr w:type="gramEnd"/>
      <w:r>
        <w:rPr>
          <w:rFonts w:ascii="Times New Roman" w:hAnsi="Times New Roman"/>
          <w:sz w:val="26"/>
          <w:szCs w:val="26"/>
        </w:rPr>
        <w:t xml:space="preserve"> ППС должно направляться </w:t>
      </w:r>
      <w:r w:rsidRPr="002B0609">
        <w:rPr>
          <w:rFonts w:ascii="Times New Roman" w:hAnsi="Times New Roman"/>
          <w:sz w:val="26"/>
          <w:szCs w:val="26"/>
        </w:rPr>
        <w:t xml:space="preserve"> </w:t>
      </w:r>
      <w:r w:rsidRPr="00A06C09">
        <w:rPr>
          <w:rFonts w:ascii="Times New Roman" w:hAnsi="Times New Roman"/>
          <w:sz w:val="26"/>
          <w:szCs w:val="26"/>
        </w:rPr>
        <w:t>ЭС ED</w:t>
      </w:r>
      <w:r w:rsidR="00A06C09">
        <w:rPr>
          <w:rFonts w:ascii="Times New Roman" w:hAnsi="Times New Roman"/>
          <w:sz w:val="26"/>
          <w:szCs w:val="26"/>
        </w:rPr>
        <w:t>818</w:t>
      </w:r>
      <w:r>
        <w:rPr>
          <w:rFonts w:ascii="Times New Roman" w:hAnsi="Times New Roman"/>
          <w:sz w:val="26"/>
          <w:szCs w:val="26"/>
        </w:rPr>
        <w:t>, содержащее Ведомость за день, Ведомость за месяц и Счет (если это предусмотрено договором).</w:t>
      </w:r>
    </w:p>
    <w:p w:rsidR="0066026E" w:rsidRPr="00A06C09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673592">
        <w:rPr>
          <w:rFonts w:ascii="Times New Roman" w:hAnsi="Times New Roman"/>
          <w:sz w:val="26"/>
          <w:szCs w:val="26"/>
        </w:rPr>
        <w:t>Если в течение дня</w:t>
      </w:r>
      <w:r>
        <w:rPr>
          <w:rFonts w:ascii="Times New Roman" w:hAnsi="Times New Roman"/>
          <w:sz w:val="26"/>
          <w:szCs w:val="26"/>
        </w:rPr>
        <w:t>/месяца</w:t>
      </w:r>
      <w:r w:rsidRPr="0067359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клиенту </w:t>
      </w:r>
      <w:r w:rsidRPr="00673592">
        <w:rPr>
          <w:rFonts w:ascii="Times New Roman" w:hAnsi="Times New Roman"/>
          <w:sz w:val="26"/>
          <w:szCs w:val="26"/>
        </w:rPr>
        <w:t>услуги не оказывались</w:t>
      </w:r>
      <w:r>
        <w:rPr>
          <w:rFonts w:ascii="Times New Roman" w:hAnsi="Times New Roman"/>
          <w:sz w:val="26"/>
          <w:szCs w:val="26"/>
        </w:rPr>
        <w:t xml:space="preserve"> или были оказаны без взимания платы, Ведомости по клиенту и Счет в </w:t>
      </w:r>
      <w:r w:rsidRPr="00A06C09">
        <w:rPr>
          <w:rFonts w:ascii="Times New Roman" w:hAnsi="Times New Roman"/>
          <w:sz w:val="26"/>
          <w:szCs w:val="26"/>
        </w:rPr>
        <w:t>ЭС ED</w:t>
      </w:r>
      <w:r w:rsidR="00A06C09">
        <w:rPr>
          <w:rFonts w:ascii="Times New Roman" w:hAnsi="Times New Roman"/>
          <w:sz w:val="26"/>
          <w:szCs w:val="26"/>
        </w:rPr>
        <w:t>818</w:t>
      </w:r>
      <w:r>
        <w:rPr>
          <w:rFonts w:ascii="Times New Roman" w:hAnsi="Times New Roman"/>
          <w:sz w:val="26"/>
          <w:szCs w:val="26"/>
        </w:rPr>
        <w:t xml:space="preserve"> не направляются.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39598B">
        <w:rPr>
          <w:rFonts w:ascii="Times New Roman" w:hAnsi="Times New Roman"/>
          <w:sz w:val="26"/>
          <w:szCs w:val="26"/>
        </w:rPr>
        <w:t xml:space="preserve">В конце месяца </w:t>
      </w:r>
      <w:r>
        <w:rPr>
          <w:rFonts w:ascii="Times New Roman" w:hAnsi="Times New Roman"/>
          <w:sz w:val="26"/>
          <w:szCs w:val="26"/>
        </w:rPr>
        <w:t xml:space="preserve">в завершающем сеансе после накопления данных по расчетным услугам за день и расчета суммы начисленной за месяц платы </w:t>
      </w:r>
      <w:proofErr w:type="spellStart"/>
      <w:r w:rsidRPr="002B4E8B">
        <w:rPr>
          <w:rFonts w:ascii="Times New Roman" w:hAnsi="Times New Roman"/>
          <w:sz w:val="26"/>
          <w:szCs w:val="26"/>
        </w:rPr>
        <w:t>программно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формируются мемориальные ордера </w:t>
      </w:r>
      <w:r w:rsidRPr="0039598B">
        <w:rPr>
          <w:rFonts w:ascii="Times New Roman" w:hAnsi="Times New Roman"/>
          <w:sz w:val="26"/>
          <w:szCs w:val="26"/>
        </w:rPr>
        <w:t>(форма 401108)</w:t>
      </w:r>
      <w:r>
        <w:rPr>
          <w:rFonts w:ascii="Times New Roman" w:hAnsi="Times New Roman"/>
          <w:sz w:val="26"/>
          <w:szCs w:val="26"/>
        </w:rPr>
        <w:t xml:space="preserve"> </w:t>
      </w:r>
      <w:r w:rsidRPr="002B4E8B">
        <w:rPr>
          <w:rFonts w:ascii="Times New Roman" w:hAnsi="Times New Roman"/>
          <w:sz w:val="26"/>
          <w:szCs w:val="26"/>
        </w:rPr>
        <w:t>и осуществляются бухгалтерские записи</w:t>
      </w:r>
      <w:r>
        <w:rPr>
          <w:rFonts w:ascii="Times New Roman" w:hAnsi="Times New Roman"/>
          <w:sz w:val="26"/>
          <w:szCs w:val="26"/>
        </w:rPr>
        <w:t xml:space="preserve"> отдельно на каждый вид услуг:</w:t>
      </w:r>
      <w:r w:rsidRPr="002B4E8B">
        <w:rPr>
          <w:rFonts w:ascii="Times New Roman" w:hAnsi="Times New Roman"/>
          <w:sz w:val="26"/>
          <w:szCs w:val="26"/>
        </w:rPr>
        <w:t xml:space="preserve">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за услуги по переводу денежных средств: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spellStart"/>
      <w:r w:rsidRPr="002B4E8B">
        <w:rPr>
          <w:rFonts w:ascii="Times New Roman" w:hAnsi="Times New Roman"/>
          <w:sz w:val="26"/>
          <w:szCs w:val="26"/>
        </w:rPr>
        <w:t>Дт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счета </w:t>
      </w:r>
      <w:r>
        <w:rPr>
          <w:rFonts w:ascii="Times New Roman" w:hAnsi="Times New Roman"/>
          <w:sz w:val="26"/>
          <w:szCs w:val="26"/>
        </w:rPr>
        <w:t>6031</w:t>
      </w:r>
      <w:r w:rsidRPr="002B4E8B">
        <w:rPr>
          <w:rFonts w:ascii="Times New Roman" w:hAnsi="Times New Roman"/>
          <w:sz w:val="26"/>
          <w:szCs w:val="26"/>
        </w:rPr>
        <w:t>2</w:t>
      </w:r>
      <w:r>
        <w:rPr>
          <w:rFonts w:ascii="Times New Roman" w:hAnsi="Times New Roman"/>
          <w:sz w:val="26"/>
          <w:szCs w:val="26"/>
        </w:rPr>
        <w:t xml:space="preserve"> «Расчет с поставщиками, подрядчиками и покупателями» (либо в случае ненулевого остатка на парном счете 60311, отражающем наличие авансовых платежей, – </w:t>
      </w:r>
      <w:proofErr w:type="spellStart"/>
      <w:r>
        <w:rPr>
          <w:rFonts w:ascii="Times New Roman" w:hAnsi="Times New Roman"/>
          <w:sz w:val="26"/>
          <w:szCs w:val="26"/>
        </w:rPr>
        <w:t>Дт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2B4E8B">
        <w:rPr>
          <w:rFonts w:ascii="Times New Roman" w:hAnsi="Times New Roman"/>
          <w:sz w:val="26"/>
          <w:szCs w:val="26"/>
        </w:rPr>
        <w:t>6031</w:t>
      </w:r>
      <w:r>
        <w:rPr>
          <w:rFonts w:ascii="Times New Roman" w:hAnsi="Times New Roman"/>
          <w:sz w:val="26"/>
          <w:szCs w:val="26"/>
        </w:rPr>
        <w:t>1)</w:t>
      </w:r>
      <w:r w:rsidRPr="002B4E8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-</w:t>
      </w:r>
      <w:r w:rsidRPr="002B4E8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E8B">
        <w:rPr>
          <w:rFonts w:ascii="Times New Roman" w:hAnsi="Times New Roman"/>
          <w:sz w:val="26"/>
          <w:szCs w:val="26"/>
        </w:rPr>
        <w:t>Кт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счета 70107 </w:t>
      </w:r>
      <w:r>
        <w:rPr>
          <w:rFonts w:ascii="Times New Roman" w:hAnsi="Times New Roman"/>
          <w:sz w:val="26"/>
          <w:szCs w:val="26"/>
        </w:rPr>
        <w:t xml:space="preserve">с </w:t>
      </w:r>
      <w:r w:rsidRPr="002B4E8B">
        <w:rPr>
          <w:rFonts w:ascii="Times New Roman" w:hAnsi="Times New Roman"/>
          <w:sz w:val="26"/>
          <w:szCs w:val="26"/>
        </w:rPr>
        <w:t>символ</w:t>
      </w:r>
      <w:r>
        <w:rPr>
          <w:rFonts w:ascii="Times New Roman" w:hAnsi="Times New Roman"/>
          <w:sz w:val="26"/>
          <w:szCs w:val="26"/>
        </w:rPr>
        <w:t>ом</w:t>
      </w:r>
      <w:r w:rsidRPr="002B4E8B">
        <w:rPr>
          <w:rFonts w:ascii="Times New Roman" w:hAnsi="Times New Roman"/>
          <w:sz w:val="26"/>
          <w:szCs w:val="26"/>
        </w:rPr>
        <w:t xml:space="preserve"> 173</w:t>
      </w:r>
      <w:r>
        <w:rPr>
          <w:rFonts w:ascii="Times New Roman" w:hAnsi="Times New Roman"/>
          <w:sz w:val="26"/>
          <w:szCs w:val="26"/>
        </w:rPr>
        <w:t>21 «Плата за расчетные услуги, оказываемые Банком России»;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за информационные услуги: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spellStart"/>
      <w:r w:rsidRPr="002B4E8B">
        <w:rPr>
          <w:rFonts w:ascii="Times New Roman" w:hAnsi="Times New Roman"/>
          <w:sz w:val="26"/>
          <w:szCs w:val="26"/>
        </w:rPr>
        <w:t>Дт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счета 6031</w:t>
      </w:r>
      <w:r>
        <w:rPr>
          <w:rFonts w:ascii="Times New Roman" w:hAnsi="Times New Roman"/>
          <w:sz w:val="26"/>
          <w:szCs w:val="26"/>
        </w:rPr>
        <w:t>2 (либо 60311)</w:t>
      </w:r>
      <w:r w:rsidRPr="002B4E8B">
        <w:rPr>
          <w:rFonts w:ascii="Times New Roman" w:hAnsi="Times New Roman"/>
          <w:sz w:val="26"/>
          <w:szCs w:val="26"/>
        </w:rPr>
        <w:t xml:space="preserve"> - </w:t>
      </w:r>
      <w:proofErr w:type="spellStart"/>
      <w:r w:rsidRPr="002B4E8B">
        <w:rPr>
          <w:rFonts w:ascii="Times New Roman" w:hAnsi="Times New Roman"/>
          <w:sz w:val="26"/>
          <w:szCs w:val="26"/>
        </w:rPr>
        <w:t>Кт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счета 70107 </w:t>
      </w:r>
      <w:r>
        <w:rPr>
          <w:rFonts w:ascii="Times New Roman" w:hAnsi="Times New Roman"/>
          <w:sz w:val="26"/>
          <w:szCs w:val="26"/>
        </w:rPr>
        <w:t xml:space="preserve">с </w:t>
      </w:r>
      <w:r w:rsidRPr="002B4E8B">
        <w:rPr>
          <w:rFonts w:ascii="Times New Roman" w:hAnsi="Times New Roman"/>
          <w:sz w:val="26"/>
          <w:szCs w:val="26"/>
        </w:rPr>
        <w:t>символ</w:t>
      </w:r>
      <w:r>
        <w:rPr>
          <w:rFonts w:ascii="Times New Roman" w:hAnsi="Times New Roman"/>
          <w:sz w:val="26"/>
          <w:szCs w:val="26"/>
        </w:rPr>
        <w:t>ом</w:t>
      </w:r>
      <w:r w:rsidRPr="002B4E8B">
        <w:rPr>
          <w:rFonts w:ascii="Times New Roman" w:hAnsi="Times New Roman"/>
          <w:sz w:val="26"/>
          <w:szCs w:val="26"/>
        </w:rPr>
        <w:t xml:space="preserve"> 173</w:t>
      </w:r>
      <w:r>
        <w:rPr>
          <w:rFonts w:ascii="Times New Roman" w:hAnsi="Times New Roman"/>
          <w:sz w:val="26"/>
          <w:szCs w:val="26"/>
        </w:rPr>
        <w:t>17</w:t>
      </w:r>
      <w:r w:rsidRPr="002B4E8B">
        <w:rPr>
          <w:rFonts w:ascii="Times New Roman" w:hAnsi="Times New Roman"/>
          <w:sz w:val="26"/>
          <w:szCs w:val="26"/>
        </w:rPr>
        <w:t xml:space="preserve"> «Доходы за консультационные, информационные услуги и обработку документов»</w:t>
      </w:r>
      <w:r>
        <w:rPr>
          <w:rFonts w:ascii="Times New Roman" w:hAnsi="Times New Roman"/>
          <w:sz w:val="26"/>
          <w:szCs w:val="26"/>
        </w:rPr>
        <w:t>, открытого на балансе ГУ с признаком «Для программного отражения платы за услуги Банка России и ЦОС» или «Для программного отражения платы за услуги Банка России»;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за услуги по изготовлению на бумажном носителе копий ЭС, содержащих распоряжения клиентов: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spellStart"/>
      <w:r w:rsidRPr="002B4E8B">
        <w:rPr>
          <w:rFonts w:ascii="Times New Roman" w:hAnsi="Times New Roman"/>
          <w:sz w:val="26"/>
          <w:szCs w:val="26"/>
        </w:rPr>
        <w:t>Дт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счета 6031</w:t>
      </w:r>
      <w:r>
        <w:rPr>
          <w:rFonts w:ascii="Times New Roman" w:hAnsi="Times New Roman"/>
          <w:sz w:val="26"/>
          <w:szCs w:val="26"/>
        </w:rPr>
        <w:t>2 (либо 60311)</w:t>
      </w:r>
      <w:r w:rsidRPr="002B4E8B">
        <w:rPr>
          <w:rFonts w:ascii="Times New Roman" w:hAnsi="Times New Roman"/>
          <w:sz w:val="26"/>
          <w:szCs w:val="26"/>
        </w:rPr>
        <w:t xml:space="preserve"> - </w:t>
      </w:r>
      <w:proofErr w:type="spellStart"/>
      <w:r w:rsidRPr="002B4E8B">
        <w:rPr>
          <w:rFonts w:ascii="Times New Roman" w:hAnsi="Times New Roman"/>
          <w:sz w:val="26"/>
          <w:szCs w:val="26"/>
        </w:rPr>
        <w:t>Кт</w:t>
      </w:r>
      <w:proofErr w:type="spellEnd"/>
      <w:r w:rsidRPr="002B4E8B">
        <w:rPr>
          <w:rFonts w:ascii="Times New Roman" w:hAnsi="Times New Roman"/>
          <w:sz w:val="26"/>
          <w:szCs w:val="26"/>
        </w:rPr>
        <w:t xml:space="preserve"> счета 70107 </w:t>
      </w:r>
      <w:r>
        <w:rPr>
          <w:rFonts w:ascii="Times New Roman" w:hAnsi="Times New Roman"/>
          <w:sz w:val="26"/>
          <w:szCs w:val="26"/>
        </w:rPr>
        <w:t xml:space="preserve">с </w:t>
      </w:r>
      <w:r w:rsidRPr="002B4E8B">
        <w:rPr>
          <w:rFonts w:ascii="Times New Roman" w:hAnsi="Times New Roman"/>
          <w:sz w:val="26"/>
          <w:szCs w:val="26"/>
        </w:rPr>
        <w:t>символ</w:t>
      </w:r>
      <w:r>
        <w:rPr>
          <w:rFonts w:ascii="Times New Roman" w:hAnsi="Times New Roman"/>
          <w:sz w:val="26"/>
          <w:szCs w:val="26"/>
        </w:rPr>
        <w:t>ом</w:t>
      </w:r>
      <w:r w:rsidRPr="002B4E8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17303 «От услуг клиентам», открытого на балансе ГУ с признаком «Для программного отражения платы за услуги Банка России»</w:t>
      </w:r>
      <w:r w:rsidRPr="002B4E8B">
        <w:rPr>
          <w:rFonts w:ascii="Times New Roman" w:hAnsi="Times New Roman"/>
          <w:sz w:val="26"/>
          <w:szCs w:val="26"/>
        </w:rPr>
        <w:t xml:space="preserve">.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796805">
        <w:rPr>
          <w:rFonts w:ascii="Times New Roman" w:hAnsi="Times New Roman"/>
          <w:sz w:val="26"/>
          <w:szCs w:val="26"/>
        </w:rPr>
        <w:t xml:space="preserve">ОИ ПБР </w:t>
      </w:r>
      <w:r>
        <w:rPr>
          <w:rFonts w:ascii="Times New Roman" w:hAnsi="Times New Roman"/>
          <w:sz w:val="26"/>
          <w:szCs w:val="26"/>
        </w:rPr>
        <w:t>должен иметь возможность</w:t>
      </w:r>
      <w:r w:rsidRPr="00796805">
        <w:rPr>
          <w:rFonts w:ascii="Times New Roman" w:hAnsi="Times New Roman"/>
          <w:sz w:val="26"/>
          <w:szCs w:val="26"/>
        </w:rPr>
        <w:t xml:space="preserve"> получить по запросу </w:t>
      </w:r>
      <w:r>
        <w:rPr>
          <w:rFonts w:ascii="Times New Roman" w:hAnsi="Times New Roman"/>
          <w:sz w:val="26"/>
          <w:szCs w:val="26"/>
        </w:rPr>
        <w:t>Ведомость за день/месяц</w:t>
      </w:r>
      <w:r w:rsidRPr="00796805">
        <w:rPr>
          <w:rFonts w:ascii="Times New Roman" w:hAnsi="Times New Roman"/>
          <w:sz w:val="26"/>
          <w:szCs w:val="26"/>
        </w:rPr>
        <w:t xml:space="preserve"> о предоставленных </w:t>
      </w:r>
      <w:r>
        <w:rPr>
          <w:rFonts w:ascii="Times New Roman" w:hAnsi="Times New Roman"/>
          <w:sz w:val="26"/>
          <w:szCs w:val="26"/>
        </w:rPr>
        <w:t>клиентам</w:t>
      </w:r>
      <w:r w:rsidRPr="00796805">
        <w:rPr>
          <w:rFonts w:ascii="Times New Roman" w:hAnsi="Times New Roman"/>
          <w:sz w:val="26"/>
          <w:szCs w:val="26"/>
        </w:rPr>
        <w:t xml:space="preserve"> услугах </w:t>
      </w:r>
      <w:r>
        <w:rPr>
          <w:rFonts w:ascii="Times New Roman" w:hAnsi="Times New Roman"/>
          <w:sz w:val="26"/>
          <w:szCs w:val="26"/>
        </w:rPr>
        <w:t>и Счет за месяц и в случае необходимости передать их клиенту на бумажном носителе</w:t>
      </w:r>
      <w:r w:rsidRPr="00DC2EC3"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Если клиентам услуги не </w:t>
      </w:r>
      <w:r w:rsidRPr="00C44E3D">
        <w:rPr>
          <w:rFonts w:ascii="Times New Roman" w:hAnsi="Times New Roman"/>
          <w:sz w:val="26"/>
          <w:szCs w:val="26"/>
        </w:rPr>
        <w:t>оказывались,</w:t>
      </w:r>
      <w:r>
        <w:rPr>
          <w:rFonts w:ascii="Times New Roman" w:hAnsi="Times New Roman"/>
          <w:sz w:val="26"/>
          <w:szCs w:val="26"/>
        </w:rPr>
        <w:t xml:space="preserve"> то формы по запросу ОИ по таким клиентам не формируются.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РАБИС-НП должна быть реализована возможность перенакопления данных за предыдущие отчетные даты по информации, выгруженной </w:t>
      </w:r>
      <w:proofErr w:type="gramStart"/>
      <w:r>
        <w:rPr>
          <w:rFonts w:ascii="Times New Roman" w:hAnsi="Times New Roman"/>
          <w:sz w:val="26"/>
          <w:szCs w:val="26"/>
        </w:rPr>
        <w:t>из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АС</w:t>
      </w:r>
      <w:proofErr w:type="gramEnd"/>
      <w:r>
        <w:rPr>
          <w:rFonts w:ascii="Times New Roman" w:hAnsi="Times New Roman"/>
          <w:sz w:val="26"/>
          <w:szCs w:val="26"/>
        </w:rPr>
        <w:t xml:space="preserve"> ППС и информации накопленной в РАБИС-НП. 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 w:rsidRPr="002B4E8B">
        <w:rPr>
          <w:rFonts w:ascii="Times New Roman" w:hAnsi="Times New Roman"/>
          <w:sz w:val="26"/>
          <w:szCs w:val="26"/>
        </w:rPr>
        <w:t xml:space="preserve">При наличии расхождений в данных за отчетный период, </w:t>
      </w:r>
      <w:r>
        <w:rPr>
          <w:rFonts w:ascii="Times New Roman" w:hAnsi="Times New Roman"/>
          <w:sz w:val="26"/>
          <w:szCs w:val="26"/>
        </w:rPr>
        <w:t xml:space="preserve">переданными из РАБИС-НП в ПБР </w:t>
      </w:r>
      <w:r w:rsidRPr="009F3BC6"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</w:rPr>
        <w:t>через АС ППС клиентам</w:t>
      </w:r>
      <w:r w:rsidRPr="009F3BC6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с</w:t>
      </w:r>
      <w:r w:rsidRPr="009F3BC6">
        <w:rPr>
          <w:rFonts w:ascii="Times New Roman" w:hAnsi="Times New Roman"/>
          <w:sz w:val="26"/>
          <w:szCs w:val="26"/>
        </w:rPr>
        <w:t xml:space="preserve"> данными </w:t>
      </w:r>
      <w:r>
        <w:rPr>
          <w:rFonts w:ascii="Times New Roman" w:hAnsi="Times New Roman"/>
          <w:sz w:val="26"/>
          <w:szCs w:val="26"/>
        </w:rPr>
        <w:t>клиентов</w:t>
      </w:r>
      <w:r w:rsidRPr="002B4E8B">
        <w:rPr>
          <w:rFonts w:ascii="Times New Roman" w:hAnsi="Times New Roman"/>
          <w:sz w:val="26"/>
          <w:szCs w:val="26"/>
        </w:rPr>
        <w:t xml:space="preserve">, а также при обнаружении ошибок в Счете ОИ </w:t>
      </w:r>
      <w:r>
        <w:rPr>
          <w:rFonts w:ascii="Times New Roman" w:hAnsi="Times New Roman"/>
          <w:sz w:val="26"/>
          <w:szCs w:val="26"/>
        </w:rPr>
        <w:t xml:space="preserve">ПБР </w:t>
      </w:r>
      <w:r w:rsidRPr="002B4E8B">
        <w:rPr>
          <w:rFonts w:ascii="Times New Roman" w:hAnsi="Times New Roman"/>
          <w:sz w:val="26"/>
          <w:szCs w:val="26"/>
        </w:rPr>
        <w:t>осуществляет выяснение причин расхождения и при необходимости корректировку данных.</w:t>
      </w:r>
      <w:proofErr w:type="gramEnd"/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 w:rsidRPr="0039598B">
        <w:rPr>
          <w:rFonts w:ascii="Times New Roman" w:hAnsi="Times New Roman"/>
          <w:sz w:val="26"/>
          <w:szCs w:val="26"/>
        </w:rPr>
        <w:t xml:space="preserve">Корректировка данных по предоставленным услугам </w:t>
      </w:r>
      <w:r>
        <w:rPr>
          <w:rFonts w:ascii="Times New Roman" w:hAnsi="Times New Roman"/>
          <w:sz w:val="26"/>
          <w:szCs w:val="26"/>
        </w:rPr>
        <w:t xml:space="preserve">должна </w:t>
      </w:r>
      <w:r w:rsidRPr="0039598B">
        <w:rPr>
          <w:rFonts w:ascii="Times New Roman" w:hAnsi="Times New Roman"/>
          <w:sz w:val="26"/>
          <w:szCs w:val="26"/>
        </w:rPr>
        <w:t>осуществлят</w:t>
      </w:r>
      <w:r>
        <w:rPr>
          <w:rFonts w:ascii="Times New Roman" w:hAnsi="Times New Roman"/>
          <w:sz w:val="26"/>
          <w:szCs w:val="26"/>
        </w:rPr>
        <w:t>ь</w:t>
      </w:r>
      <w:r w:rsidRPr="0039598B">
        <w:rPr>
          <w:rFonts w:ascii="Times New Roman" w:hAnsi="Times New Roman"/>
          <w:sz w:val="26"/>
          <w:szCs w:val="26"/>
        </w:rPr>
        <w:t xml:space="preserve">ся по клиентам, обслуживаемым в </w:t>
      </w:r>
      <w:proofErr w:type="gramStart"/>
      <w:r w:rsidRPr="0039598B">
        <w:rPr>
          <w:rFonts w:ascii="Times New Roman" w:hAnsi="Times New Roman"/>
          <w:sz w:val="26"/>
          <w:szCs w:val="26"/>
        </w:rPr>
        <w:t>данном</w:t>
      </w:r>
      <w:proofErr w:type="gramEnd"/>
      <w:r w:rsidRPr="0039598B">
        <w:rPr>
          <w:rFonts w:ascii="Times New Roman" w:hAnsi="Times New Roman"/>
          <w:sz w:val="26"/>
          <w:szCs w:val="26"/>
        </w:rPr>
        <w:t xml:space="preserve"> ПБР. В случае необходимости </w:t>
      </w:r>
      <w:proofErr w:type="spellStart"/>
      <w:r w:rsidRPr="0039598B">
        <w:rPr>
          <w:rFonts w:ascii="Times New Roman" w:hAnsi="Times New Roman"/>
          <w:sz w:val="26"/>
          <w:szCs w:val="26"/>
        </w:rPr>
        <w:t>ответисполнитель</w:t>
      </w:r>
      <w:proofErr w:type="spellEnd"/>
      <w:r w:rsidRPr="0039598B">
        <w:rPr>
          <w:rFonts w:ascii="Times New Roman" w:hAnsi="Times New Roman"/>
          <w:sz w:val="26"/>
          <w:szCs w:val="26"/>
        </w:rPr>
        <w:t xml:space="preserve"> (далее – ОИ) ПБР </w:t>
      </w:r>
      <w:r>
        <w:rPr>
          <w:rFonts w:ascii="Times New Roman" w:hAnsi="Times New Roman"/>
          <w:sz w:val="26"/>
          <w:szCs w:val="26"/>
        </w:rPr>
        <w:t>выполн</w:t>
      </w:r>
      <w:r w:rsidRPr="0039598B">
        <w:rPr>
          <w:rFonts w:ascii="Times New Roman" w:hAnsi="Times New Roman"/>
          <w:sz w:val="26"/>
          <w:szCs w:val="26"/>
        </w:rPr>
        <w:t>я</w:t>
      </w:r>
      <w:r>
        <w:rPr>
          <w:rFonts w:ascii="Times New Roman" w:hAnsi="Times New Roman"/>
          <w:sz w:val="26"/>
          <w:szCs w:val="26"/>
        </w:rPr>
        <w:t>ет</w:t>
      </w:r>
      <w:r w:rsidRPr="0039598B">
        <w:rPr>
          <w:rFonts w:ascii="Times New Roman" w:hAnsi="Times New Roman"/>
          <w:sz w:val="26"/>
          <w:szCs w:val="26"/>
        </w:rPr>
        <w:t xml:space="preserve"> корректировк</w:t>
      </w:r>
      <w:r>
        <w:rPr>
          <w:rFonts w:ascii="Times New Roman" w:hAnsi="Times New Roman"/>
          <w:sz w:val="26"/>
          <w:szCs w:val="26"/>
        </w:rPr>
        <w:t>у</w:t>
      </w:r>
      <w:r w:rsidRPr="0039598B">
        <w:rPr>
          <w:rFonts w:ascii="Times New Roman" w:hAnsi="Times New Roman"/>
          <w:sz w:val="26"/>
          <w:szCs w:val="26"/>
        </w:rPr>
        <w:t xml:space="preserve"> за </w:t>
      </w:r>
      <w:r>
        <w:rPr>
          <w:rFonts w:ascii="Times New Roman" w:hAnsi="Times New Roman"/>
          <w:sz w:val="26"/>
          <w:szCs w:val="26"/>
        </w:rPr>
        <w:t xml:space="preserve">день/месяц, </w:t>
      </w:r>
      <w:r w:rsidRPr="0039598B">
        <w:rPr>
          <w:rFonts w:ascii="Times New Roman" w:hAnsi="Times New Roman"/>
          <w:sz w:val="26"/>
          <w:szCs w:val="26"/>
        </w:rPr>
        <w:t>сохраня</w:t>
      </w:r>
      <w:r>
        <w:rPr>
          <w:rFonts w:ascii="Times New Roman" w:hAnsi="Times New Roman"/>
          <w:sz w:val="26"/>
          <w:szCs w:val="26"/>
        </w:rPr>
        <w:t>ет</w:t>
      </w:r>
      <w:r w:rsidRPr="0039598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данные корректировки,</w:t>
      </w:r>
      <w:r w:rsidRPr="0039598B">
        <w:rPr>
          <w:rFonts w:ascii="Times New Roman" w:hAnsi="Times New Roman"/>
          <w:sz w:val="26"/>
          <w:szCs w:val="26"/>
        </w:rPr>
        <w:t xml:space="preserve"> формирует </w:t>
      </w:r>
      <w:r>
        <w:rPr>
          <w:rFonts w:ascii="Times New Roman" w:hAnsi="Times New Roman"/>
          <w:sz w:val="26"/>
          <w:szCs w:val="26"/>
        </w:rPr>
        <w:t>П</w:t>
      </w:r>
      <w:r w:rsidRPr="0039598B">
        <w:rPr>
          <w:rFonts w:ascii="Times New Roman" w:hAnsi="Times New Roman"/>
          <w:sz w:val="26"/>
          <w:szCs w:val="26"/>
        </w:rPr>
        <w:t xml:space="preserve">ротокол корректировки за </w:t>
      </w:r>
      <w:r>
        <w:rPr>
          <w:rFonts w:ascii="Times New Roman" w:hAnsi="Times New Roman"/>
          <w:sz w:val="26"/>
          <w:szCs w:val="26"/>
        </w:rPr>
        <w:t>день/месяц</w:t>
      </w:r>
      <w:r w:rsidRPr="0039598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(форма 0401349), на основании которого производит формирование новой</w:t>
      </w:r>
      <w:r w:rsidRPr="0039598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</w:t>
      </w:r>
      <w:r w:rsidRPr="0039598B">
        <w:rPr>
          <w:rFonts w:ascii="Times New Roman" w:hAnsi="Times New Roman"/>
          <w:sz w:val="26"/>
          <w:szCs w:val="26"/>
        </w:rPr>
        <w:t>едомост</w:t>
      </w:r>
      <w:r>
        <w:rPr>
          <w:rFonts w:ascii="Times New Roman" w:hAnsi="Times New Roman"/>
          <w:sz w:val="26"/>
          <w:szCs w:val="26"/>
        </w:rPr>
        <w:t>и</w:t>
      </w:r>
      <w:r w:rsidRPr="0039598B">
        <w:rPr>
          <w:rFonts w:ascii="Times New Roman" w:hAnsi="Times New Roman"/>
          <w:sz w:val="26"/>
          <w:szCs w:val="26"/>
        </w:rPr>
        <w:t xml:space="preserve"> за </w:t>
      </w:r>
      <w:r>
        <w:rPr>
          <w:rFonts w:ascii="Times New Roman" w:hAnsi="Times New Roman"/>
          <w:sz w:val="26"/>
          <w:szCs w:val="26"/>
        </w:rPr>
        <w:t>день/месяц</w:t>
      </w:r>
      <w:r w:rsidRPr="0039598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 Счета за месяц для дальнейшей передачи их клиенту</w:t>
      </w:r>
      <w:r w:rsidRPr="00DC2EC3"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основании полученной информации о формировании нового Счета ОИ формирует мемориальный ордер для осуществления к</w:t>
      </w:r>
      <w:r w:rsidRPr="00EA7CFC">
        <w:rPr>
          <w:rFonts w:ascii="Times New Roman" w:hAnsi="Times New Roman"/>
          <w:sz w:val="26"/>
          <w:szCs w:val="26"/>
        </w:rPr>
        <w:t>орректировк</w:t>
      </w:r>
      <w:r>
        <w:rPr>
          <w:rFonts w:ascii="Times New Roman" w:hAnsi="Times New Roman"/>
          <w:sz w:val="26"/>
          <w:szCs w:val="26"/>
        </w:rPr>
        <w:t>и</w:t>
      </w:r>
      <w:r w:rsidRPr="00EA7CFC">
        <w:rPr>
          <w:rFonts w:ascii="Times New Roman" w:hAnsi="Times New Roman"/>
          <w:sz w:val="26"/>
          <w:szCs w:val="26"/>
        </w:rPr>
        <w:t xml:space="preserve"> суммы начисленных доходов за оказанные услуги</w:t>
      </w:r>
      <w:r>
        <w:rPr>
          <w:rFonts w:ascii="Times New Roman" w:hAnsi="Times New Roman"/>
          <w:sz w:val="26"/>
          <w:szCs w:val="26"/>
        </w:rPr>
        <w:t>.</w:t>
      </w:r>
    </w:p>
    <w:p w:rsidR="0066026E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РАБИС-НП в ПС РКЦ должна быть реализована возможность внесения ОИ суммы аванса для отражения в Счете.</w:t>
      </w:r>
    </w:p>
    <w:p w:rsidR="00A06C09" w:rsidRDefault="00A06C09" w:rsidP="00424727">
      <w:pPr>
        <w:pStyle w:val="afc"/>
        <w:numPr>
          <w:ilvl w:val="1"/>
          <w:numId w:val="4"/>
        </w:numPr>
        <w:tabs>
          <w:tab w:val="left" w:pos="993"/>
        </w:tabs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sz w:val="26"/>
          <w:szCs w:val="26"/>
        </w:rPr>
        <w:br w:type="page"/>
      </w:r>
    </w:p>
    <w:p w:rsidR="0066026E" w:rsidRPr="0066026E" w:rsidRDefault="0066026E" w:rsidP="00424727">
      <w:pPr>
        <w:pStyle w:val="afc"/>
        <w:numPr>
          <w:ilvl w:val="1"/>
          <w:numId w:val="4"/>
        </w:numPr>
        <w:tabs>
          <w:tab w:val="left" w:pos="993"/>
        </w:tabs>
        <w:rPr>
          <w:rFonts w:ascii="Times New Roman" w:hAnsi="Times New Roman"/>
          <w:b/>
          <w:i/>
          <w:sz w:val="26"/>
          <w:szCs w:val="26"/>
        </w:rPr>
      </w:pPr>
      <w:r w:rsidRPr="0066026E">
        <w:rPr>
          <w:rFonts w:ascii="Times New Roman" w:hAnsi="Times New Roman"/>
          <w:b/>
          <w:i/>
          <w:sz w:val="26"/>
          <w:szCs w:val="26"/>
        </w:rPr>
        <w:lastRenderedPageBreak/>
        <w:t>Ведомость по закрываемому клиенту</w:t>
      </w:r>
    </w:p>
    <w:p w:rsidR="0066026E" w:rsidRPr="00AB062C" w:rsidRDefault="0066026E" w:rsidP="0066026E">
      <w:pPr>
        <w:pStyle w:val="afc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6"/>
          <w:szCs w:val="26"/>
        </w:rPr>
      </w:pPr>
      <w:proofErr w:type="gramStart"/>
      <w:r w:rsidRPr="00AB062C">
        <w:rPr>
          <w:rFonts w:ascii="Times New Roman" w:hAnsi="Times New Roman"/>
          <w:sz w:val="26"/>
          <w:szCs w:val="26"/>
        </w:rPr>
        <w:t xml:space="preserve">При закрытии счета </w:t>
      </w:r>
      <w:r>
        <w:rPr>
          <w:rFonts w:ascii="Times New Roman" w:hAnsi="Times New Roman"/>
          <w:sz w:val="26"/>
          <w:szCs w:val="26"/>
        </w:rPr>
        <w:t xml:space="preserve">(счетов) клиента в Банке России </w:t>
      </w:r>
      <w:r w:rsidRPr="00AB062C">
        <w:rPr>
          <w:rFonts w:ascii="Times New Roman" w:hAnsi="Times New Roman"/>
          <w:sz w:val="26"/>
          <w:szCs w:val="26"/>
        </w:rPr>
        <w:t xml:space="preserve">в </w:t>
      </w:r>
      <w:r>
        <w:rPr>
          <w:rFonts w:ascii="Times New Roman" w:hAnsi="Times New Roman"/>
          <w:sz w:val="26"/>
          <w:szCs w:val="26"/>
        </w:rPr>
        <w:t>день перечисления остатка денежных средств по счету (счетам) клиента</w:t>
      </w:r>
      <w:r w:rsidRPr="00AB062C">
        <w:rPr>
          <w:rFonts w:ascii="Times New Roman" w:hAnsi="Times New Roman"/>
          <w:sz w:val="26"/>
          <w:szCs w:val="26"/>
        </w:rPr>
        <w:t xml:space="preserve">, ОИ </w:t>
      </w:r>
      <w:r>
        <w:rPr>
          <w:rFonts w:ascii="Times New Roman" w:hAnsi="Times New Roman"/>
          <w:sz w:val="26"/>
          <w:szCs w:val="26"/>
        </w:rPr>
        <w:t xml:space="preserve">ПБР должен иметь возможность </w:t>
      </w:r>
      <w:r w:rsidRPr="00AB062C">
        <w:rPr>
          <w:rFonts w:ascii="Times New Roman" w:hAnsi="Times New Roman"/>
          <w:sz w:val="26"/>
          <w:szCs w:val="26"/>
        </w:rPr>
        <w:t xml:space="preserve">сформировать </w:t>
      </w:r>
      <w:r>
        <w:rPr>
          <w:rFonts w:ascii="Times New Roman" w:hAnsi="Times New Roman"/>
          <w:sz w:val="26"/>
          <w:szCs w:val="26"/>
        </w:rPr>
        <w:t>Счет за услуги и В</w:t>
      </w:r>
      <w:r w:rsidRPr="00AB062C">
        <w:rPr>
          <w:rFonts w:ascii="Times New Roman" w:hAnsi="Times New Roman"/>
          <w:sz w:val="26"/>
          <w:szCs w:val="26"/>
        </w:rPr>
        <w:t xml:space="preserve">едомость </w:t>
      </w:r>
      <w:r>
        <w:rPr>
          <w:rFonts w:ascii="Times New Roman" w:hAnsi="Times New Roman"/>
          <w:sz w:val="26"/>
          <w:szCs w:val="26"/>
        </w:rPr>
        <w:t>за месяц</w:t>
      </w:r>
      <w:r w:rsidRPr="00AB062C">
        <w:rPr>
          <w:rFonts w:ascii="Times New Roman" w:hAnsi="Times New Roman"/>
          <w:sz w:val="26"/>
          <w:szCs w:val="26"/>
        </w:rPr>
        <w:t>, в котор</w:t>
      </w:r>
      <w:r>
        <w:rPr>
          <w:rFonts w:ascii="Times New Roman" w:hAnsi="Times New Roman"/>
          <w:sz w:val="26"/>
          <w:szCs w:val="26"/>
        </w:rPr>
        <w:t>ых должны отразиться все</w:t>
      </w:r>
      <w:r w:rsidRPr="00AB062C">
        <w:rPr>
          <w:rFonts w:ascii="Times New Roman" w:hAnsi="Times New Roman"/>
          <w:sz w:val="26"/>
          <w:szCs w:val="26"/>
        </w:rPr>
        <w:t xml:space="preserve"> данные </w:t>
      </w:r>
      <w:r>
        <w:rPr>
          <w:rFonts w:ascii="Times New Roman" w:hAnsi="Times New Roman"/>
          <w:sz w:val="26"/>
          <w:szCs w:val="26"/>
        </w:rPr>
        <w:t xml:space="preserve">о предоставленных Банком России и неоплаченных клиентом услугах </w:t>
      </w:r>
      <w:r w:rsidRPr="00AB062C">
        <w:rPr>
          <w:rFonts w:ascii="Times New Roman" w:hAnsi="Times New Roman"/>
          <w:sz w:val="26"/>
          <w:szCs w:val="26"/>
        </w:rPr>
        <w:t xml:space="preserve">за фактический период обслуживания </w:t>
      </w:r>
      <w:r>
        <w:rPr>
          <w:rFonts w:ascii="Times New Roman" w:hAnsi="Times New Roman"/>
          <w:sz w:val="26"/>
          <w:szCs w:val="26"/>
        </w:rPr>
        <w:t>для дальнейшей передачи их клиенту на бумажном носителе, если это предусмотрено</w:t>
      </w:r>
      <w:proofErr w:type="gramEnd"/>
      <w:r>
        <w:rPr>
          <w:rFonts w:ascii="Times New Roman" w:hAnsi="Times New Roman"/>
          <w:sz w:val="26"/>
          <w:szCs w:val="26"/>
        </w:rPr>
        <w:t xml:space="preserve"> договором. </w:t>
      </w:r>
      <w:r w:rsidR="00C36EEC">
        <w:rPr>
          <w:rFonts w:ascii="Times New Roman" w:hAnsi="Times New Roman"/>
          <w:sz w:val="26"/>
          <w:szCs w:val="26"/>
        </w:rPr>
        <w:t>В этом случае Счет за услуги и В</w:t>
      </w:r>
      <w:r w:rsidR="00C36EEC" w:rsidRPr="00AB062C">
        <w:rPr>
          <w:rFonts w:ascii="Times New Roman" w:hAnsi="Times New Roman"/>
          <w:sz w:val="26"/>
          <w:szCs w:val="26"/>
        </w:rPr>
        <w:t xml:space="preserve">едомость </w:t>
      </w:r>
      <w:r w:rsidR="00C36EEC">
        <w:rPr>
          <w:rFonts w:ascii="Times New Roman" w:hAnsi="Times New Roman"/>
          <w:sz w:val="26"/>
          <w:szCs w:val="26"/>
        </w:rPr>
        <w:t>на бумажном носителе</w:t>
      </w:r>
      <w:r w:rsidRPr="00AC25D3">
        <w:rPr>
          <w:rFonts w:ascii="Times New Roman" w:hAnsi="Times New Roman"/>
          <w:sz w:val="26"/>
          <w:szCs w:val="26"/>
        </w:rPr>
        <w:t xml:space="preserve"> </w:t>
      </w:r>
      <w:r w:rsidR="00C36EEC">
        <w:rPr>
          <w:rFonts w:ascii="Times New Roman" w:hAnsi="Times New Roman"/>
          <w:sz w:val="26"/>
          <w:szCs w:val="26"/>
        </w:rPr>
        <w:t>передаются клиенту  ПБР</w:t>
      </w:r>
      <w:r w:rsidRPr="00AC25D3">
        <w:rPr>
          <w:rFonts w:ascii="Times New Roman" w:hAnsi="Times New Roman"/>
          <w:sz w:val="26"/>
          <w:szCs w:val="26"/>
        </w:rPr>
        <w:t xml:space="preserve"> на следующий день.</w:t>
      </w:r>
    </w:p>
    <w:p w:rsidR="0066026E" w:rsidRDefault="0066026E" w:rsidP="0066026E">
      <w:pPr>
        <w:rPr>
          <w:rFonts w:ascii="Times New Roman" w:eastAsia="MS Mincho" w:hAnsi="Times New Roman"/>
          <w:bCs/>
          <w:sz w:val="26"/>
          <w:szCs w:val="26"/>
        </w:rPr>
      </w:pPr>
      <w:r>
        <w:rPr>
          <w:rFonts w:ascii="Times New Roman" w:eastAsia="MS Mincho" w:hAnsi="Times New Roman"/>
          <w:bCs/>
          <w:sz w:val="26"/>
          <w:szCs w:val="26"/>
        </w:rPr>
        <w:br w:type="page"/>
      </w:r>
    </w:p>
    <w:p w:rsidR="00BC2998" w:rsidRPr="0088679B" w:rsidRDefault="00BC2998" w:rsidP="00BC2998">
      <w:pPr>
        <w:pStyle w:val="13"/>
        <w:keepLines/>
        <w:tabs>
          <w:tab w:val="left" w:pos="1276"/>
        </w:tabs>
        <w:spacing w:before="360" w:after="0"/>
        <w:ind w:left="709"/>
        <w:jc w:val="right"/>
        <w:rPr>
          <w:rFonts w:eastAsia="Calibri" w:cs="Arial"/>
          <w:bCs w:val="0"/>
          <w:noProof/>
          <w:lang w:eastAsia="en-US"/>
        </w:rPr>
      </w:pPr>
      <w:bookmarkStart w:id="3" w:name="_Toc446514390"/>
      <w:bookmarkStart w:id="4" w:name="_Toc446499649"/>
      <w:bookmarkStart w:id="5" w:name="_Toc434919550"/>
      <w:r>
        <w:rPr>
          <w:rFonts w:ascii="Times New Roman" w:eastAsia="MS Mincho" w:hAnsi="Times New Roman"/>
          <w:bCs w:val="0"/>
          <w:sz w:val="26"/>
          <w:szCs w:val="26"/>
        </w:rPr>
        <w:lastRenderedPageBreak/>
        <w:t xml:space="preserve">Приложение </w:t>
      </w:r>
      <w:r w:rsidR="0088679B">
        <w:rPr>
          <w:rFonts w:ascii="Times New Roman" w:eastAsia="MS Mincho" w:hAnsi="Times New Roman"/>
          <w:bCs w:val="0"/>
          <w:sz w:val="26"/>
          <w:szCs w:val="26"/>
        </w:rPr>
        <w:t>1</w:t>
      </w:r>
      <w:bookmarkEnd w:id="3"/>
    </w:p>
    <w:p w:rsidR="00363B4C" w:rsidRPr="0088679B" w:rsidRDefault="00363B4C" w:rsidP="0088679B">
      <w:pPr>
        <w:pStyle w:val="13"/>
        <w:keepLines/>
        <w:numPr>
          <w:ilvl w:val="1"/>
          <w:numId w:val="1"/>
        </w:numPr>
        <w:tabs>
          <w:tab w:val="num" w:pos="0"/>
          <w:tab w:val="left" w:pos="1276"/>
        </w:tabs>
        <w:spacing w:before="360" w:after="0"/>
        <w:ind w:left="709" w:firstLine="0"/>
        <w:rPr>
          <w:rFonts w:ascii="Arial" w:eastAsia="Times New Roman" w:hAnsi="Arial" w:cs="Times New Roman"/>
          <w:bCs w:val="0"/>
          <w:kern w:val="0"/>
          <w:sz w:val="28"/>
          <w:szCs w:val="28"/>
        </w:rPr>
      </w:pPr>
      <w:bookmarkStart w:id="6" w:name="_Toc446514391"/>
      <w:proofErr w:type="gramStart"/>
      <w:r w:rsidRPr="0088679B">
        <w:rPr>
          <w:rFonts w:ascii="Arial" w:eastAsia="Times New Roman" w:hAnsi="Arial" w:cs="Times New Roman"/>
          <w:bCs w:val="0"/>
          <w:kern w:val="0"/>
          <w:sz w:val="28"/>
          <w:szCs w:val="28"/>
        </w:rPr>
        <w:t>Порядок обмена электронными сообщениями между АС ППС, РАБИС-НП и участниками АС ППС при осуществлении расчета платы за услуги и направлении клиенту Банка России ведомости предоставленных Банком России услуг в платежной системе Банка России и счета за предоставленные Банком России услуги в платежной системе Банка России</w:t>
      </w:r>
      <w:bookmarkEnd w:id="4"/>
      <w:bookmarkEnd w:id="6"/>
      <w:proofErr w:type="gramEnd"/>
    </w:p>
    <w:p w:rsidR="00363B4C" w:rsidRPr="009910F5" w:rsidRDefault="00363B4C" w:rsidP="00363B4C"/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proofErr w:type="gramStart"/>
      <w:r w:rsidRPr="00BC2998">
        <w:rPr>
          <w:rFonts w:ascii="Arial" w:eastAsia="Times New Roman" w:hAnsi="Arial"/>
          <w:noProof/>
          <w:sz w:val="20"/>
          <w:szCs w:val="20"/>
        </w:rPr>
        <w:t>Перечень электронных сообщений (ЭС), используемых при обмене электронными сообщениями между АС ППС, РАБИС-НП и участниками АС ППС при осуществлении расчета платы за услуги и направлении клиенту Банка России ведомости предоставленных Банком России услуг в платежной системе Банка России (далее – Ведомость) и счета за предоставленные Банком России услуги в платежной системе Банка России (далее – Счет) приведен в таблице 1.</w:t>
      </w:r>
      <w:proofErr w:type="gramEnd"/>
    </w:p>
    <w:p w:rsidR="00363B4C" w:rsidRDefault="00363B4C" w:rsidP="00363B4C">
      <w:pPr>
        <w:pStyle w:val="affff2"/>
      </w:pPr>
      <w:r>
        <w:t xml:space="preserve">Таблица </w:t>
      </w:r>
      <w:r w:rsidR="006D21E0">
        <w:fldChar w:fldCharType="begin"/>
      </w:r>
      <w:r w:rsidR="006D21E0">
        <w:instrText xml:space="preserve"> SEQ Таблица \* ARABIC </w:instrText>
      </w:r>
      <w:r w:rsidR="006D21E0">
        <w:fldChar w:fldCharType="separate"/>
      </w:r>
      <w:r>
        <w:rPr>
          <w:noProof/>
        </w:rPr>
        <w:t>1</w:t>
      </w:r>
      <w:r w:rsidR="006D21E0">
        <w:rPr>
          <w:noProof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5124"/>
        <w:gridCol w:w="3001"/>
      </w:tblGrid>
      <w:tr w:rsidR="00363B4C" w:rsidRPr="00A802A9" w:rsidTr="00363B4C">
        <w:trPr>
          <w:trHeight w:val="675"/>
          <w:tblHeader/>
        </w:trPr>
        <w:tc>
          <w:tcPr>
            <w:tcW w:w="877" w:type="pct"/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/>
                <w:bCs w:val="0"/>
                <w:sz w:val="20"/>
              </w:rPr>
            </w:pPr>
            <w:r w:rsidRPr="00E46727">
              <w:rPr>
                <w:rStyle w:val="H12"/>
                <w:rFonts w:ascii="Arial" w:hAnsi="Arial" w:cs="Arial"/>
                <w:b/>
                <w:sz w:val="20"/>
              </w:rPr>
              <w:t>Тип</w:t>
            </w:r>
          </w:p>
        </w:tc>
        <w:tc>
          <w:tcPr>
            <w:tcW w:w="2600" w:type="pct"/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/>
                <w:bCs w:val="0"/>
                <w:sz w:val="20"/>
              </w:rPr>
            </w:pPr>
            <w:r w:rsidRPr="00E46727">
              <w:rPr>
                <w:rStyle w:val="H12"/>
                <w:rFonts w:ascii="Arial" w:hAnsi="Arial" w:cs="Arial"/>
                <w:b/>
                <w:sz w:val="20"/>
              </w:rPr>
              <w:t>Наименование</w:t>
            </w:r>
          </w:p>
        </w:tc>
        <w:tc>
          <w:tcPr>
            <w:tcW w:w="1523" w:type="pct"/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/>
                <w:bCs w:val="0"/>
                <w:sz w:val="20"/>
              </w:rPr>
            </w:pPr>
            <w:r>
              <w:rPr>
                <w:rStyle w:val="H12"/>
                <w:rFonts w:ascii="Arial" w:hAnsi="Arial" w:cs="Arial"/>
                <w:b/>
                <w:sz w:val="20"/>
              </w:rPr>
              <w:t>Описание</w:t>
            </w:r>
          </w:p>
        </w:tc>
      </w:tr>
      <w:tr w:rsidR="00363B4C" w:rsidRPr="00A802A9" w:rsidTr="00363B4C"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 w:rsidRPr="00E46727">
              <w:rPr>
                <w:rStyle w:val="H12"/>
                <w:rFonts w:ascii="Arial" w:hAnsi="Arial" w:cs="Arial"/>
                <w:sz w:val="20"/>
              </w:rPr>
              <w:t>ED</w:t>
            </w:r>
            <w:r>
              <w:rPr>
                <w:rStyle w:val="H12"/>
                <w:rFonts w:ascii="Arial" w:hAnsi="Arial" w:cs="Arial"/>
                <w:sz w:val="20"/>
              </w:rPr>
              <w:t xml:space="preserve"> </w:t>
            </w:r>
            <w:r>
              <w:rPr>
                <w:rStyle w:val="H12"/>
                <w:rFonts w:ascii="Arial" w:hAnsi="Arial" w:cs="Arial"/>
                <w:sz w:val="20"/>
                <w:lang w:val="en-US"/>
              </w:rPr>
              <w:t>NEW BILLING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>
              <w:rPr>
                <w:rStyle w:val="H12"/>
                <w:rFonts w:ascii="Arial" w:hAnsi="Arial" w:cs="Arial"/>
                <w:sz w:val="20"/>
              </w:rPr>
              <w:t xml:space="preserve">ЭС, </w:t>
            </w:r>
            <w:proofErr w:type="gramStart"/>
            <w:r>
              <w:rPr>
                <w:rStyle w:val="H12"/>
                <w:rFonts w:ascii="Arial" w:hAnsi="Arial" w:cs="Arial"/>
                <w:sz w:val="20"/>
              </w:rPr>
              <w:t>содержащее</w:t>
            </w:r>
            <w:proofErr w:type="gramEnd"/>
            <w:r>
              <w:rPr>
                <w:rStyle w:val="H12"/>
                <w:rFonts w:ascii="Arial" w:hAnsi="Arial" w:cs="Arial"/>
                <w:sz w:val="20"/>
              </w:rPr>
              <w:t xml:space="preserve"> информацию для расчета платы за услуги в платежной системе Банка России</w:t>
            </w:r>
          </w:p>
        </w:tc>
        <w:tc>
          <w:tcPr>
            <w:tcW w:w="1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>
              <w:rPr>
                <w:rStyle w:val="H12"/>
                <w:rFonts w:ascii="Arial" w:hAnsi="Arial" w:cs="Arial"/>
                <w:bCs w:val="0"/>
                <w:sz w:val="20"/>
              </w:rPr>
              <w:fldChar w:fldCharType="begin"/>
            </w:r>
            <w:r>
              <w:rPr>
                <w:rStyle w:val="H12"/>
                <w:rFonts w:ascii="Arial" w:hAnsi="Arial" w:cs="Arial"/>
                <w:sz w:val="20"/>
              </w:rPr>
              <w:instrText xml:space="preserve"> REF _Ref445712667 \r \h </w:instrText>
            </w:r>
            <w:r>
              <w:rPr>
                <w:rStyle w:val="H12"/>
                <w:rFonts w:ascii="Arial" w:hAnsi="Arial" w:cs="Arial"/>
                <w:bCs w:val="0"/>
                <w:sz w:val="20"/>
              </w:rPr>
            </w:r>
            <w:r>
              <w:rPr>
                <w:rStyle w:val="H12"/>
                <w:rFonts w:ascii="Arial" w:hAnsi="Arial" w:cs="Arial"/>
                <w:bCs w:val="0"/>
                <w:sz w:val="20"/>
              </w:rPr>
              <w:fldChar w:fldCharType="separate"/>
            </w:r>
            <w:r>
              <w:rPr>
                <w:rStyle w:val="H12"/>
                <w:rFonts w:ascii="Arial" w:hAnsi="Arial" w:cs="Arial"/>
                <w:sz w:val="20"/>
              </w:rPr>
              <w:t>1.1</w:t>
            </w:r>
            <w:r>
              <w:rPr>
                <w:rStyle w:val="H12"/>
                <w:rFonts w:ascii="Arial" w:hAnsi="Arial" w:cs="Arial"/>
                <w:bCs w:val="0"/>
                <w:sz w:val="20"/>
              </w:rPr>
              <w:fldChar w:fldCharType="end"/>
            </w:r>
          </w:p>
        </w:tc>
      </w:tr>
      <w:tr w:rsidR="00363B4C" w:rsidRPr="00A802A9" w:rsidTr="00363B4C"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 w:rsidRPr="00E46727">
              <w:rPr>
                <w:rStyle w:val="H12"/>
                <w:rFonts w:ascii="Arial" w:hAnsi="Arial" w:cs="Arial"/>
                <w:sz w:val="20"/>
              </w:rPr>
              <w:t>ED</w:t>
            </w:r>
            <w:r>
              <w:rPr>
                <w:rStyle w:val="H12"/>
                <w:rFonts w:ascii="Arial" w:hAnsi="Arial" w:cs="Arial"/>
                <w:sz w:val="20"/>
              </w:rPr>
              <w:t>818</w:t>
            </w:r>
          </w:p>
        </w:tc>
        <w:tc>
          <w:tcPr>
            <w:tcW w:w="2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3B4C" w:rsidRPr="007A72CE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 w:rsidRPr="007A72CE">
              <w:rPr>
                <w:rStyle w:val="H12"/>
                <w:rFonts w:ascii="Arial" w:hAnsi="Arial" w:cs="Arial"/>
                <w:sz w:val="20"/>
              </w:rPr>
              <w:t xml:space="preserve">Ведомость предоставленных Банком России услуг в платежной системе Банка России </w:t>
            </w:r>
          </w:p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 w:rsidRPr="007A72CE">
              <w:rPr>
                <w:rStyle w:val="H12"/>
                <w:rFonts w:ascii="Arial" w:hAnsi="Arial" w:cs="Arial"/>
                <w:sz w:val="20"/>
              </w:rPr>
              <w:t>Счет за предоставленные Банком России услуги в платежной системе Банка России</w:t>
            </w:r>
          </w:p>
        </w:tc>
        <w:tc>
          <w:tcPr>
            <w:tcW w:w="1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>
              <w:rPr>
                <w:rStyle w:val="H12"/>
                <w:rFonts w:ascii="Arial" w:hAnsi="Arial" w:cs="Arial"/>
                <w:bCs w:val="0"/>
                <w:sz w:val="20"/>
              </w:rPr>
              <w:fldChar w:fldCharType="begin"/>
            </w:r>
            <w:r>
              <w:rPr>
                <w:rStyle w:val="H12"/>
                <w:rFonts w:ascii="Arial" w:hAnsi="Arial" w:cs="Arial"/>
                <w:sz w:val="20"/>
              </w:rPr>
              <w:instrText xml:space="preserve"> REF _Ref445712667 \r \h </w:instrText>
            </w:r>
            <w:r>
              <w:rPr>
                <w:rStyle w:val="H12"/>
                <w:rFonts w:ascii="Arial" w:hAnsi="Arial" w:cs="Arial"/>
                <w:bCs w:val="0"/>
                <w:sz w:val="20"/>
              </w:rPr>
            </w:r>
            <w:r>
              <w:rPr>
                <w:rStyle w:val="H12"/>
                <w:rFonts w:ascii="Arial" w:hAnsi="Arial" w:cs="Arial"/>
                <w:bCs w:val="0"/>
                <w:sz w:val="20"/>
              </w:rPr>
              <w:fldChar w:fldCharType="separate"/>
            </w:r>
            <w:r>
              <w:rPr>
                <w:rStyle w:val="H12"/>
                <w:rFonts w:ascii="Arial" w:hAnsi="Arial" w:cs="Arial"/>
                <w:sz w:val="20"/>
              </w:rPr>
              <w:t>1.1</w:t>
            </w:r>
            <w:r>
              <w:rPr>
                <w:rStyle w:val="H12"/>
                <w:rFonts w:ascii="Arial" w:hAnsi="Arial" w:cs="Arial"/>
                <w:bCs w:val="0"/>
                <w:sz w:val="20"/>
              </w:rPr>
              <w:fldChar w:fldCharType="end"/>
            </w:r>
          </w:p>
        </w:tc>
      </w:tr>
      <w:tr w:rsidR="00363B4C" w:rsidRPr="00A802A9" w:rsidTr="00363B4C">
        <w:tc>
          <w:tcPr>
            <w:tcW w:w="877" w:type="pct"/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proofErr w:type="spellStart"/>
            <w:r w:rsidRPr="00E46727">
              <w:rPr>
                <w:rStyle w:val="H12"/>
                <w:rFonts w:ascii="Arial" w:hAnsi="Arial" w:cs="Arial"/>
                <w:sz w:val="20"/>
              </w:rPr>
              <w:t>PacketEID</w:t>
            </w:r>
            <w:proofErr w:type="spellEnd"/>
          </w:p>
        </w:tc>
        <w:tc>
          <w:tcPr>
            <w:tcW w:w="2600" w:type="pct"/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  <w:r w:rsidRPr="00E46727">
              <w:rPr>
                <w:rStyle w:val="H12"/>
                <w:rFonts w:ascii="Arial" w:hAnsi="Arial" w:cs="Arial"/>
                <w:sz w:val="20"/>
              </w:rPr>
              <w:t xml:space="preserve">Пакет </w:t>
            </w:r>
            <w:proofErr w:type="gramStart"/>
            <w:r w:rsidRPr="00E46727">
              <w:rPr>
                <w:rStyle w:val="H12"/>
                <w:rFonts w:ascii="Arial" w:hAnsi="Arial" w:cs="Arial"/>
                <w:sz w:val="20"/>
              </w:rPr>
              <w:t>информационных</w:t>
            </w:r>
            <w:proofErr w:type="gramEnd"/>
            <w:r w:rsidRPr="00E46727">
              <w:rPr>
                <w:rStyle w:val="H12"/>
                <w:rFonts w:ascii="Arial" w:hAnsi="Arial" w:cs="Arial"/>
                <w:sz w:val="20"/>
              </w:rPr>
              <w:t xml:space="preserve"> ЭС</w:t>
            </w:r>
          </w:p>
        </w:tc>
        <w:tc>
          <w:tcPr>
            <w:tcW w:w="1523" w:type="pct"/>
            <w:shd w:val="clear" w:color="auto" w:fill="auto"/>
          </w:tcPr>
          <w:p w:rsidR="00363B4C" w:rsidRPr="00E46727" w:rsidRDefault="00363B4C" w:rsidP="00363B4C">
            <w:pPr>
              <w:rPr>
                <w:rStyle w:val="H12"/>
                <w:rFonts w:ascii="Arial" w:hAnsi="Arial" w:cs="Arial"/>
                <w:bCs w:val="0"/>
                <w:sz w:val="20"/>
              </w:rPr>
            </w:pPr>
          </w:p>
        </w:tc>
      </w:tr>
    </w:tbl>
    <w:p w:rsidR="00363B4C" w:rsidRPr="00E46727" w:rsidRDefault="00363B4C" w:rsidP="00363B4C"/>
    <w:p w:rsidR="00363B4C" w:rsidRDefault="00363B4C" w:rsidP="00424727">
      <w:pPr>
        <w:pStyle w:val="22"/>
        <w:numPr>
          <w:ilvl w:val="1"/>
          <w:numId w:val="11"/>
        </w:numPr>
      </w:pPr>
      <w:bookmarkStart w:id="7" w:name="_Toc446499650"/>
      <w:bookmarkStart w:id="8" w:name="_Toc446514392"/>
      <w:bookmarkStart w:id="9" w:name="_Ref445712667"/>
      <w:r>
        <w:t xml:space="preserve">Описание обмена электронными сообщениями </w:t>
      </w:r>
      <w:proofErr w:type="gramStart"/>
      <w:r>
        <w:t>между</w:t>
      </w:r>
      <w:proofErr w:type="gramEnd"/>
      <w:r>
        <w:t xml:space="preserve"> </w:t>
      </w:r>
      <w:proofErr w:type="gramStart"/>
      <w:r>
        <w:t>АС</w:t>
      </w:r>
      <w:proofErr w:type="gramEnd"/>
      <w:r>
        <w:t xml:space="preserve"> ППС и РАБИС-НП (ПС ОИТУ РАБИС-НП) при направлении информации, используемой при расчете платы за услуги в платежной системе Банка России</w:t>
      </w:r>
      <w:bookmarkEnd w:id="7"/>
      <w:bookmarkEnd w:id="8"/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АС ППС, во время завершающего сеанса, после того как были рассчитаны итоговые остатки по счетам, направляет в подразделения Банка России (ПБР) (ПС ОИТУ РАБИС-НП) ЭС </w:t>
      </w:r>
      <w:r w:rsidRPr="0088679B">
        <w:rPr>
          <w:rFonts w:eastAsia="Times New Roman"/>
          <w:b/>
          <w:bCs/>
          <w:noProof/>
          <w:szCs w:val="20"/>
        </w:rPr>
        <w:t>ED NEW-BILLING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«</w:t>
      </w:r>
      <w:r w:rsidRPr="00BC2998">
        <w:rPr>
          <w:rFonts w:eastAsia="Times New Roman"/>
          <w:bCs/>
          <w:noProof/>
          <w:szCs w:val="20"/>
        </w:rPr>
        <w:t>ЭС, содержащее информацию для расчета платы за услуги в платежной системе Банка России</w:t>
      </w:r>
      <w:r w:rsidRPr="00BC2998">
        <w:rPr>
          <w:rFonts w:ascii="Arial" w:eastAsia="Times New Roman" w:hAnsi="Arial"/>
          <w:noProof/>
          <w:sz w:val="20"/>
          <w:szCs w:val="20"/>
        </w:rPr>
        <w:t>».</w:t>
      </w:r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ЭС </w:t>
      </w:r>
      <w:r w:rsidRPr="0088679B">
        <w:rPr>
          <w:rFonts w:eastAsia="Times New Roman"/>
          <w:b/>
          <w:bCs/>
          <w:noProof/>
          <w:szCs w:val="20"/>
        </w:rPr>
        <w:t>ED NEW-BILLING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направляется в адрес каждого ПБР (ПС ОИТУ), ведущего самостоятельный баланс.</w:t>
      </w:r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>Порядок обмена ЭС при направлении информации, используемой при расчете платы за услуги в платежной системе Банка России приведен на рисунке 1.</w:t>
      </w:r>
    </w:p>
    <w:p w:rsidR="00363B4C" w:rsidRDefault="00363B4C" w:rsidP="00363B4C">
      <w:pPr>
        <w:rPr>
          <w:noProof/>
        </w:rPr>
      </w:pPr>
      <w:r>
        <w:rPr>
          <w:noProof/>
        </w:rPr>
        <w:object w:dxaOrig="7496" w:dyaOrig="56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05pt;height:137.3pt;mso-position-horizontal:absolute" o:ole="">
            <v:imagedata r:id="rId9" o:title="" croptop="33985f"/>
          </v:shape>
          <o:OLEObject Type="Embed" ProgID="Visio.Drawing.11" ShapeID="_x0000_i1025" DrawAspect="Content" ObjectID="_1520939179" r:id="rId10"/>
        </w:object>
      </w:r>
    </w:p>
    <w:p w:rsidR="00363B4C" w:rsidRDefault="00363B4C" w:rsidP="00363B4C">
      <w:pPr>
        <w:jc w:val="center"/>
        <w:rPr>
          <w:b/>
          <w:bCs/>
          <w:color w:val="4F81BD" w:themeColor="accent1"/>
          <w:sz w:val="18"/>
          <w:szCs w:val="18"/>
        </w:rPr>
      </w:pPr>
      <w:r w:rsidRPr="00075C56">
        <w:rPr>
          <w:b/>
          <w:bCs/>
          <w:color w:val="4F81BD" w:themeColor="accent1"/>
          <w:sz w:val="18"/>
          <w:szCs w:val="18"/>
        </w:rPr>
        <w:t xml:space="preserve">Рисунок </w:t>
      </w:r>
      <w:r w:rsidRPr="00075C56">
        <w:rPr>
          <w:b/>
          <w:bCs/>
          <w:color w:val="4F81BD" w:themeColor="accent1"/>
          <w:sz w:val="18"/>
          <w:szCs w:val="18"/>
        </w:rPr>
        <w:fldChar w:fldCharType="begin"/>
      </w:r>
      <w:r w:rsidRPr="00075C56">
        <w:rPr>
          <w:b/>
          <w:bCs/>
          <w:color w:val="4F81BD" w:themeColor="accent1"/>
          <w:sz w:val="18"/>
          <w:szCs w:val="18"/>
        </w:rPr>
        <w:instrText xml:space="preserve"> SEQ Рисунок \* ARABIC </w:instrText>
      </w:r>
      <w:r w:rsidRPr="00075C56">
        <w:rPr>
          <w:b/>
          <w:bCs/>
          <w:color w:val="4F81BD" w:themeColor="accent1"/>
          <w:sz w:val="18"/>
          <w:szCs w:val="18"/>
        </w:rPr>
        <w:fldChar w:fldCharType="separate"/>
      </w:r>
      <w:r>
        <w:rPr>
          <w:b/>
          <w:bCs/>
          <w:noProof/>
          <w:color w:val="4F81BD" w:themeColor="accent1"/>
          <w:sz w:val="18"/>
          <w:szCs w:val="18"/>
        </w:rPr>
        <w:t>1</w:t>
      </w:r>
      <w:r w:rsidRPr="00075C56">
        <w:rPr>
          <w:b/>
          <w:bCs/>
          <w:color w:val="4F81BD" w:themeColor="accent1"/>
          <w:sz w:val="18"/>
          <w:szCs w:val="18"/>
        </w:rPr>
        <w:fldChar w:fldCharType="end"/>
      </w:r>
      <w:r w:rsidRPr="00075C56">
        <w:rPr>
          <w:b/>
          <w:bCs/>
          <w:color w:val="4F81BD" w:themeColor="accent1"/>
          <w:sz w:val="18"/>
          <w:szCs w:val="18"/>
        </w:rPr>
        <w:t xml:space="preserve">– Порядок обмена ЭС </w:t>
      </w:r>
      <w:r>
        <w:rPr>
          <w:b/>
          <w:bCs/>
          <w:color w:val="4F81BD" w:themeColor="accent1"/>
          <w:sz w:val="18"/>
          <w:szCs w:val="18"/>
          <w:lang w:val="en-US"/>
        </w:rPr>
        <w:t>ED</w:t>
      </w:r>
      <w:r w:rsidRPr="00C56879">
        <w:rPr>
          <w:b/>
          <w:bCs/>
          <w:color w:val="4F81BD" w:themeColor="accent1"/>
          <w:sz w:val="18"/>
          <w:szCs w:val="18"/>
        </w:rPr>
        <w:t xml:space="preserve"> </w:t>
      </w:r>
      <w:r>
        <w:rPr>
          <w:b/>
          <w:bCs/>
          <w:color w:val="4F81BD" w:themeColor="accent1"/>
          <w:sz w:val="18"/>
          <w:szCs w:val="18"/>
          <w:lang w:val="en-US"/>
        </w:rPr>
        <w:t>NEW</w:t>
      </w:r>
      <w:r w:rsidRPr="00C56879">
        <w:rPr>
          <w:b/>
          <w:bCs/>
          <w:color w:val="4F81BD" w:themeColor="accent1"/>
          <w:sz w:val="18"/>
          <w:szCs w:val="18"/>
        </w:rPr>
        <w:t>-</w:t>
      </w:r>
      <w:r>
        <w:rPr>
          <w:b/>
          <w:bCs/>
          <w:color w:val="4F81BD" w:themeColor="accent1"/>
          <w:sz w:val="18"/>
          <w:szCs w:val="18"/>
          <w:lang w:val="en-US"/>
        </w:rPr>
        <w:t>BILLING</w:t>
      </w:r>
    </w:p>
    <w:p w:rsidR="00363B4C" w:rsidRPr="00075C56" w:rsidRDefault="00363B4C" w:rsidP="00363B4C">
      <w:pPr>
        <w:rPr>
          <w:lang w:eastAsia="x-none"/>
        </w:rPr>
      </w:pPr>
    </w:p>
    <w:p w:rsidR="00363B4C" w:rsidRPr="00C56879" w:rsidRDefault="00363B4C" w:rsidP="00424727">
      <w:pPr>
        <w:pStyle w:val="22"/>
        <w:numPr>
          <w:ilvl w:val="1"/>
          <w:numId w:val="11"/>
        </w:numPr>
      </w:pPr>
      <w:bookmarkStart w:id="10" w:name="_Toc446499651"/>
      <w:bookmarkStart w:id="11" w:name="_Toc446514393"/>
      <w:bookmarkStart w:id="12" w:name="_Ref445803774"/>
      <w:bookmarkStart w:id="13" w:name="_Ref445803877"/>
      <w:bookmarkStart w:id="14" w:name="_Ref445803881"/>
      <w:bookmarkStart w:id="15" w:name="_Ref445803883"/>
      <w:r>
        <w:t xml:space="preserve">Описание обмена ЭС при направлении клиентам Банка России </w:t>
      </w:r>
      <w:r w:rsidRPr="00C56879">
        <w:t>ведомости предоставленных Банком России услуг в платежной системе Банка России и счета за предоставленные Банком России услуги в платежной системе Банка России</w:t>
      </w:r>
      <w:bookmarkEnd w:id="10"/>
      <w:bookmarkEnd w:id="11"/>
    </w:p>
    <w:bookmarkEnd w:id="5"/>
    <w:bookmarkEnd w:id="9"/>
    <w:bookmarkEnd w:id="12"/>
    <w:bookmarkEnd w:id="13"/>
    <w:bookmarkEnd w:id="14"/>
    <w:bookmarkEnd w:id="15"/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РАБИС-НП (ПС ОИТУ РАБИС-НП), используя данные, полученные в составе ЭС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 NEW-BILLING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, в завершающем сеансе программно формирует и направляет Участникам АС ППС ЭС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ED818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«Ведомость предоставленных Банком России услуг в платежной системе Банка России. Счет за предоставленные Банком России услуги в платежной системе Банка России». ЭС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ED818</w:t>
      </w:r>
      <w:r w:rsidRPr="00BC2998">
        <w:rPr>
          <w:rFonts w:ascii="Arial" w:eastAsia="Times New Roman" w:hAnsi="Arial"/>
          <w:noProof/>
          <w:sz w:val="20"/>
          <w:szCs w:val="20"/>
        </w:rPr>
        <w:t>, может содержать следующие отчетные формы:</w:t>
      </w:r>
    </w:p>
    <w:p w:rsidR="00AC13A6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- 0401318 Ведомость предоставленных расчетных услуг </w:t>
      </w:r>
      <w:r w:rsidRPr="00AC13A6">
        <w:rPr>
          <w:rFonts w:ascii="Arial" w:eastAsia="Times New Roman" w:hAnsi="Arial"/>
          <w:noProof/>
          <w:sz w:val="20"/>
          <w:szCs w:val="20"/>
        </w:rPr>
        <w:t xml:space="preserve">за </w:t>
      </w:r>
      <w:r w:rsidR="00904813" w:rsidRPr="00AC13A6">
        <w:rPr>
          <w:rFonts w:ascii="Arial" w:eastAsia="Times New Roman" w:hAnsi="Arial"/>
          <w:noProof/>
          <w:sz w:val="20"/>
          <w:szCs w:val="20"/>
        </w:rPr>
        <w:t xml:space="preserve">(день) </w:t>
      </w:r>
      <w:r w:rsidRPr="00AC13A6">
        <w:rPr>
          <w:rFonts w:ascii="Arial" w:eastAsia="Times New Roman" w:hAnsi="Arial"/>
          <w:noProof/>
          <w:sz w:val="20"/>
          <w:szCs w:val="20"/>
        </w:rPr>
        <w:t>месяц</w:t>
      </w:r>
    </w:p>
    <w:p w:rsidR="00363B4C" w:rsidRPr="00BC2998" w:rsidRDefault="00AC13A6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>
        <w:rPr>
          <w:rFonts w:ascii="Arial" w:eastAsia="Times New Roman" w:hAnsi="Arial"/>
          <w:noProof/>
          <w:sz w:val="20"/>
          <w:szCs w:val="20"/>
        </w:rPr>
        <w:t>-</w:t>
      </w:r>
      <w:r w:rsidR="00363B4C" w:rsidRPr="00BC2998">
        <w:rPr>
          <w:rFonts w:ascii="Arial" w:eastAsia="Times New Roman" w:hAnsi="Arial"/>
          <w:noProof/>
          <w:sz w:val="20"/>
          <w:szCs w:val="20"/>
        </w:rPr>
        <w:t xml:space="preserve"> 0401319 счет по расчётным операциям.</w:t>
      </w:r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ЭС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 xml:space="preserve">ED818 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формируется и направляется в составе пакета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PacketEID</w:t>
      </w:r>
      <w:r w:rsidRPr="00BC2998">
        <w:rPr>
          <w:rFonts w:ascii="Arial" w:eastAsia="Times New Roman" w:hAnsi="Arial"/>
          <w:noProof/>
          <w:sz w:val="20"/>
          <w:szCs w:val="20"/>
        </w:rPr>
        <w:t>.</w:t>
      </w:r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>АС ППС, получив сообщение ED818, проводит входной и логический контроли.</w:t>
      </w:r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В случае возникновения ошибки направляет в адрес составителя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ED818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ЭС ED201 с сообщением об ошибке.</w:t>
      </w:r>
    </w:p>
    <w:p w:rsidR="00363B4C" w:rsidRPr="00BC2998" w:rsidRDefault="00363B4C" w:rsidP="00BC2998">
      <w:pPr>
        <w:spacing w:before="20" w:after="120"/>
        <w:ind w:firstLine="720"/>
        <w:jc w:val="both"/>
        <w:rPr>
          <w:rFonts w:ascii="Arial" w:eastAsia="Times New Roman" w:hAnsi="Arial"/>
          <w:noProof/>
          <w:sz w:val="20"/>
          <w:szCs w:val="20"/>
        </w:rPr>
      </w:pPr>
      <w:r w:rsidRPr="00BC2998">
        <w:rPr>
          <w:rFonts w:ascii="Arial" w:eastAsia="Times New Roman" w:hAnsi="Arial"/>
          <w:noProof/>
          <w:sz w:val="20"/>
          <w:szCs w:val="20"/>
        </w:rPr>
        <w:t xml:space="preserve">В случае успешного завершния контролей направляет в адрес составителя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ED818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(ПСОИТУ РАБИС-НП)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ED208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(в составе пакета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PacketEID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), подтверждающее успешную обработку документа и направляет ЭС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ED81</w:t>
      </w:r>
      <w:r w:rsidR="0088679B">
        <w:rPr>
          <w:rFonts w:ascii="Arial" w:eastAsia="Times New Roman" w:hAnsi="Arial"/>
          <w:b/>
          <w:noProof/>
          <w:sz w:val="20"/>
          <w:szCs w:val="20"/>
        </w:rPr>
        <w:t>8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 (в составе пакета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PacketEID</w:t>
      </w:r>
      <w:r w:rsidRPr="00BC2998">
        <w:rPr>
          <w:rFonts w:ascii="Arial" w:eastAsia="Times New Roman" w:hAnsi="Arial"/>
          <w:noProof/>
          <w:sz w:val="20"/>
          <w:szCs w:val="20"/>
        </w:rPr>
        <w:t xml:space="preserve">) в адрес участника АС ППС. Адрес Участника АС ППС определяется в соответствии со значением реквизита EDReceiver из ЭС </w:t>
      </w:r>
      <w:r w:rsidRPr="0088679B">
        <w:rPr>
          <w:rFonts w:ascii="Arial" w:eastAsia="Times New Roman" w:hAnsi="Arial"/>
          <w:b/>
          <w:noProof/>
          <w:sz w:val="20"/>
          <w:szCs w:val="20"/>
        </w:rPr>
        <w:t>ED818</w:t>
      </w:r>
      <w:r w:rsidRPr="00BC2998">
        <w:rPr>
          <w:rFonts w:ascii="Arial" w:eastAsia="Times New Roman" w:hAnsi="Arial"/>
          <w:noProof/>
          <w:sz w:val="20"/>
          <w:szCs w:val="20"/>
        </w:rPr>
        <w:t>.</w:t>
      </w:r>
    </w:p>
    <w:p w:rsidR="00363B4C" w:rsidRDefault="00363B4C" w:rsidP="00363B4C">
      <w:pPr>
        <w:pStyle w:val="affff2"/>
        <w:jc w:val="center"/>
        <w:rPr>
          <w:lang w:eastAsia="x-none"/>
        </w:rPr>
      </w:pPr>
      <w:r>
        <w:rPr>
          <w:lang w:val="en-US"/>
        </w:rPr>
        <w:object w:dxaOrig="9785" w:dyaOrig="6535">
          <v:shape id="_x0000_i1026" type="#_x0000_t75" style="width:488.95pt;height:185pt" o:ole="">
            <v:imagedata r:id="rId11" o:title="" croptop="28426f"/>
          </v:shape>
          <o:OLEObject Type="Embed" ProgID="Visio.Drawing.11" ShapeID="_x0000_i1026" DrawAspect="Content" ObjectID="_1520939180" r:id="rId12"/>
        </w:object>
      </w:r>
      <w:r w:rsidRPr="006C70C3">
        <w:t xml:space="preserve"> </w:t>
      </w:r>
      <w:r>
        <w:t xml:space="preserve">Рисунок </w:t>
      </w:r>
      <w:r w:rsidR="006D21E0">
        <w:fldChar w:fldCharType="begin"/>
      </w:r>
      <w:r w:rsidR="006D21E0">
        <w:instrText xml:space="preserve"> SEQ Рисунок \* ARABIC </w:instrText>
      </w:r>
      <w:r w:rsidR="006D21E0">
        <w:fldChar w:fldCharType="separate"/>
      </w:r>
      <w:r>
        <w:rPr>
          <w:noProof/>
        </w:rPr>
        <w:t>2</w:t>
      </w:r>
      <w:r w:rsidR="006D21E0">
        <w:rPr>
          <w:noProof/>
        </w:rPr>
        <w:fldChar w:fldCharType="end"/>
      </w:r>
      <w:r w:rsidRPr="003B23C8">
        <w:rPr>
          <w:noProof/>
        </w:rPr>
        <w:t xml:space="preserve"> – </w:t>
      </w:r>
      <w:r w:rsidRPr="00A13A64">
        <w:t xml:space="preserve">Порядок </w:t>
      </w:r>
      <w:r>
        <w:t>обмена ЭС типа «</w:t>
      </w:r>
      <w:proofErr w:type="gramStart"/>
      <w:r>
        <w:t>Участник-Участнику</w:t>
      </w:r>
      <w:proofErr w:type="gramEnd"/>
      <w:r>
        <w:t>» при направлении ЭС в ПБР</w:t>
      </w:r>
    </w:p>
    <w:p w:rsidR="00363B4C" w:rsidRPr="0088679B" w:rsidRDefault="00363B4C" w:rsidP="0088679B">
      <w:pPr>
        <w:pStyle w:val="13"/>
        <w:keepLines/>
        <w:numPr>
          <w:ilvl w:val="1"/>
          <w:numId w:val="1"/>
        </w:numPr>
        <w:tabs>
          <w:tab w:val="num" w:pos="0"/>
          <w:tab w:val="left" w:pos="1276"/>
        </w:tabs>
        <w:spacing w:before="360" w:after="0"/>
        <w:ind w:left="709" w:firstLine="0"/>
        <w:rPr>
          <w:rFonts w:ascii="Arial" w:eastAsia="Times New Roman" w:hAnsi="Arial" w:cs="Times New Roman"/>
          <w:bCs w:val="0"/>
          <w:kern w:val="0"/>
          <w:sz w:val="28"/>
          <w:szCs w:val="28"/>
        </w:rPr>
      </w:pPr>
      <w:bookmarkStart w:id="16" w:name="_Toc446499652"/>
      <w:bookmarkStart w:id="17" w:name="_Toc446514394"/>
      <w:r w:rsidRPr="0088679B">
        <w:rPr>
          <w:rFonts w:ascii="Arial" w:eastAsia="Times New Roman" w:hAnsi="Arial" w:cs="Times New Roman"/>
          <w:bCs w:val="0"/>
          <w:kern w:val="0"/>
          <w:sz w:val="28"/>
          <w:szCs w:val="28"/>
        </w:rPr>
        <w:lastRenderedPageBreak/>
        <w:t>Реквизитный состав ЭС</w:t>
      </w:r>
      <w:bookmarkEnd w:id="16"/>
      <w:bookmarkEnd w:id="17"/>
    </w:p>
    <w:p w:rsidR="00BC2998" w:rsidRPr="00BC2998" w:rsidRDefault="00BC2998" w:rsidP="00BC2998">
      <w:pPr>
        <w:pStyle w:val="afb"/>
        <w:rPr>
          <w:rFonts w:eastAsia="Times New Roman"/>
        </w:rPr>
      </w:pPr>
      <w:bookmarkStart w:id="18" w:name="_Toc442854529"/>
      <w:bookmarkStart w:id="19" w:name="_Toc446499653"/>
    </w:p>
    <w:p w:rsidR="00363B4C" w:rsidRPr="005B4B2A" w:rsidRDefault="00363B4C" w:rsidP="00424727">
      <w:pPr>
        <w:pStyle w:val="22"/>
        <w:numPr>
          <w:ilvl w:val="1"/>
          <w:numId w:val="10"/>
        </w:numPr>
      </w:pPr>
      <w:bookmarkStart w:id="20" w:name="_Toc446514395"/>
      <w:r w:rsidRPr="002B0FE9">
        <w:t xml:space="preserve">ЭС, содержащее информацию для расчета платы за услуги в платежной системе Банка России </w:t>
      </w:r>
      <w:r w:rsidRPr="005D7432">
        <w:t xml:space="preserve">/ </w:t>
      </w:r>
      <w:r>
        <w:rPr>
          <w:color w:val="0070C0"/>
          <w:lang w:val="en-US"/>
        </w:rPr>
        <w:t>Billing</w:t>
      </w:r>
      <w:r w:rsidRPr="002B0FE9">
        <w:rPr>
          <w:color w:val="0070C0"/>
        </w:rPr>
        <w:t xml:space="preserve"> </w:t>
      </w:r>
      <w:r>
        <w:rPr>
          <w:color w:val="0070C0"/>
          <w:lang w:val="en-US"/>
        </w:rPr>
        <w:t>information</w:t>
      </w:r>
      <w:r w:rsidRPr="002B0FE9">
        <w:rPr>
          <w:color w:val="0070C0"/>
        </w:rPr>
        <w:t xml:space="preserve"> </w:t>
      </w:r>
      <w:r w:rsidRPr="00A0683C">
        <w:t xml:space="preserve">-  </w:t>
      </w:r>
      <w:r>
        <w:rPr>
          <w:lang w:val="en-US"/>
        </w:rPr>
        <w:t>ED</w:t>
      </w:r>
      <w:r w:rsidRPr="002B0FE9">
        <w:t xml:space="preserve"> </w:t>
      </w:r>
      <w:r>
        <w:rPr>
          <w:lang w:val="en-US"/>
        </w:rPr>
        <w:t>NEW</w:t>
      </w:r>
      <w:r w:rsidRPr="002B0FE9">
        <w:t>-</w:t>
      </w:r>
      <w:r>
        <w:rPr>
          <w:lang w:val="en-US"/>
        </w:rPr>
        <w:t>BILLING</w:t>
      </w:r>
      <w:bookmarkEnd w:id="18"/>
      <w:bookmarkEnd w:id="19"/>
      <w:bookmarkEnd w:id="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ayout w:type="fixed"/>
        <w:tblLook w:val="0000" w:firstRow="0" w:lastRow="0" w:firstColumn="0" w:lastColumn="0" w:noHBand="0" w:noVBand="0"/>
      </w:tblPr>
      <w:tblGrid>
        <w:gridCol w:w="2032"/>
        <w:gridCol w:w="3722"/>
        <w:gridCol w:w="3374"/>
        <w:gridCol w:w="725"/>
      </w:tblGrid>
      <w:tr w:rsidR="00363B4C" w:rsidRPr="002A028D" w:rsidTr="00363B4C">
        <w:trPr>
          <w:trHeight w:val="559"/>
          <w:tblHeader/>
        </w:trPr>
        <w:tc>
          <w:tcPr>
            <w:tcW w:w="292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363B4C" w:rsidRPr="00C56879" w:rsidRDefault="00363B4C" w:rsidP="00363B4C">
            <w:pPr>
              <w:pStyle w:val="affff3"/>
              <w:ind w:firstLine="720"/>
              <w:jc w:val="right"/>
              <w:rPr>
                <w:b w:val="0"/>
              </w:rPr>
            </w:pPr>
            <w:r w:rsidRPr="00C56879">
              <w:rPr>
                <w:b w:val="0"/>
              </w:rPr>
              <w:t xml:space="preserve">Таблица </w:t>
            </w:r>
            <w:r w:rsidRPr="00C56879">
              <w:rPr>
                <w:b w:val="0"/>
              </w:rPr>
              <w:fldChar w:fldCharType="begin"/>
            </w:r>
            <w:r w:rsidRPr="00C56879">
              <w:rPr>
                <w:b w:val="0"/>
              </w:rPr>
              <w:instrText xml:space="preserve"> SEQ Таблица \* ARABIC </w:instrText>
            </w:r>
            <w:r w:rsidRPr="00C56879">
              <w:rPr>
                <w:b w:val="0"/>
              </w:rPr>
              <w:fldChar w:fldCharType="separate"/>
            </w:r>
            <w:r>
              <w:rPr>
                <w:b w:val="0"/>
                <w:noProof/>
              </w:rPr>
              <w:t>2</w:t>
            </w:r>
            <w:r w:rsidRPr="00C56879">
              <w:rPr>
                <w:b w:val="0"/>
              </w:rPr>
              <w:fldChar w:fldCharType="end"/>
            </w:r>
            <w:r w:rsidRPr="00C56879">
              <w:rPr>
                <w:b w:val="0"/>
              </w:rPr>
              <w:t xml:space="preserve"> – Реквизиты электронного сообщения / </w:t>
            </w:r>
            <w:r w:rsidRPr="00C56879">
              <w:rPr>
                <w:b w:val="0"/>
                <w:color w:val="4F81BD" w:themeColor="accent1"/>
                <w:lang w:val="en-US"/>
              </w:rPr>
              <w:t>EM</w:t>
            </w:r>
            <w:r w:rsidRPr="00C56879">
              <w:rPr>
                <w:b w:val="0"/>
                <w:color w:val="4F81BD" w:themeColor="accent1"/>
              </w:rPr>
              <w:t xml:space="preserve"> </w:t>
            </w:r>
            <w:r w:rsidRPr="00C56879">
              <w:rPr>
                <w:b w:val="0"/>
                <w:color w:val="4F81BD" w:themeColor="accent1"/>
                <w:lang w:val="en-US"/>
              </w:rPr>
              <w:t>Attributes</w:t>
            </w:r>
            <w:r w:rsidRPr="00C56879">
              <w:rPr>
                <w:b w:val="0"/>
              </w:rPr>
              <w:t xml:space="preserve"> </w:t>
            </w:r>
          </w:p>
        </w:tc>
        <w:tc>
          <w:tcPr>
            <w:tcW w:w="208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363B4C" w:rsidRPr="00C56879" w:rsidRDefault="00363B4C" w:rsidP="00363B4C">
            <w:pPr>
              <w:pStyle w:val="affff3"/>
              <w:jc w:val="left"/>
            </w:pPr>
            <w:r w:rsidRPr="00C56879">
              <w:t>ED</w:t>
            </w:r>
            <w:r>
              <w:rPr>
                <w:lang w:val="en-US"/>
              </w:rPr>
              <w:t xml:space="preserve"> NEW-BILLING</w:t>
            </w:r>
          </w:p>
        </w:tc>
      </w:tr>
      <w:tr w:rsidR="00363B4C" w:rsidRPr="002A028D" w:rsidTr="00363B4C">
        <w:trPr>
          <w:trHeight w:val="559"/>
          <w:tblHeader/>
        </w:trPr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C56879" w:rsidRDefault="00363B4C" w:rsidP="00363B4C">
            <w:pPr>
              <w:pStyle w:val="affff3"/>
              <w:rPr>
                <w:lang w:val="en-US"/>
              </w:rPr>
            </w:pPr>
            <w:r w:rsidRPr="00C56879">
              <w:t>Реквизит</w:t>
            </w:r>
          </w:p>
          <w:p w:rsidR="00363B4C" w:rsidRPr="00C56879" w:rsidRDefault="00363B4C" w:rsidP="00363B4C">
            <w:pPr>
              <w:pStyle w:val="affff3"/>
              <w:ind w:firstLine="720"/>
              <w:rPr>
                <w:color w:val="0070C0"/>
                <w:lang w:val="en-US"/>
              </w:rPr>
            </w:pPr>
            <w:r w:rsidRPr="00C56879">
              <w:rPr>
                <w:color w:val="0070C0"/>
                <w:lang w:val="en-US"/>
              </w:rPr>
              <w:t>Attribute/Element</w:t>
            </w:r>
          </w:p>
        </w:tc>
        <w:tc>
          <w:tcPr>
            <w:tcW w:w="1889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C56879" w:rsidRDefault="00363B4C" w:rsidP="00363B4C">
            <w:pPr>
              <w:pStyle w:val="affff3"/>
              <w:ind w:left="720"/>
              <w:rPr>
                <w:lang w:val="en-US"/>
              </w:rPr>
            </w:pPr>
            <w:r w:rsidRPr="00C56879">
              <w:t>Описание</w:t>
            </w:r>
            <w:r w:rsidRPr="00C56879">
              <w:rPr>
                <w:lang w:val="en-US"/>
              </w:rPr>
              <w:t xml:space="preserve"> </w:t>
            </w:r>
            <w:r w:rsidRPr="00C56879">
              <w:t>реквизита</w:t>
            </w:r>
          </w:p>
          <w:p w:rsidR="00363B4C" w:rsidRPr="00C56879" w:rsidRDefault="00363B4C" w:rsidP="00363B4C">
            <w:pPr>
              <w:pStyle w:val="affff3"/>
              <w:ind w:firstLine="720"/>
              <w:rPr>
                <w:color w:val="0070C0"/>
                <w:lang w:val="en-US"/>
              </w:rPr>
            </w:pPr>
            <w:r w:rsidRPr="00C56879">
              <w:rPr>
                <w:color w:val="0070C0"/>
                <w:lang w:val="en-US"/>
              </w:rPr>
              <w:t>Attribute/Element Description</w:t>
            </w:r>
          </w:p>
        </w:tc>
        <w:tc>
          <w:tcPr>
            <w:tcW w:w="171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C56879" w:rsidRDefault="00363B4C" w:rsidP="00363B4C">
            <w:pPr>
              <w:pStyle w:val="affff3"/>
              <w:ind w:left="720"/>
              <w:rPr>
                <w:lang w:val="en-US"/>
              </w:rPr>
            </w:pPr>
            <w:r w:rsidRPr="00C56879">
              <w:t>Тип</w:t>
            </w:r>
            <w:r w:rsidRPr="00C56879">
              <w:rPr>
                <w:lang w:val="en-US"/>
              </w:rPr>
              <w:t xml:space="preserve"> </w:t>
            </w:r>
            <w:r w:rsidRPr="00C56879">
              <w:t>реквизита</w:t>
            </w:r>
          </w:p>
          <w:p w:rsidR="00363B4C" w:rsidRPr="00C56879" w:rsidRDefault="00363B4C" w:rsidP="00363B4C">
            <w:pPr>
              <w:pStyle w:val="affff3"/>
              <w:ind w:firstLine="720"/>
              <w:rPr>
                <w:color w:val="0070C0"/>
                <w:lang w:val="en-US"/>
              </w:rPr>
            </w:pPr>
            <w:r w:rsidRPr="00C56879">
              <w:rPr>
                <w:color w:val="0070C0"/>
                <w:lang w:val="en-US"/>
              </w:rPr>
              <w:t>Attribute/Element Type</w:t>
            </w:r>
          </w:p>
        </w:tc>
        <w:tc>
          <w:tcPr>
            <w:tcW w:w="36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C56879" w:rsidRDefault="00363B4C" w:rsidP="00363B4C">
            <w:pPr>
              <w:pStyle w:val="affff3"/>
              <w:rPr>
                <w:lang w:val="en-US"/>
              </w:rPr>
            </w:pPr>
            <w:r w:rsidRPr="00C56879">
              <w:t>Крат-ность</w:t>
            </w:r>
          </w:p>
          <w:p w:rsidR="00363B4C" w:rsidRPr="00C56879" w:rsidRDefault="00363B4C" w:rsidP="00363B4C">
            <w:pPr>
              <w:pStyle w:val="affff3"/>
              <w:rPr>
                <w:color w:val="0070C0"/>
                <w:lang w:val="en-US"/>
              </w:rPr>
            </w:pPr>
            <w:r w:rsidRPr="00C56879">
              <w:rPr>
                <w:color w:val="0070C0"/>
                <w:lang w:val="en-US"/>
              </w:rPr>
              <w:t>Mult.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EDNo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</w:rPr>
              <w:t>Номер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ЭС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в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течение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опердня</w:t>
            </w:r>
          </w:p>
          <w:p w:rsidR="00363B4C" w:rsidRPr="002F4F5D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</w:p>
          <w:p w:rsidR="00363B4C" w:rsidRPr="002F4F5D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</w:p>
          <w:p w:rsidR="00363B4C" w:rsidRPr="00C56879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  <w:color w:val="0070C0"/>
                <w:lang w:val="en-US"/>
              </w:rPr>
              <w:t>EM number during business day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EDNumberType:</w:t>
            </w:r>
          </w:p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 w:rsidRPr="00C56879">
              <w:t>Число. Номер электронного сообщения. Целое</w:t>
            </w:r>
            <w:r w:rsidRPr="004C48BF">
              <w:rPr>
                <w:lang w:val="en-US"/>
              </w:rPr>
              <w:t xml:space="preserve">, </w:t>
            </w:r>
            <w:r w:rsidRPr="00C56879">
              <w:t>до</w:t>
            </w:r>
            <w:r w:rsidRPr="004C48BF">
              <w:rPr>
                <w:lang w:val="en-US"/>
              </w:rPr>
              <w:t xml:space="preserve"> 9 </w:t>
            </w:r>
            <w:r w:rsidRPr="00C56879">
              <w:t>разрядов</w:t>
            </w:r>
            <w:r w:rsidRPr="004C48BF">
              <w:rPr>
                <w:lang w:val="en-US"/>
              </w:rPr>
              <w:t>.</w:t>
            </w:r>
          </w:p>
          <w:p w:rsidR="00363B4C" w:rsidRDefault="00363B4C" w:rsidP="00363B4C">
            <w:pPr>
              <w:pStyle w:val="afffb"/>
              <w:rPr>
                <w:color w:val="0070C0"/>
                <w:lang w:val="en-US"/>
              </w:rPr>
            </w:pP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Numeric. EM Number. Integer, up to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EDDate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</w:rPr>
              <w:t>Дата составления ЭС</w:t>
            </w: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  <w:color w:val="0070C0"/>
              </w:rPr>
              <w:t>EM Creation Date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DateType: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t>Дата. [ГОСТ ИСО 8601-2001]. Формат CCYY-MM-DD.</w:t>
            </w:r>
          </w:p>
          <w:p w:rsidR="00363B4C" w:rsidRPr="00C56879" w:rsidRDefault="00363B4C" w:rsidP="00363B4C">
            <w:pPr>
              <w:pStyle w:val="afffb"/>
              <w:rPr>
                <w:color w:val="0070C0"/>
                <w:lang w:val="en-US"/>
              </w:rPr>
            </w:pPr>
            <w:r w:rsidRPr="00C56879">
              <w:rPr>
                <w:color w:val="0070C0"/>
                <w:lang w:val="en-US"/>
              </w:rPr>
              <w:t>DateType: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Date. [GOST ISO 8601-2001]. Format CCYY-MM-DD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EDAuthor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</w:rPr>
              <w:t>Уникальный идентификатор составителя ЭС – УИС</w:t>
            </w: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  <w:color w:val="0070C0"/>
              </w:rPr>
            </w:pP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  <w:color w:val="0070C0"/>
                <w:lang w:val="en-US"/>
              </w:rPr>
              <w:t>EM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Auhtor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Unique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System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Identifier</w:t>
            </w:r>
            <w:r w:rsidRPr="004C48BF">
              <w:rPr>
                <w:rStyle w:val="affff0"/>
                <w:color w:val="0070C0"/>
              </w:rPr>
              <w:t xml:space="preserve"> - </w:t>
            </w:r>
            <w:r w:rsidRPr="00C56879">
              <w:rPr>
                <w:rStyle w:val="affff0"/>
                <w:color w:val="0070C0"/>
                <w:lang w:val="en-US"/>
              </w:rPr>
              <w:t>UIS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EDDrawerIDType: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t xml:space="preserve">Идентификатор. Уникальный идентификатор составителя ЭС; УИС. </w:t>
            </w:r>
            <w:r w:rsidRPr="00C56879">
              <w:rPr>
                <w:lang w:val="en-US"/>
              </w:rPr>
              <w:t>[</w:t>
            </w:r>
            <w:r w:rsidRPr="00C56879">
              <w:t>УИС</w:t>
            </w:r>
            <w:r w:rsidRPr="00C56879">
              <w:rPr>
                <w:lang w:val="en-US"/>
              </w:rPr>
              <w:t xml:space="preserve">]. </w:t>
            </w:r>
            <w:r w:rsidRPr="00C56879">
              <w:t>Цифровой</w:t>
            </w:r>
            <w:r w:rsidRPr="00C56879">
              <w:rPr>
                <w:lang w:val="en-US"/>
              </w:rPr>
              <w:t xml:space="preserve">, 10 </w:t>
            </w:r>
            <w:r w:rsidRPr="00C56879">
              <w:t>знаков</w:t>
            </w:r>
            <w:r w:rsidRPr="00C56879">
              <w:rPr>
                <w:lang w:val="en-US"/>
              </w:rPr>
              <w:t>.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rPr>
                <w:color w:val="0070C0"/>
                <w:lang w:val="en-US"/>
              </w:rPr>
              <w:t xml:space="preserve">Identifier. EM Auhtor Unique System Identifier; UIS. </w:t>
            </w:r>
            <w:r w:rsidRPr="00C56879">
              <w:rPr>
                <w:color w:val="0070C0"/>
              </w:rPr>
              <w:t>[UIS]. Numeric, 10 digits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EDReceiver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</w:rPr>
              <w:t xml:space="preserve">Уникальный идентификатор </w:t>
            </w:r>
            <w:r>
              <w:rPr>
                <w:rStyle w:val="affff0"/>
              </w:rPr>
              <w:t xml:space="preserve">экземпляра РАБИС - </w:t>
            </w:r>
            <w:r w:rsidRPr="00C56879">
              <w:rPr>
                <w:rStyle w:val="affff0"/>
              </w:rPr>
              <w:t>получателя</w:t>
            </w:r>
            <w:r w:rsidRPr="002F4F5D">
              <w:rPr>
                <w:rStyle w:val="affff0"/>
              </w:rPr>
              <w:t xml:space="preserve"> </w:t>
            </w:r>
            <w:r w:rsidRPr="00C56879">
              <w:rPr>
                <w:rStyle w:val="affff0"/>
              </w:rPr>
              <w:t xml:space="preserve">ЭС. </w:t>
            </w:r>
          </w:p>
          <w:p w:rsidR="00363B4C" w:rsidRPr="004C48BF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4C48BF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  <w:color w:val="0070C0"/>
                <w:lang w:val="en-US"/>
              </w:rPr>
              <w:t>EM Receiver Unique System Identifier</w:t>
            </w:r>
            <w:r w:rsidRPr="002F4F5D">
              <w:rPr>
                <w:rStyle w:val="affff0"/>
                <w:color w:val="0070C0"/>
                <w:lang w:val="en-US"/>
              </w:rPr>
              <w:t xml:space="preserve"> (</w:t>
            </w:r>
            <w:r>
              <w:rPr>
                <w:rStyle w:val="affff0"/>
                <w:color w:val="0070C0"/>
                <w:lang w:val="en-US"/>
              </w:rPr>
              <w:t>UIS of RABIS)</w:t>
            </w:r>
            <w:r w:rsidRPr="00C56879">
              <w:rPr>
                <w:rStyle w:val="affff0"/>
                <w:color w:val="0070C0"/>
                <w:lang w:val="en-US"/>
              </w:rPr>
              <w:t>.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EDDrawerIDType: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t xml:space="preserve">Идентификатор. Уникальный идентификатор </w:t>
            </w:r>
            <w:r>
              <w:t xml:space="preserve">получателя </w:t>
            </w:r>
            <w:r w:rsidRPr="00C56879">
              <w:t xml:space="preserve">ЭС; УИС. </w:t>
            </w:r>
            <w:r w:rsidRPr="00C56879">
              <w:rPr>
                <w:lang w:val="en-US"/>
              </w:rPr>
              <w:t>[</w:t>
            </w:r>
            <w:r w:rsidRPr="00C56879">
              <w:t>УИС</w:t>
            </w:r>
            <w:r w:rsidRPr="00C56879">
              <w:rPr>
                <w:lang w:val="en-US"/>
              </w:rPr>
              <w:t xml:space="preserve">]. </w:t>
            </w:r>
            <w:r w:rsidRPr="00C56879">
              <w:t>Цифровой</w:t>
            </w:r>
            <w:r w:rsidRPr="00C56879">
              <w:rPr>
                <w:lang w:val="en-US"/>
              </w:rPr>
              <w:t xml:space="preserve">, 10 </w:t>
            </w:r>
            <w:r w:rsidRPr="00C56879">
              <w:t>знаков</w:t>
            </w:r>
            <w:r w:rsidRPr="00C56879">
              <w:rPr>
                <w:lang w:val="en-US"/>
              </w:rPr>
              <w:t>.</w:t>
            </w:r>
          </w:p>
          <w:p w:rsidR="00363B4C" w:rsidRPr="00C56879" w:rsidRDefault="00363B4C" w:rsidP="00363B4C">
            <w:pPr>
              <w:pStyle w:val="afffb"/>
              <w:ind w:firstLine="720"/>
              <w:rPr>
                <w:lang w:val="en-US"/>
              </w:rPr>
            </w:pPr>
          </w:p>
          <w:p w:rsidR="00363B4C" w:rsidRPr="00C56879" w:rsidRDefault="00363B4C" w:rsidP="00363B4C">
            <w:pPr>
              <w:pStyle w:val="afffb"/>
            </w:pPr>
            <w:r w:rsidRPr="00C56879">
              <w:rPr>
                <w:color w:val="0070C0"/>
                <w:lang w:val="en-US"/>
              </w:rPr>
              <w:t xml:space="preserve">Identifier. EM Auhtor Unique System Identifier; UIS. </w:t>
            </w:r>
            <w:r w:rsidRPr="00C56879">
              <w:rPr>
                <w:color w:val="0070C0"/>
              </w:rPr>
              <w:t>[UIS]. Numeric, 10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rPr>
                <w:lang w:val="en-US"/>
              </w:rPr>
              <w:t>ReportDate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>Отчетная дата (дата, за которую предоставляется информация для расчета платы за услуги</w:t>
            </w:r>
          </w:p>
          <w:p w:rsidR="00363B4C" w:rsidRPr="004C48BF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  <w:color w:val="0070C0"/>
                <w:lang w:val="en-US"/>
              </w:rPr>
              <w:t>Date of billing data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DateType:</w:t>
            </w:r>
          </w:p>
          <w:p w:rsidR="00363B4C" w:rsidRPr="00D026E3" w:rsidRDefault="00363B4C" w:rsidP="00363B4C">
            <w:pPr>
              <w:pStyle w:val="afffb"/>
            </w:pPr>
            <w:r w:rsidRPr="00D026E3">
              <w:t>Дата. [ГОСТ ИСО 8601-2001]. Формат CCYY-MM-DD.</w:t>
            </w:r>
          </w:p>
          <w:p w:rsidR="00363B4C" w:rsidRPr="00D026E3" w:rsidRDefault="00363B4C" w:rsidP="00363B4C">
            <w:pPr>
              <w:pStyle w:val="afffb"/>
              <w:ind w:firstLine="720"/>
            </w:pP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Date. [GOST ISO 8601-2001]. Format CCYY-MM-DD</w:t>
            </w:r>
            <w:r w:rsidRPr="00D026E3">
              <w:rPr>
                <w:rStyle w:val="affff0"/>
                <w:lang w:val="en-US"/>
              </w:rPr>
              <w:t>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>
              <w:rPr>
                <w:lang w:val="en-US"/>
              </w:rPr>
              <w:lastRenderedPageBreak/>
              <w:t>Recreated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C3C5A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Признак п</w:t>
            </w:r>
            <w:r w:rsidRPr="002C3C5A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овторно</w:t>
            </w:r>
            <w:r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го</w:t>
            </w:r>
            <w:r w:rsidRPr="002C3C5A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 xml:space="preserve"> формирован</w:t>
            </w:r>
            <w:r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ия</w:t>
            </w:r>
            <w:r w:rsidRPr="002C3C5A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 xml:space="preserve"> в ручном режиме (по запросу, направленному через АРМ Банка России)</w:t>
            </w:r>
          </w:p>
          <w:p w:rsidR="00363B4C" w:rsidRPr="002C3C5A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</w:p>
          <w:p w:rsidR="00363B4C" w:rsidRPr="002C3C5A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 xml:space="preserve">EIM was re-created by </w:t>
            </w:r>
            <w:r w:rsidRPr="002C3C5A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CBR workstation</w:t>
            </w:r>
            <w:r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 xml:space="preserve"> request</w:t>
            </w:r>
          </w:p>
          <w:p w:rsidR="00363B4C" w:rsidRPr="00CD377D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>IndicatorType: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 xml:space="preserve">Индикатор. </w:t>
            </w:r>
            <w:r w:rsidRPr="00CD377D">
              <w:rPr>
                <w:noProof/>
              </w:rPr>
              <w:t>Состояние</w:t>
            </w:r>
            <w:r w:rsidRPr="00CD377D">
              <w:rPr>
                <w:noProof/>
                <w:lang w:val="en-US"/>
              </w:rPr>
              <w:t xml:space="preserve"> </w:t>
            </w:r>
            <w:r w:rsidRPr="00CD377D">
              <w:rPr>
                <w:noProof/>
              </w:rPr>
              <w:t>флага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</w:p>
          <w:p w:rsidR="00363B4C" w:rsidRPr="00CD377D" w:rsidRDefault="00363B4C" w:rsidP="00363B4C">
            <w:pPr>
              <w:tabs>
                <w:tab w:val="left" w:pos="2177"/>
              </w:tabs>
              <w:rPr>
                <w:lang w:val="en-US"/>
              </w:rPr>
            </w:pPr>
            <w:r w:rsidRPr="00CD377D">
              <w:rPr>
                <w:noProof/>
                <w:color w:val="0066FF"/>
                <w:lang w:val="en-US"/>
              </w:rPr>
              <w:t>Indicator</w:t>
            </w:r>
            <w:r w:rsidRPr="00CD377D" w:rsidDel="0087476F">
              <w:rPr>
                <w:lang w:val="en-US"/>
              </w:rPr>
              <w:t xml:space="preserve"> 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C3C5A" w:rsidRDefault="00363B4C" w:rsidP="00363B4C">
            <w:pPr>
              <w:pStyle w:val="afffd"/>
              <w:rPr>
                <w:noProof/>
                <w:sz w:val="20"/>
                <w:szCs w:val="20"/>
              </w:rPr>
            </w:pPr>
            <w:r w:rsidRPr="002C3C5A">
              <w:rPr>
                <w:noProof/>
                <w:sz w:val="20"/>
                <w:szCs w:val="20"/>
              </w:rPr>
              <w:t>[</w:t>
            </w:r>
            <w:r>
              <w:rPr>
                <w:noProof/>
                <w:sz w:val="20"/>
                <w:szCs w:val="20"/>
              </w:rPr>
              <w:t>0..</w:t>
            </w:r>
            <w:r w:rsidRPr="002C3C5A">
              <w:rPr>
                <w:noProof/>
                <w:sz w:val="20"/>
                <w:szCs w:val="20"/>
              </w:rPr>
              <w:t>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  <w:rPr>
                <w:b/>
              </w:rPr>
            </w:pPr>
            <w:r w:rsidRPr="00D026E3">
              <w:rPr>
                <w:b/>
              </w:rPr>
              <w:t>ed:</w:t>
            </w:r>
            <w:r w:rsidRPr="00D026E3">
              <w:rPr>
                <w:b/>
                <w:lang w:val="en-US"/>
              </w:rPr>
              <w:t>EM</w:t>
            </w:r>
            <w:r w:rsidRPr="00D026E3">
              <w:rPr>
                <w:b/>
              </w:rPr>
              <w:t>GroupInfo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>Информация об электронных платежных сообщениях</w:t>
            </w: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  <w:color w:val="0070C0"/>
                <w:lang w:val="en-US"/>
              </w:rPr>
              <w:t>Information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D026E3">
              <w:rPr>
                <w:rStyle w:val="affff0"/>
                <w:color w:val="0070C0"/>
                <w:lang w:val="en-US"/>
              </w:rPr>
              <w:t>about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D026E3">
              <w:rPr>
                <w:rStyle w:val="affff0"/>
                <w:color w:val="0070C0"/>
                <w:lang w:val="en-US"/>
              </w:rPr>
              <w:t>FTIs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rPr>
                <w:lang w:val="en-US"/>
              </w:rPr>
              <w:t>E</w:t>
            </w:r>
            <w:r w:rsidRPr="00D026E3">
              <w:t>MGroupInfo:</w:t>
            </w:r>
          </w:p>
          <w:p w:rsidR="00363B4C" w:rsidRPr="00D026E3" w:rsidRDefault="00363B4C" w:rsidP="00363B4C">
            <w:pPr>
              <w:pStyle w:val="afffb"/>
            </w:pPr>
            <w:r w:rsidRPr="00D026E3">
              <w:t>Информация о группе ЭПС</w:t>
            </w: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  <w:r w:rsidRPr="00D026E3">
              <w:rPr>
                <w:rStyle w:val="affff0"/>
                <w:color w:val="0070C0"/>
                <w:lang w:val="en-US"/>
              </w:rPr>
              <w:t>EMGroupInfo</w:t>
            </w:r>
            <w:r w:rsidRPr="004C48BF">
              <w:rPr>
                <w:rStyle w:val="affff0"/>
                <w:color w:val="0070C0"/>
              </w:rPr>
              <w:t>: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Information about FTI’s Group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[0..n]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 xml:space="preserve"> +</w:t>
            </w:r>
            <w:r w:rsidRPr="00D026E3">
              <w:rPr>
                <w:lang w:val="en-US"/>
              </w:rPr>
              <w:t>EM</w:t>
            </w:r>
            <w:r w:rsidRPr="00D026E3">
              <w:t>TypeNo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>Тип ЭПС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  <w:r w:rsidRPr="00D026E3">
              <w:rPr>
                <w:rStyle w:val="affff0"/>
                <w:color w:val="0070C0"/>
                <w:lang w:val="en-US"/>
              </w:rPr>
              <w:t>FTI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D026E3">
              <w:rPr>
                <w:rStyle w:val="affff0"/>
                <w:color w:val="0070C0"/>
                <w:lang w:val="en-US"/>
              </w:rPr>
              <w:t>Type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</w:rPr>
            </w:pPr>
            <w:r w:rsidRPr="00D026E3">
              <w:rPr>
                <w:rStyle w:val="affff0"/>
              </w:rPr>
              <w:t>Допустимые значения:</w:t>
            </w:r>
          </w:p>
          <w:tbl>
            <w:tblPr>
              <w:tblW w:w="480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258"/>
              <w:gridCol w:w="3544"/>
            </w:tblGrid>
            <w:tr w:rsidR="00363B4C" w:rsidRPr="00D026E3" w:rsidTr="00363B4C">
              <w:trPr>
                <w:trHeight w:val="913"/>
                <w:tblHeader/>
              </w:trPr>
              <w:tc>
                <w:tcPr>
                  <w:tcW w:w="1258" w:type="dxa"/>
                  <w:shd w:val="clear" w:color="auto" w:fill="E0E0E0"/>
                  <w:tcMar>
                    <w:left w:w="57" w:type="dxa"/>
                    <w:right w:w="57" w:type="dxa"/>
                  </w:tcMar>
                  <w:vAlign w:val="center"/>
                </w:tcPr>
                <w:p w:rsidR="00363B4C" w:rsidRPr="00D026E3" w:rsidRDefault="00363B4C" w:rsidP="00363B4C">
                  <w:pPr>
                    <w:pStyle w:val="affff3"/>
                    <w:rPr>
                      <w:noProof/>
                    </w:rPr>
                  </w:pPr>
                  <w:r w:rsidRPr="00D026E3">
                    <w:rPr>
                      <w:noProof/>
                    </w:rPr>
                    <w:t>Код</w:t>
                  </w:r>
                </w:p>
              </w:tc>
              <w:tc>
                <w:tcPr>
                  <w:tcW w:w="3544" w:type="dxa"/>
                  <w:shd w:val="clear" w:color="auto" w:fill="E0E0E0"/>
                  <w:vAlign w:val="center"/>
                </w:tcPr>
                <w:p w:rsidR="00363B4C" w:rsidRPr="00D026E3" w:rsidRDefault="00363B4C" w:rsidP="00363B4C">
                  <w:pPr>
                    <w:pStyle w:val="affff3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</w:rPr>
                    <w:t>Значение</w:t>
                  </w:r>
                  <w:r w:rsidRPr="00D026E3">
                    <w:rPr>
                      <w:noProof/>
                      <w:lang w:val="en-US"/>
                    </w:rPr>
                    <w:t xml:space="preserve"> </w:t>
                  </w:r>
                  <w:r w:rsidRPr="00D026E3">
                    <w:rPr>
                      <w:noProof/>
                    </w:rPr>
                    <w:t>реквизита</w:t>
                  </w:r>
                </w:p>
              </w:tc>
            </w:tr>
            <w:tr w:rsidR="00363B4C" w:rsidRPr="00D026E3" w:rsidTr="00363B4C"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101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</w:rPr>
                  </w:pPr>
                  <w:r w:rsidRPr="00D026E3">
                    <w:rPr>
                      <w:noProof/>
                      <w:lang w:val="en-US"/>
                    </w:rPr>
                    <w:t>ED101</w:t>
                  </w:r>
                </w:p>
              </w:tc>
            </w:tr>
            <w:tr w:rsidR="00363B4C" w:rsidRPr="00D026E3" w:rsidTr="00363B4C"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E3">
                    <w:rPr>
                      <w:noProof/>
                      <w:sz w:val="20"/>
                      <w:szCs w:val="20"/>
                    </w:rPr>
                    <w:t>1</w:t>
                  </w: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03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ED103</w:t>
                  </w:r>
                </w:p>
              </w:tc>
            </w:tr>
            <w:tr w:rsidR="00363B4C" w:rsidRPr="00D026E3" w:rsidTr="00363B4C">
              <w:trPr>
                <w:trHeight w:val="12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104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ED104</w:t>
                  </w:r>
                </w:p>
              </w:tc>
            </w:tr>
            <w:tr w:rsidR="00363B4C" w:rsidRPr="00D026E3" w:rsidTr="00363B4C">
              <w:trPr>
                <w:trHeight w:val="8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105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ED105</w:t>
                  </w:r>
                </w:p>
              </w:tc>
            </w:tr>
            <w:tr w:rsidR="00363B4C" w:rsidRPr="00D026E3" w:rsidTr="00363B4C">
              <w:trPr>
                <w:trHeight w:val="11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107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ED107</w:t>
                  </w:r>
                </w:p>
              </w:tc>
            </w:tr>
            <w:tr w:rsidR="00363B4C" w:rsidRPr="00D026E3" w:rsidTr="00363B4C">
              <w:trPr>
                <w:trHeight w:val="11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108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ED108</w:t>
                  </w:r>
                </w:p>
              </w:tc>
            </w:tr>
            <w:tr w:rsidR="00363B4C" w:rsidRPr="00D026E3" w:rsidTr="00363B4C">
              <w:trPr>
                <w:trHeight w:val="123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E3">
                    <w:rPr>
                      <w:noProof/>
                      <w:sz w:val="20"/>
                      <w:szCs w:val="20"/>
                      <w:lang w:val="en-US"/>
                    </w:rPr>
                    <w:t>109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ED109</w:t>
                  </w:r>
                </w:p>
              </w:tc>
            </w:tr>
          </w:tbl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ThreeDigitCodeType:</w:t>
            </w:r>
          </w:p>
          <w:p w:rsidR="00363B4C" w:rsidRPr="004C48BF" w:rsidRDefault="00363B4C" w:rsidP="00363B4C">
            <w:pPr>
              <w:pStyle w:val="afffb"/>
            </w:pPr>
            <w:r w:rsidRPr="00D026E3">
              <w:t>Код. Трехзначный код значения реквизита. [Кодовые значения реквизитов]. Цифровой, 3 значный.</w:t>
            </w:r>
          </w:p>
          <w:p w:rsidR="00363B4C" w:rsidRPr="004C48BF" w:rsidRDefault="00363B4C" w:rsidP="00363B4C">
            <w:pPr>
              <w:pStyle w:val="afffb"/>
            </w:pP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ThreeDigitCodeType: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Code. Three symbols value code of Attribute. [Code values of Attributes]. Digital, 3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+</w:t>
            </w:r>
            <w:r w:rsidRPr="00D026E3">
              <w:rPr>
                <w:lang w:val="en-US"/>
              </w:rPr>
              <w:t>TransferT</w:t>
            </w:r>
            <w:r w:rsidRPr="00D026E3">
              <w:t>ype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D026E3">
              <w:rPr>
                <w:rStyle w:val="affff0"/>
              </w:rPr>
              <w:t>Тип</w:t>
            </w:r>
            <w:r w:rsidRPr="00D026E3">
              <w:rPr>
                <w:rStyle w:val="affff0"/>
                <w:lang w:val="en-US"/>
              </w:rPr>
              <w:t xml:space="preserve"> </w:t>
            </w:r>
            <w:r w:rsidRPr="00D026E3">
              <w:rPr>
                <w:rStyle w:val="affff0"/>
              </w:rPr>
              <w:t>перевода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Transfer type (credit transfer instruction or debit transfer instruction)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>Допустимые значения:</w:t>
            </w:r>
          </w:p>
          <w:tbl>
            <w:tblPr>
              <w:tblW w:w="488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15"/>
              <w:gridCol w:w="3969"/>
            </w:tblGrid>
            <w:tr w:rsidR="00363B4C" w:rsidRPr="00D026E3" w:rsidTr="00363B4C">
              <w:tc>
                <w:tcPr>
                  <w:tcW w:w="937" w:type="pct"/>
                  <w:tcBorders>
                    <w:bottom w:val="doub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 w:rsidRPr="00D026E3">
                    <w:rPr>
                      <w:noProof/>
                      <w:sz w:val="20"/>
                      <w:szCs w:val="20"/>
                    </w:rPr>
                    <w:t>Код</w:t>
                  </w:r>
                </w:p>
              </w:tc>
              <w:tc>
                <w:tcPr>
                  <w:tcW w:w="4063" w:type="pct"/>
                  <w:tcBorders>
                    <w:bottom w:val="doub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</w:rPr>
                  </w:pPr>
                  <w:r w:rsidRPr="00D026E3">
                    <w:rPr>
                      <w:noProof/>
                    </w:rPr>
                    <w:t>Значение</w:t>
                  </w:r>
                </w:p>
              </w:tc>
            </w:tr>
            <w:tr w:rsidR="00363B4C" w:rsidRPr="00FC4E94" w:rsidTr="00363B4C">
              <w:trPr>
                <w:trHeight w:val="391"/>
              </w:trPr>
              <w:tc>
                <w:tcPr>
                  <w:tcW w:w="937" w:type="pct"/>
                  <w:tcBorders>
                    <w:top w:val="double" w:sz="4" w:space="0" w:color="auto"/>
                  </w:tcBorders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 w:rsidRPr="00D026E3">
                    <w:rPr>
                      <w:noProof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63" w:type="pct"/>
                  <w:tcBorders>
                    <w:top w:val="double" w:sz="4" w:space="0" w:color="auto"/>
                  </w:tcBorders>
                  <w:vAlign w:val="center"/>
                </w:tcPr>
                <w:p w:rsidR="00363B4C" w:rsidRPr="004C48BF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</w:rPr>
                    <w:t>Кредитовый</w:t>
                  </w:r>
                  <w:r w:rsidRPr="004C48BF">
                    <w:rPr>
                      <w:noProof/>
                      <w:lang w:val="en-US"/>
                    </w:rPr>
                    <w:t xml:space="preserve"> </w:t>
                  </w:r>
                  <w:r w:rsidRPr="00D026E3">
                    <w:rPr>
                      <w:noProof/>
                    </w:rPr>
                    <w:t>перевод</w:t>
                  </w:r>
                </w:p>
                <w:p w:rsidR="00363B4C" w:rsidRPr="004C48BF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rStyle w:val="affff0"/>
                      <w:color w:val="0070C0"/>
                      <w:lang w:val="en-US"/>
                    </w:rPr>
                    <w:t>credit transfer instruction</w:t>
                  </w:r>
                </w:p>
              </w:tc>
            </w:tr>
            <w:tr w:rsidR="00363B4C" w:rsidRPr="00FC4E94" w:rsidTr="00363B4C">
              <w:trPr>
                <w:trHeight w:val="319"/>
              </w:trPr>
              <w:tc>
                <w:tcPr>
                  <w:tcW w:w="937" w:type="pct"/>
                  <w:tcBorders>
                    <w:bottom w:val="single" w:sz="4" w:space="0" w:color="auto"/>
                  </w:tcBorders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 w:rsidRPr="00D026E3">
                    <w:rPr>
                      <w:noProof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063" w:type="pct"/>
                  <w:tcBorders>
                    <w:bottom w:val="single" w:sz="4" w:space="0" w:color="auto"/>
                  </w:tcBorders>
                  <w:vAlign w:val="center"/>
                </w:tcPr>
                <w:p w:rsidR="00363B4C" w:rsidRPr="004C48BF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</w:rPr>
                    <w:t>Дебетовый</w:t>
                  </w:r>
                  <w:r w:rsidRPr="004C48BF">
                    <w:rPr>
                      <w:noProof/>
                      <w:lang w:val="en-US"/>
                    </w:rPr>
                    <w:t xml:space="preserve"> </w:t>
                  </w:r>
                  <w:r w:rsidRPr="00D026E3">
                    <w:rPr>
                      <w:noProof/>
                    </w:rPr>
                    <w:t>перевод</w:t>
                  </w:r>
                </w:p>
                <w:p w:rsidR="00363B4C" w:rsidRPr="004C48BF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rStyle w:val="affff0"/>
                      <w:color w:val="0070C0"/>
                      <w:lang w:val="en-US"/>
                    </w:rPr>
                    <w:t>debit transfer instruction</w:t>
                  </w:r>
                </w:p>
              </w:tc>
            </w:tr>
          </w:tbl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OneDigitCodeType:</w:t>
            </w:r>
          </w:p>
          <w:p w:rsidR="00363B4C" w:rsidRPr="00D026E3" w:rsidRDefault="00363B4C" w:rsidP="00363B4C">
            <w:pPr>
              <w:pStyle w:val="afffb"/>
            </w:pPr>
            <w:r w:rsidRPr="00D026E3">
              <w:t>Код. Однозначный код значения реквизита. [Кодовые значения реквизитов]. Цифровой, 1 значный.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color w:val="0070C0"/>
                <w:lang w:val="en-US"/>
              </w:rPr>
              <w:t>Code. 1-digit attribute value code. [Attribute value codes]. Numeric, 1 digit..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lastRenderedPageBreak/>
              <w:t xml:space="preserve"> +</w:t>
            </w:r>
            <w:r w:rsidRPr="00D026E3">
              <w:rPr>
                <w:lang w:val="en-US"/>
              </w:rPr>
              <w:t>FTIAuthor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  <w:rPr>
                <w:rStyle w:val="affff0"/>
                <w:lang w:val="en-US"/>
              </w:rPr>
            </w:pPr>
            <w:r>
              <w:rPr>
                <w:rStyle w:val="affff0"/>
              </w:rPr>
              <w:t>Составитель ЭПС</w:t>
            </w:r>
          </w:p>
          <w:p w:rsidR="00363B4C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FTI’s author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</w:rPr>
            </w:pP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EDDrawerIDType: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t xml:space="preserve">Идентификатор. Уникальный идентификатор составителя ЭС; УИС. </w:t>
            </w:r>
            <w:r w:rsidRPr="00D026E3">
              <w:rPr>
                <w:lang w:val="en-US"/>
              </w:rPr>
              <w:t>[</w:t>
            </w:r>
            <w:r w:rsidRPr="00D026E3">
              <w:t>УИС</w:t>
            </w:r>
            <w:r w:rsidRPr="00D026E3">
              <w:rPr>
                <w:lang w:val="en-US"/>
              </w:rPr>
              <w:t xml:space="preserve">]. </w:t>
            </w:r>
            <w:r w:rsidRPr="00D026E3">
              <w:t>Цифровой</w:t>
            </w:r>
            <w:r w:rsidRPr="00D026E3">
              <w:rPr>
                <w:lang w:val="en-US"/>
              </w:rPr>
              <w:t xml:space="preserve">, 10 </w:t>
            </w:r>
            <w:r w:rsidRPr="00D026E3">
              <w:t>знаков</w:t>
            </w:r>
            <w:r w:rsidRPr="00D026E3">
              <w:rPr>
                <w:lang w:val="en-US"/>
              </w:rPr>
              <w:t>.</w:t>
            </w:r>
          </w:p>
          <w:p w:rsidR="00363B4C" w:rsidRPr="004C48BF" w:rsidRDefault="00363B4C" w:rsidP="00363B4C">
            <w:pPr>
              <w:pStyle w:val="afffb"/>
              <w:rPr>
                <w:color w:val="0070C0"/>
                <w:lang w:val="en-US"/>
              </w:rPr>
            </w:pPr>
          </w:p>
          <w:p w:rsidR="00363B4C" w:rsidRPr="00D053C9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color w:val="0070C0"/>
                <w:lang w:val="en-US"/>
              </w:rPr>
              <w:t>Identifier. EM Au</w:t>
            </w:r>
            <w:r>
              <w:rPr>
                <w:color w:val="0070C0"/>
                <w:lang w:val="en-US"/>
              </w:rPr>
              <w:t>t</w:t>
            </w:r>
            <w:r w:rsidRPr="00D026E3">
              <w:rPr>
                <w:color w:val="0070C0"/>
                <w:lang w:val="en-US"/>
              </w:rPr>
              <w:t xml:space="preserve">hor Unique System Identifier; UIS. </w:t>
            </w:r>
            <w:r w:rsidRPr="00D053C9">
              <w:rPr>
                <w:color w:val="0070C0"/>
                <w:lang w:val="en-US"/>
              </w:rPr>
              <w:t>[UIS]. Numeric, 10 digits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 +</w:t>
            </w:r>
            <w:r w:rsidRPr="00213D5A">
              <w:rPr>
                <w:lang w:val="en-US"/>
              </w:rPr>
              <w:t>PayerBankBIK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>БИК банка плательщика</w:t>
            </w:r>
          </w:p>
          <w:p w:rsidR="00363B4C" w:rsidRPr="00213D5A" w:rsidRDefault="00363B4C" w:rsidP="00363B4C">
            <w:pPr>
              <w:pStyle w:val="afffb"/>
            </w:pPr>
            <w:r w:rsidRPr="00213D5A">
              <w:t>Соответствует БИК ПУ, если банком плательщика является КО, обслуживаемая в ПУ.</w:t>
            </w:r>
          </w:p>
          <w:p w:rsidR="00363B4C" w:rsidRPr="00213D5A" w:rsidRDefault="00363B4C" w:rsidP="00363B4C">
            <w:pPr>
              <w:pStyle w:val="afffb"/>
            </w:pPr>
            <w:r w:rsidRPr="00213D5A">
              <w:t>В остальных случаях соответствует БИК банка плательщика из платежного распоряжения.</w:t>
            </w:r>
          </w:p>
          <w:p w:rsidR="00363B4C" w:rsidRPr="00213D5A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213D5A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213D5A">
              <w:rPr>
                <w:rStyle w:val="affff0"/>
                <w:color w:val="0070C0"/>
                <w:lang w:val="en-US"/>
              </w:rPr>
              <w:t>Payer Bank BIK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BICRUIDType: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t>Идентификатор. Банковский идентификационный код; БИК. [БИК РФ]. Цифровой, 9 значный.</w:t>
            </w:r>
          </w:p>
          <w:p w:rsidR="00363B4C" w:rsidRPr="004C48BF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4C48BF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Identifier</w:t>
            </w:r>
            <w:r w:rsidRPr="00C56879">
              <w:rPr>
                <w:color w:val="0070C0"/>
              </w:rPr>
              <w:t xml:space="preserve">. </w:t>
            </w:r>
            <w:r w:rsidRPr="00C56879">
              <w:rPr>
                <w:color w:val="0070C0"/>
                <w:lang w:val="en-US"/>
              </w:rPr>
              <w:t>Banking identifier code; BIK. [BIK]. Numeric,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 +</w:t>
            </w:r>
            <w:r>
              <w:rPr>
                <w:lang w:val="en-US"/>
              </w:rPr>
              <w:t>DebitAccount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>
              <w:t>Номер счета списания</w:t>
            </w:r>
          </w:p>
          <w:p w:rsidR="00363B4C" w:rsidRPr="004C48BF" w:rsidRDefault="00363B4C" w:rsidP="00363B4C">
            <w:pPr>
              <w:pStyle w:val="afffb"/>
            </w:pPr>
            <w:r>
              <w:t xml:space="preserve">Номер счета, </w:t>
            </w:r>
            <w:r w:rsidRPr="00CA26A9">
              <w:t xml:space="preserve">с которого </w:t>
            </w:r>
            <w:r>
              <w:t xml:space="preserve">АС ППС осуществил списание </w:t>
            </w:r>
            <w:r w:rsidRPr="00CA26A9">
              <w:t>денежны</w:t>
            </w:r>
            <w:r>
              <w:t>х</w:t>
            </w:r>
            <w:r w:rsidRPr="00CA26A9">
              <w:t xml:space="preserve"> средств</w:t>
            </w:r>
            <w:r w:rsidRPr="00213D5A">
              <w:t>.</w:t>
            </w:r>
          </w:p>
          <w:p w:rsidR="00363B4C" w:rsidRPr="00CA26A9" w:rsidRDefault="00363B4C" w:rsidP="00363B4C">
            <w:pPr>
              <w:pStyle w:val="afffb"/>
            </w:pPr>
            <w:r>
              <w:t>Не заполняется если счет списания является счетом «по умолчанию» ПБР</w:t>
            </w:r>
          </w:p>
          <w:p w:rsidR="00363B4C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</w:p>
          <w:p w:rsidR="00363B4C" w:rsidRPr="00CA26A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A26A9">
              <w:rPr>
                <w:rStyle w:val="affff0"/>
                <w:color w:val="0070C0"/>
                <w:lang w:val="en-US"/>
              </w:rPr>
              <w:t>Debit</w:t>
            </w:r>
            <w:r w:rsidRPr="00CA26A9">
              <w:rPr>
                <w:rStyle w:val="affff0"/>
                <w:color w:val="0070C0"/>
              </w:rPr>
              <w:t xml:space="preserve"> </w:t>
            </w:r>
            <w:r w:rsidRPr="00CA26A9">
              <w:rPr>
                <w:rStyle w:val="affff0"/>
                <w:color w:val="0070C0"/>
                <w:lang w:val="en-US"/>
              </w:rPr>
              <w:t>account</w:t>
            </w:r>
            <w:r w:rsidRPr="00CA26A9">
              <w:rPr>
                <w:rStyle w:val="affff0"/>
                <w:color w:val="0070C0"/>
              </w:rPr>
              <w:t xml:space="preserve"> </w:t>
            </w:r>
            <w:r w:rsidRPr="00CA26A9">
              <w:rPr>
                <w:rStyle w:val="affff0"/>
                <w:color w:val="0070C0"/>
                <w:lang w:val="en-US"/>
              </w:rPr>
              <w:t>number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AccountNumberRUIDType: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t>Идентификатор. Номер счета. [Лицевой счет]. Текстовый</w:t>
            </w:r>
            <w:r w:rsidRPr="00C56879">
              <w:rPr>
                <w:lang w:val="en-US"/>
              </w:rPr>
              <w:t xml:space="preserve">, 20 </w:t>
            </w:r>
            <w:r w:rsidRPr="00C56879">
              <w:t>символов</w:t>
            </w:r>
            <w:r w:rsidRPr="00C56879">
              <w:rPr>
                <w:lang w:val="en-US"/>
              </w:rPr>
              <w:t>.</w:t>
            </w:r>
          </w:p>
          <w:p w:rsidR="00363B4C" w:rsidRPr="004C48BF" w:rsidRDefault="00363B4C" w:rsidP="00363B4C">
            <w:pPr>
              <w:pStyle w:val="afffb"/>
              <w:ind w:firstLine="720"/>
              <w:rPr>
                <w:lang w:val="en-US"/>
              </w:rPr>
            </w:pPr>
          </w:p>
          <w:p w:rsidR="00363B4C" w:rsidRPr="004C48BF" w:rsidRDefault="00363B4C" w:rsidP="00363B4C">
            <w:pPr>
              <w:pStyle w:val="afffb"/>
              <w:ind w:firstLine="720"/>
              <w:rPr>
                <w:lang w:val="en-US"/>
              </w:rPr>
            </w:pPr>
          </w:p>
          <w:p w:rsidR="00363B4C" w:rsidRPr="00C56879" w:rsidRDefault="00363B4C" w:rsidP="00363B4C">
            <w:pPr>
              <w:pStyle w:val="afffb"/>
            </w:pPr>
            <w:r w:rsidRPr="00C56879">
              <w:rPr>
                <w:color w:val="0070C0"/>
                <w:lang w:val="en-US"/>
              </w:rPr>
              <w:t>Identifier. Account Number. [Current Account]. Text, 20 characters.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[0..1]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 +</w:t>
            </w:r>
            <w:r w:rsidRPr="00213D5A">
              <w:rPr>
                <w:lang w:val="en-US"/>
              </w:rPr>
              <w:t>Payer</w:t>
            </w:r>
            <w:r>
              <w:rPr>
                <w:lang w:val="en-US"/>
              </w:rPr>
              <w:t>IP</w:t>
            </w:r>
            <w:r w:rsidRPr="00213D5A">
              <w:rPr>
                <w:lang w:val="en-US"/>
              </w:rPr>
              <w:t>BIK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БИК </w:t>
            </w:r>
            <w:r>
              <w:t>косвенного участника-плательщика</w:t>
            </w:r>
            <w:r w:rsidRPr="00213D5A">
              <w:t>.</w:t>
            </w:r>
          </w:p>
          <w:p w:rsidR="00363B4C" w:rsidRDefault="00363B4C" w:rsidP="00363B4C">
            <w:pPr>
              <w:pStyle w:val="afffb"/>
              <w:rPr>
                <w:rStyle w:val="affff0"/>
                <w:i w:val="0"/>
              </w:rPr>
            </w:pPr>
            <w:r>
              <w:rPr>
                <w:rStyle w:val="affff0"/>
              </w:rPr>
              <w:t>Заполняется, если плательщиком является косвенный участник</w:t>
            </w:r>
          </w:p>
          <w:p w:rsidR="00363B4C" w:rsidRPr="00213D5A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1F13CD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1F13CD">
              <w:rPr>
                <w:rStyle w:val="affff0"/>
                <w:color w:val="0070C0"/>
                <w:lang w:val="en-US"/>
              </w:rPr>
              <w:t>Paying participant’s IP BIC (if applicable)</w:t>
            </w:r>
          </w:p>
          <w:p w:rsidR="00363B4C" w:rsidRPr="001F13CD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BICRUIDType: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t>Идентификатор. Банковский идентификационный код; БИК. [БИК РФ]. Цифровой, 9 значный.</w:t>
            </w:r>
          </w:p>
          <w:p w:rsidR="00363B4C" w:rsidRPr="00CA26A9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A26A9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Identifier</w:t>
            </w:r>
            <w:r w:rsidRPr="00C56879">
              <w:rPr>
                <w:color w:val="0070C0"/>
              </w:rPr>
              <w:t xml:space="preserve">. </w:t>
            </w:r>
            <w:r w:rsidRPr="00C56879">
              <w:rPr>
                <w:color w:val="0070C0"/>
                <w:lang w:val="en-US"/>
              </w:rPr>
              <w:t>Banking identifier code; BIK. [BIK]. Numeric,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 +</w:t>
            </w:r>
            <w:r w:rsidRPr="00213D5A">
              <w:rPr>
                <w:lang w:val="en-US"/>
              </w:rPr>
              <w:t>Pay</w:t>
            </w:r>
            <w:r>
              <w:rPr>
                <w:lang w:val="en-US"/>
              </w:rPr>
              <w:t>ee</w:t>
            </w:r>
            <w:r w:rsidRPr="00213D5A">
              <w:rPr>
                <w:lang w:val="en-US"/>
              </w:rPr>
              <w:t>BankBIK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>БИК банка п</w:t>
            </w:r>
            <w:r>
              <w:t>олучателя</w:t>
            </w:r>
          </w:p>
          <w:p w:rsidR="00363B4C" w:rsidRPr="00213D5A" w:rsidRDefault="00363B4C" w:rsidP="00363B4C">
            <w:pPr>
              <w:pStyle w:val="afffb"/>
            </w:pPr>
            <w:r w:rsidRPr="00213D5A">
              <w:t xml:space="preserve">Соответствует БИК ПУ, если банком </w:t>
            </w:r>
            <w:r>
              <w:t xml:space="preserve">получателя </w:t>
            </w:r>
            <w:r w:rsidRPr="00213D5A">
              <w:t>является КО, обслуживаемая в ПУ.</w:t>
            </w:r>
          </w:p>
          <w:p w:rsidR="00363B4C" w:rsidRPr="00213D5A" w:rsidRDefault="00363B4C" w:rsidP="00363B4C">
            <w:pPr>
              <w:pStyle w:val="afffb"/>
            </w:pPr>
            <w:r w:rsidRPr="00213D5A">
              <w:t xml:space="preserve">В остальных случаях соответствует БИК банка </w:t>
            </w:r>
            <w:r>
              <w:t xml:space="preserve">получателя </w:t>
            </w:r>
            <w:r w:rsidRPr="00213D5A">
              <w:t>из платежного распоряжения.</w:t>
            </w:r>
          </w:p>
          <w:p w:rsidR="00363B4C" w:rsidRPr="00213D5A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213D5A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>
              <w:rPr>
                <w:rStyle w:val="affff0"/>
                <w:color w:val="0070C0"/>
                <w:lang w:val="en-US"/>
              </w:rPr>
              <w:t>Beneficiary</w:t>
            </w:r>
            <w:r w:rsidRPr="00213D5A">
              <w:rPr>
                <w:rStyle w:val="affff0"/>
                <w:color w:val="0070C0"/>
                <w:lang w:val="en-US"/>
              </w:rPr>
              <w:t xml:space="preserve"> Bank BIK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BICRUIDType: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t>Идентификатор. Банковский идентификационный код; БИК. [БИК РФ]. Цифровой, 9 значный.</w:t>
            </w:r>
          </w:p>
          <w:p w:rsidR="00363B4C" w:rsidRPr="00CA26A9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A26A9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Identifier</w:t>
            </w:r>
            <w:r w:rsidRPr="00C56879">
              <w:rPr>
                <w:color w:val="0070C0"/>
              </w:rPr>
              <w:t xml:space="preserve">. </w:t>
            </w:r>
            <w:r w:rsidRPr="00C56879">
              <w:rPr>
                <w:color w:val="0070C0"/>
                <w:lang w:val="en-US"/>
              </w:rPr>
              <w:t>Banking identifier code; BIK. [BIK]. Numeric,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lastRenderedPageBreak/>
              <w:t xml:space="preserve"> +</w:t>
            </w:r>
            <w:r>
              <w:rPr>
                <w:lang w:val="en-US"/>
              </w:rPr>
              <w:t>CreditAccount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>
              <w:t>Номер счета зачисления</w:t>
            </w:r>
          </w:p>
          <w:p w:rsidR="00363B4C" w:rsidRPr="00CA26A9" w:rsidRDefault="00363B4C" w:rsidP="00363B4C">
            <w:pPr>
              <w:pStyle w:val="afffb"/>
            </w:pPr>
            <w:r>
              <w:t xml:space="preserve">Номер счета, на который АС ППС осуществил зачисление </w:t>
            </w:r>
            <w:r w:rsidRPr="00CA26A9">
              <w:t>денежны</w:t>
            </w:r>
            <w:r>
              <w:t>х</w:t>
            </w:r>
            <w:r w:rsidRPr="00CA26A9">
              <w:t xml:space="preserve"> средств</w:t>
            </w:r>
            <w:r w:rsidRPr="00213D5A">
              <w:t>.</w:t>
            </w:r>
          </w:p>
          <w:p w:rsidR="00363B4C" w:rsidRPr="00CA26A9" w:rsidRDefault="00363B4C" w:rsidP="00363B4C">
            <w:pPr>
              <w:pStyle w:val="afffb"/>
            </w:pPr>
            <w:r>
              <w:t>Не заполняется если счет зачисления является счетом «по умолчанию» ПБР</w:t>
            </w:r>
          </w:p>
          <w:p w:rsidR="00363B4C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</w:p>
          <w:p w:rsidR="00363B4C" w:rsidRPr="00CA26A9" w:rsidRDefault="00363B4C" w:rsidP="00363B4C">
            <w:pPr>
              <w:pStyle w:val="afffb"/>
              <w:rPr>
                <w:rStyle w:val="affff0"/>
                <w:i w:val="0"/>
              </w:rPr>
            </w:pPr>
            <w:r>
              <w:rPr>
                <w:rStyle w:val="affff0"/>
                <w:color w:val="0070C0"/>
                <w:lang w:val="en-US"/>
              </w:rPr>
              <w:t xml:space="preserve">Credit </w:t>
            </w:r>
            <w:r w:rsidRPr="00CA26A9">
              <w:rPr>
                <w:rStyle w:val="affff0"/>
                <w:color w:val="0070C0"/>
                <w:lang w:val="en-US"/>
              </w:rPr>
              <w:t>account</w:t>
            </w:r>
            <w:r w:rsidRPr="00CA26A9">
              <w:rPr>
                <w:rStyle w:val="affff0"/>
                <w:color w:val="0070C0"/>
              </w:rPr>
              <w:t xml:space="preserve"> </w:t>
            </w:r>
            <w:r w:rsidRPr="00CA26A9">
              <w:rPr>
                <w:rStyle w:val="affff0"/>
                <w:color w:val="0070C0"/>
                <w:lang w:val="en-US"/>
              </w:rPr>
              <w:t>number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AccountNumberRUIDType: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t>Идентификатор. Номер счета. [Лицевой счет]. Текстовый</w:t>
            </w:r>
            <w:r w:rsidRPr="00C56879">
              <w:rPr>
                <w:lang w:val="en-US"/>
              </w:rPr>
              <w:t xml:space="preserve">, 20 </w:t>
            </w:r>
            <w:r w:rsidRPr="00C56879">
              <w:t>символов</w:t>
            </w:r>
            <w:r w:rsidRPr="00C56879">
              <w:rPr>
                <w:lang w:val="en-US"/>
              </w:rPr>
              <w:t>.</w:t>
            </w:r>
          </w:p>
          <w:p w:rsidR="00363B4C" w:rsidRPr="00CA26A9" w:rsidRDefault="00363B4C" w:rsidP="00363B4C">
            <w:pPr>
              <w:pStyle w:val="afffb"/>
              <w:ind w:firstLine="720"/>
              <w:rPr>
                <w:lang w:val="en-US"/>
              </w:rPr>
            </w:pPr>
          </w:p>
          <w:p w:rsidR="00363B4C" w:rsidRPr="00CA26A9" w:rsidRDefault="00363B4C" w:rsidP="00363B4C">
            <w:pPr>
              <w:pStyle w:val="afffb"/>
              <w:ind w:firstLine="720"/>
              <w:rPr>
                <w:lang w:val="en-US"/>
              </w:rPr>
            </w:pPr>
          </w:p>
          <w:p w:rsidR="00363B4C" w:rsidRPr="00C56879" w:rsidRDefault="00363B4C" w:rsidP="00363B4C">
            <w:pPr>
              <w:pStyle w:val="afffb"/>
            </w:pPr>
            <w:r w:rsidRPr="00C56879">
              <w:rPr>
                <w:color w:val="0070C0"/>
                <w:lang w:val="en-US"/>
              </w:rPr>
              <w:t>Identifier. Account Number. [Current Account]. Text, 20 characters.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[0..1]</w:t>
            </w:r>
          </w:p>
        </w:tc>
      </w:tr>
      <w:tr w:rsidR="00363B4C" w:rsidRPr="002A028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 +</w:t>
            </w:r>
            <w:r w:rsidRPr="00213D5A">
              <w:rPr>
                <w:lang w:val="en-US"/>
              </w:rPr>
              <w:t>Paye</w:t>
            </w:r>
            <w:r>
              <w:rPr>
                <w:lang w:val="en-US"/>
              </w:rPr>
              <w:t>eIP</w:t>
            </w:r>
            <w:r w:rsidRPr="00213D5A">
              <w:rPr>
                <w:lang w:val="en-US"/>
              </w:rPr>
              <w:t>BIK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13D5A" w:rsidRDefault="00363B4C" w:rsidP="00363B4C">
            <w:pPr>
              <w:pStyle w:val="afffb"/>
            </w:pPr>
            <w:r w:rsidRPr="00213D5A">
              <w:t xml:space="preserve">БИК </w:t>
            </w:r>
            <w:r>
              <w:t>косвенного участника-получателя</w:t>
            </w:r>
            <w:r w:rsidRPr="00213D5A">
              <w:t>.</w:t>
            </w:r>
          </w:p>
          <w:p w:rsidR="00363B4C" w:rsidRDefault="00363B4C" w:rsidP="00363B4C">
            <w:pPr>
              <w:pStyle w:val="afffb"/>
              <w:rPr>
                <w:rStyle w:val="affff0"/>
                <w:i w:val="0"/>
              </w:rPr>
            </w:pPr>
            <w:r>
              <w:rPr>
                <w:rStyle w:val="affff0"/>
              </w:rPr>
              <w:t>Заполняется, если получателем является косвенный участник</w:t>
            </w:r>
          </w:p>
          <w:p w:rsidR="00363B4C" w:rsidRPr="00213D5A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1F13CD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1F13CD">
              <w:rPr>
                <w:rStyle w:val="affff0"/>
                <w:color w:val="0070C0"/>
                <w:lang w:val="en-US"/>
              </w:rPr>
              <w:t>Beneficiary participant’s IP BIC (if applicable)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BICRUIDType: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t>Идентификатор. Банковский идентификационный код; БИК. [БИК РФ]. Цифровой, 9 значный.</w:t>
            </w:r>
          </w:p>
          <w:p w:rsidR="00363B4C" w:rsidRPr="00CA26A9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A26A9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Identifier</w:t>
            </w:r>
            <w:r w:rsidRPr="00C56879">
              <w:rPr>
                <w:color w:val="0070C0"/>
              </w:rPr>
              <w:t xml:space="preserve">. </w:t>
            </w:r>
            <w:r w:rsidRPr="00C56879">
              <w:rPr>
                <w:color w:val="0070C0"/>
                <w:lang w:val="en-US"/>
              </w:rPr>
              <w:t>Banking identifier code; BIK. [BIK]. Numeric,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1F13C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197195" w:rsidRDefault="00363B4C" w:rsidP="00363B4C">
            <w:pPr>
              <w:pStyle w:val="afffb"/>
            </w:pPr>
            <w:r w:rsidRPr="00197195">
              <w:rPr>
                <w:lang w:val="en-US"/>
              </w:rPr>
              <w:t>+</w:t>
            </w:r>
            <w:r w:rsidRPr="00197195">
              <w:t>SystemCode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Default="00363B4C" w:rsidP="00363B4C">
            <w:pPr>
              <w:pStyle w:val="afffb"/>
            </w:pPr>
            <w:r w:rsidRPr="001F13CD">
              <w:t>Тип сервиса (срочный или несрочный)</w:t>
            </w:r>
          </w:p>
          <w:p w:rsidR="00363B4C" w:rsidRPr="001F13CD" w:rsidRDefault="00363B4C" w:rsidP="00363B4C">
            <w:pPr>
              <w:pStyle w:val="afffb"/>
            </w:pPr>
          </w:p>
          <w:p w:rsidR="00363B4C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1F13CD">
              <w:rPr>
                <w:rStyle w:val="affff0"/>
                <w:color w:val="0070C0"/>
                <w:lang w:val="en-US"/>
              </w:rPr>
              <w:t>Type of service (urgent or non-urgent)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>Допустимые значения:</w:t>
            </w:r>
          </w:p>
          <w:tbl>
            <w:tblPr>
              <w:tblW w:w="488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15"/>
              <w:gridCol w:w="3969"/>
            </w:tblGrid>
            <w:tr w:rsidR="00363B4C" w:rsidRPr="00D026E3" w:rsidTr="00363B4C">
              <w:tc>
                <w:tcPr>
                  <w:tcW w:w="937" w:type="pct"/>
                  <w:tcBorders>
                    <w:bottom w:val="doub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 w:rsidRPr="00D026E3">
                    <w:rPr>
                      <w:noProof/>
                      <w:sz w:val="20"/>
                      <w:szCs w:val="20"/>
                    </w:rPr>
                    <w:t>Код</w:t>
                  </w:r>
                </w:p>
              </w:tc>
              <w:tc>
                <w:tcPr>
                  <w:tcW w:w="4063" w:type="pct"/>
                  <w:tcBorders>
                    <w:bottom w:val="doub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</w:rPr>
                  </w:pPr>
                  <w:r w:rsidRPr="00D026E3">
                    <w:rPr>
                      <w:noProof/>
                    </w:rPr>
                    <w:t>Значение</w:t>
                  </w:r>
                </w:p>
              </w:tc>
            </w:tr>
            <w:tr w:rsidR="00363B4C" w:rsidRPr="004C48BF" w:rsidTr="00363B4C">
              <w:trPr>
                <w:trHeight w:val="391"/>
              </w:trPr>
              <w:tc>
                <w:tcPr>
                  <w:tcW w:w="937" w:type="pct"/>
                  <w:tcBorders>
                    <w:top w:val="double" w:sz="4" w:space="0" w:color="auto"/>
                  </w:tcBorders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0</w:t>
                  </w:r>
                  <w:r w:rsidRPr="00D026E3">
                    <w:rPr>
                      <w:noProof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63" w:type="pct"/>
                  <w:tcBorders>
                    <w:top w:val="double" w:sz="4" w:space="0" w:color="auto"/>
                  </w:tcBorders>
                  <w:vAlign w:val="center"/>
                </w:tcPr>
                <w:p w:rsidR="00363B4C" w:rsidRDefault="00363B4C" w:rsidP="00363B4C">
                  <w:pPr>
                    <w:pStyle w:val="afffb"/>
                    <w:rPr>
                      <w:noProof/>
                    </w:rPr>
                  </w:pPr>
                  <w:r w:rsidRPr="001F13CD">
                    <w:rPr>
                      <w:noProof/>
                    </w:rPr>
                    <w:t>сервис</w:t>
                  </w:r>
                  <w:r w:rsidRPr="004C48BF">
                    <w:rPr>
                      <w:noProof/>
                    </w:rPr>
                    <w:t xml:space="preserve"> </w:t>
                  </w:r>
                  <w:r w:rsidRPr="001F13CD">
                    <w:rPr>
                      <w:noProof/>
                    </w:rPr>
                    <w:t>срочного</w:t>
                  </w:r>
                  <w:r w:rsidRPr="004C48BF">
                    <w:rPr>
                      <w:noProof/>
                    </w:rPr>
                    <w:t xml:space="preserve"> </w:t>
                  </w:r>
                  <w:r w:rsidRPr="001F13CD">
                    <w:rPr>
                      <w:noProof/>
                    </w:rPr>
                    <w:t>перевода</w:t>
                  </w:r>
                  <w:r w:rsidRPr="004C48BF">
                    <w:rPr>
                      <w:noProof/>
                    </w:rPr>
                    <w:t xml:space="preserve"> </w:t>
                  </w:r>
                </w:p>
                <w:p w:rsidR="00363B4C" w:rsidRPr="004C48BF" w:rsidRDefault="00363B4C" w:rsidP="00363B4C">
                  <w:pPr>
                    <w:pStyle w:val="afffb"/>
                    <w:rPr>
                      <w:noProof/>
                    </w:rPr>
                  </w:pPr>
                  <w:r>
                    <w:rPr>
                      <w:rStyle w:val="affff0"/>
                      <w:color w:val="0070C0"/>
                      <w:lang w:val="en-US"/>
                    </w:rPr>
                    <w:t>urgent</w:t>
                  </w:r>
                  <w:r w:rsidRPr="004C48BF">
                    <w:rPr>
                      <w:rStyle w:val="affff0"/>
                      <w:color w:val="0070C0"/>
                    </w:rPr>
                    <w:t xml:space="preserve"> </w:t>
                  </w:r>
                  <w:r>
                    <w:rPr>
                      <w:rStyle w:val="affff0"/>
                      <w:color w:val="0070C0"/>
                      <w:lang w:val="en-US"/>
                    </w:rPr>
                    <w:t>service</w:t>
                  </w:r>
                </w:p>
              </w:tc>
            </w:tr>
            <w:tr w:rsidR="00363B4C" w:rsidRPr="004C48BF" w:rsidTr="00363B4C">
              <w:trPr>
                <w:trHeight w:val="319"/>
              </w:trPr>
              <w:tc>
                <w:tcPr>
                  <w:tcW w:w="937" w:type="pct"/>
                  <w:tcBorders>
                    <w:bottom w:val="single" w:sz="4" w:space="0" w:color="auto"/>
                  </w:tcBorders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0</w:t>
                  </w:r>
                  <w:r w:rsidRPr="00D026E3">
                    <w:rPr>
                      <w:noProof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063" w:type="pct"/>
                  <w:tcBorders>
                    <w:bottom w:val="single" w:sz="4" w:space="0" w:color="auto"/>
                  </w:tcBorders>
                  <w:vAlign w:val="center"/>
                </w:tcPr>
                <w:p w:rsidR="00363B4C" w:rsidRPr="004C48BF" w:rsidRDefault="00363B4C" w:rsidP="00363B4C">
                  <w:pPr>
                    <w:pStyle w:val="afffb"/>
                    <w:rPr>
                      <w:noProof/>
                    </w:rPr>
                  </w:pPr>
                  <w:r w:rsidRPr="001F13CD">
                    <w:rPr>
                      <w:noProof/>
                    </w:rPr>
                    <w:t>сервис</w:t>
                  </w:r>
                  <w:r w:rsidRPr="004C48BF">
                    <w:rPr>
                      <w:noProof/>
                    </w:rPr>
                    <w:t xml:space="preserve"> </w:t>
                  </w:r>
                  <w:r w:rsidRPr="001F13CD">
                    <w:rPr>
                      <w:noProof/>
                    </w:rPr>
                    <w:t>несрочного</w:t>
                  </w:r>
                  <w:r w:rsidRPr="004C48BF">
                    <w:rPr>
                      <w:noProof/>
                    </w:rPr>
                    <w:t xml:space="preserve"> </w:t>
                  </w:r>
                  <w:r w:rsidRPr="001F13CD">
                    <w:rPr>
                      <w:noProof/>
                    </w:rPr>
                    <w:t>перевода</w:t>
                  </w:r>
                  <w:r w:rsidRPr="004C48BF">
                    <w:rPr>
                      <w:noProof/>
                    </w:rPr>
                    <w:t xml:space="preserve"> </w:t>
                  </w:r>
                </w:p>
                <w:p w:rsidR="00363B4C" w:rsidRPr="004C48BF" w:rsidRDefault="00363B4C" w:rsidP="00363B4C">
                  <w:pPr>
                    <w:pStyle w:val="afffb"/>
                    <w:rPr>
                      <w:noProof/>
                    </w:rPr>
                  </w:pPr>
                  <w:r>
                    <w:rPr>
                      <w:rStyle w:val="affff0"/>
                      <w:color w:val="0070C0"/>
                      <w:lang w:val="en-US"/>
                    </w:rPr>
                    <w:t>not</w:t>
                  </w:r>
                  <w:r w:rsidRPr="004C48BF">
                    <w:rPr>
                      <w:rStyle w:val="affff0"/>
                      <w:color w:val="0070C0"/>
                    </w:rPr>
                    <w:t>-</w:t>
                  </w:r>
                  <w:r>
                    <w:rPr>
                      <w:rStyle w:val="affff0"/>
                      <w:color w:val="0070C0"/>
                      <w:lang w:val="en-US"/>
                    </w:rPr>
                    <w:t>urgent</w:t>
                  </w:r>
                  <w:r w:rsidRPr="004C48BF">
                    <w:rPr>
                      <w:rStyle w:val="affff0"/>
                      <w:color w:val="0070C0"/>
                    </w:rPr>
                    <w:t xml:space="preserve"> </w:t>
                  </w:r>
                  <w:r>
                    <w:rPr>
                      <w:rStyle w:val="affff0"/>
                      <w:color w:val="0070C0"/>
                      <w:lang w:val="en-US"/>
                    </w:rPr>
                    <w:t>service</w:t>
                  </w:r>
                </w:p>
              </w:tc>
            </w:tr>
          </w:tbl>
          <w:p w:rsidR="00363B4C" w:rsidRPr="004C48BF" w:rsidRDefault="00363B4C" w:rsidP="00363B4C">
            <w:pPr>
              <w:pStyle w:val="afffb"/>
              <w:rPr>
                <w:i/>
              </w:rPr>
            </w:pP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1F13CD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1F13CD">
              <w:rPr>
                <w:rStyle w:val="affff0"/>
              </w:rPr>
              <w:t>TwoDigitCodeType:</w:t>
            </w:r>
          </w:p>
          <w:p w:rsidR="00363B4C" w:rsidRPr="001F13CD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1F13CD">
              <w:rPr>
                <w:rStyle w:val="affff0"/>
              </w:rPr>
              <w:t>Код. Двузначный код значения реквизита. [Кодовые значения реквизитов]. Цифровой, 2 значный.</w:t>
            </w:r>
          </w:p>
          <w:p w:rsidR="00363B4C" w:rsidRPr="005D7432" w:rsidRDefault="00363B4C" w:rsidP="00363B4C">
            <w:pPr>
              <w:pStyle w:val="afffb"/>
            </w:pPr>
          </w:p>
          <w:p w:rsidR="00363B4C" w:rsidRPr="005D7432" w:rsidRDefault="00363B4C" w:rsidP="00363B4C">
            <w:pPr>
              <w:pStyle w:val="afffb"/>
              <w:rPr>
                <w:color w:val="0070C0"/>
                <w:lang w:val="en-US"/>
              </w:rPr>
            </w:pPr>
            <w:r w:rsidRPr="001F13CD">
              <w:rPr>
                <w:color w:val="0070C0"/>
                <w:lang w:val="en-US"/>
              </w:rPr>
              <w:t>Code. Two digit code of attrib</w:t>
            </w:r>
            <w:r>
              <w:rPr>
                <w:color w:val="0070C0"/>
                <w:lang w:val="en-US"/>
              </w:rPr>
              <w:t>u</w:t>
            </w:r>
            <w:r w:rsidRPr="001F13CD">
              <w:rPr>
                <w:color w:val="0070C0"/>
                <w:lang w:val="en-US"/>
              </w:rPr>
              <w:t>te value. [Code Attribute Values]. Numeric, 2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2C24AB" w:rsidRDefault="00363B4C" w:rsidP="00363B4C">
            <w:pPr>
              <w:pStyle w:val="afffd"/>
              <w:rPr>
                <w:noProof/>
                <w:lang w:val="en-US"/>
              </w:rPr>
            </w:pPr>
            <w:r w:rsidRPr="002C24AB">
              <w:rPr>
                <w:noProof/>
                <w:lang w:val="en-US"/>
              </w:rPr>
              <w:t>[1]</w:t>
            </w:r>
          </w:p>
        </w:tc>
      </w:tr>
      <w:tr w:rsidR="00363B4C" w:rsidRPr="001F13C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1F13CD" w:rsidRDefault="00363B4C" w:rsidP="00363B4C">
            <w:pPr>
              <w:pStyle w:val="afffb"/>
              <w:rPr>
                <w:lang w:val="en-US"/>
              </w:rPr>
            </w:pPr>
            <w:r>
              <w:rPr>
                <w:lang w:val="en-US"/>
              </w:rPr>
              <w:t>+RetreivalTime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iCs/>
                <w:lang w:val="en-US"/>
              </w:rPr>
            </w:pPr>
            <w:r w:rsidRPr="001F13CD">
              <w:rPr>
                <w:iCs/>
              </w:rPr>
              <w:t>Время</w:t>
            </w:r>
            <w:r w:rsidRPr="004C48BF">
              <w:rPr>
                <w:iCs/>
                <w:lang w:val="en-US"/>
              </w:rPr>
              <w:t xml:space="preserve"> </w:t>
            </w:r>
            <w:r w:rsidRPr="001F13CD">
              <w:rPr>
                <w:iCs/>
              </w:rPr>
              <w:t>извлечения</w:t>
            </w:r>
            <w:r w:rsidRPr="004C48BF">
              <w:rPr>
                <w:iCs/>
                <w:lang w:val="en-US"/>
              </w:rPr>
              <w:t xml:space="preserve"> </w:t>
            </w:r>
            <w:r w:rsidRPr="001F13CD">
              <w:rPr>
                <w:iCs/>
              </w:rPr>
              <w:t>из</w:t>
            </w:r>
            <w:r w:rsidRPr="004C48BF">
              <w:rPr>
                <w:iCs/>
                <w:lang w:val="en-US"/>
              </w:rPr>
              <w:t xml:space="preserve"> </w:t>
            </w:r>
            <w:r w:rsidRPr="001F13CD">
              <w:rPr>
                <w:iCs/>
              </w:rPr>
              <w:t>транспортного</w:t>
            </w:r>
            <w:r w:rsidRPr="004C48BF">
              <w:rPr>
                <w:iCs/>
                <w:lang w:val="en-US"/>
              </w:rPr>
              <w:t xml:space="preserve"> </w:t>
            </w:r>
            <w:r w:rsidRPr="001F13CD">
              <w:rPr>
                <w:iCs/>
              </w:rPr>
              <w:t>уровня</w:t>
            </w:r>
          </w:p>
          <w:p w:rsidR="00363B4C" w:rsidRPr="001F13CD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</w:p>
          <w:p w:rsidR="00363B4C" w:rsidRPr="001F13CD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4C48BF">
              <w:rPr>
                <w:rStyle w:val="affff0"/>
                <w:color w:val="0070C0"/>
                <w:lang w:val="en-US"/>
              </w:rPr>
              <w:t>Time of retrieval from the transport layer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1F13CD" w:rsidRDefault="00363B4C" w:rsidP="00363B4C">
            <w:pPr>
              <w:pStyle w:val="afffb"/>
              <w:spacing w:after="60" w:line="276" w:lineRule="auto"/>
            </w:pPr>
            <w:r w:rsidRPr="001F13CD">
              <w:rPr>
                <w:lang w:val="en-US"/>
              </w:rPr>
              <w:t>TimeType</w:t>
            </w:r>
            <w:r w:rsidRPr="001F13CD">
              <w:t>:</w:t>
            </w:r>
          </w:p>
          <w:p w:rsidR="00363B4C" w:rsidRPr="001F13CD" w:rsidRDefault="00363B4C" w:rsidP="00363B4C">
            <w:pPr>
              <w:pStyle w:val="afffb"/>
              <w:spacing w:after="120"/>
              <w:ind w:firstLine="36"/>
              <w:rPr>
                <w:lang w:eastAsia="it-IT"/>
              </w:rPr>
            </w:pPr>
            <w:r w:rsidRPr="001F13CD">
              <w:t xml:space="preserve">Время. [ГОСТ ИСО 8601-2001]. Формат </w:t>
            </w:r>
            <w:r w:rsidRPr="001F13CD">
              <w:rPr>
                <w:lang w:val="en-US"/>
              </w:rPr>
              <w:t>hh</w:t>
            </w:r>
            <w:r w:rsidRPr="001F13CD">
              <w:t>:</w:t>
            </w:r>
            <w:r w:rsidRPr="001F13CD">
              <w:rPr>
                <w:lang w:val="en-US"/>
              </w:rPr>
              <w:t>mm</w:t>
            </w:r>
            <w:r w:rsidRPr="001F13CD">
              <w:t>:</w:t>
            </w:r>
            <w:r w:rsidRPr="001F13CD">
              <w:rPr>
                <w:lang w:val="en-US"/>
              </w:rPr>
              <w:t>ss</w:t>
            </w:r>
            <w:r w:rsidRPr="001F13CD">
              <w:t>.</w:t>
            </w:r>
          </w:p>
          <w:p w:rsidR="00363B4C" w:rsidRPr="004C48BF" w:rsidRDefault="00363B4C" w:rsidP="00363B4C">
            <w:pPr>
              <w:pStyle w:val="afffb"/>
              <w:spacing w:after="120"/>
              <w:rPr>
                <w:color w:val="0070C0"/>
              </w:rPr>
            </w:pPr>
          </w:p>
          <w:p w:rsidR="00363B4C" w:rsidRPr="001F13CD" w:rsidRDefault="00363B4C" w:rsidP="00363B4C">
            <w:pPr>
              <w:pStyle w:val="afffb"/>
              <w:rPr>
                <w:color w:val="0070C0"/>
                <w:lang w:val="en-US"/>
              </w:rPr>
            </w:pPr>
            <w:r w:rsidRPr="001F13CD">
              <w:rPr>
                <w:color w:val="0070C0"/>
                <w:lang w:val="en-US"/>
              </w:rPr>
              <w:t>Time. [GOST ISO 8601-2001]. Format hh:mm:ss.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1F13CD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C48BF">
              <w:rPr>
                <w:sz w:val="20"/>
                <w:szCs w:val="20"/>
                <w:lang w:val="en-US"/>
              </w:rPr>
              <w:t xml:space="preserve"> </w:t>
            </w:r>
            <w:r w:rsidRPr="001F13CD">
              <w:rPr>
                <w:sz w:val="20"/>
                <w:szCs w:val="20"/>
              </w:rPr>
              <w:t>[1]</w:t>
            </w:r>
          </w:p>
        </w:tc>
      </w:tr>
      <w:tr w:rsidR="00363B4C" w:rsidRPr="00CD377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>Warehoused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 xml:space="preserve">ЭПС предназначено </w:t>
            </w: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для исполнения на следующий операционный день (</w:t>
            </w:r>
            <w:r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не заполнено</w:t>
            </w: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, если направлено для исполнения в текущий операционный день, «истина», если направлено для исполнения на следующий операционный день)</w:t>
            </w:r>
          </w:p>
          <w:p w:rsidR="00363B4C" w:rsidRPr="00CD377D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</w:p>
          <w:p w:rsidR="00363B4C" w:rsidRPr="00CD377D" w:rsidRDefault="00363B4C" w:rsidP="00363B4C">
            <w:pPr>
              <w:pStyle w:val="afffb"/>
              <w:rPr>
                <w:iCs/>
                <w:lang w:val="en-US"/>
              </w:rPr>
            </w:pPr>
            <w:r w:rsidRPr="00CD377D">
              <w:rPr>
                <w:rStyle w:val="affff0"/>
                <w:color w:val="0070C0"/>
                <w:lang w:val="en-US"/>
              </w:rPr>
              <w:t>Warehoused (</w:t>
            </w:r>
            <w:r>
              <w:rPr>
                <w:rStyle w:val="affff0"/>
                <w:color w:val="0070C0"/>
                <w:lang w:val="en-US"/>
              </w:rPr>
              <w:t xml:space="preserve">not filled </w:t>
            </w:r>
            <w:r w:rsidRPr="00CD377D">
              <w:rPr>
                <w:rStyle w:val="affff0"/>
                <w:color w:val="0070C0"/>
                <w:lang w:val="en-US"/>
              </w:rPr>
              <w:t>if sent for settlement in the current business day, true if sent for settlement in the next business day)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>IndicatorType: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 xml:space="preserve">Индикатор. </w:t>
            </w:r>
            <w:r w:rsidRPr="00CD377D">
              <w:rPr>
                <w:noProof/>
              </w:rPr>
              <w:t>Состояние</w:t>
            </w:r>
            <w:r w:rsidRPr="00CD377D">
              <w:rPr>
                <w:noProof/>
                <w:lang w:val="en-US"/>
              </w:rPr>
              <w:t xml:space="preserve"> </w:t>
            </w:r>
            <w:r w:rsidRPr="00CD377D">
              <w:rPr>
                <w:noProof/>
              </w:rPr>
              <w:t>флага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</w:p>
          <w:p w:rsidR="00363B4C" w:rsidRPr="00CD377D" w:rsidRDefault="00363B4C" w:rsidP="00363B4C">
            <w:pPr>
              <w:tabs>
                <w:tab w:val="left" w:pos="2177"/>
              </w:tabs>
              <w:rPr>
                <w:lang w:val="en-US"/>
              </w:rPr>
            </w:pPr>
            <w:r w:rsidRPr="00CD377D">
              <w:rPr>
                <w:noProof/>
                <w:color w:val="0066FF"/>
                <w:lang w:val="en-US"/>
              </w:rPr>
              <w:t>Indicator</w:t>
            </w:r>
            <w:r w:rsidRPr="00CD377D" w:rsidDel="0087476F">
              <w:rPr>
                <w:lang w:val="en-US"/>
              </w:rPr>
              <w:t xml:space="preserve"> 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D377D">
              <w:rPr>
                <w:noProof/>
                <w:sz w:val="20"/>
                <w:szCs w:val="20"/>
                <w:lang w:val="en-US"/>
              </w:rPr>
              <w:t>[</w:t>
            </w:r>
            <w:r>
              <w:rPr>
                <w:noProof/>
                <w:sz w:val="20"/>
                <w:szCs w:val="20"/>
                <w:lang w:val="en-US"/>
              </w:rPr>
              <w:t>0..</w:t>
            </w:r>
            <w:r w:rsidRPr="00CD377D">
              <w:rPr>
                <w:noProof/>
                <w:sz w:val="20"/>
                <w:szCs w:val="20"/>
                <w:lang w:val="en-US"/>
              </w:rPr>
              <w:t>1]</w:t>
            </w:r>
          </w:p>
        </w:tc>
      </w:tr>
      <w:tr w:rsidR="00363B4C" w:rsidRPr="00CD377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lang w:val="en-US"/>
              </w:rPr>
            </w:pPr>
            <w:r w:rsidRPr="00CD377D">
              <w:rPr>
                <w:lang w:val="en-US"/>
              </w:rPr>
              <w:lastRenderedPageBreak/>
              <w:t>+NEThanTime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NumeroElenco2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CD377D">
              <w:rPr>
                <w:rFonts w:ascii="Arial" w:hAnsi="Arial" w:cs="Arial"/>
                <w:sz w:val="20"/>
                <w:szCs w:val="20"/>
                <w:lang w:val="ru-RU"/>
              </w:rPr>
              <w:t>Исполнить не ранее определенного времени</w:t>
            </w:r>
          </w:p>
          <w:p w:rsidR="00363B4C" w:rsidRPr="004C48BF" w:rsidRDefault="00363B4C" w:rsidP="00363B4C">
            <w:pPr>
              <w:pStyle w:val="NumeroElenco2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Settle</w:t>
            </w: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eastAsia="ru-RU"/>
              </w:rPr>
              <w:t xml:space="preserve"> </w:t>
            </w: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not</w:t>
            </w: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eastAsia="ru-RU"/>
              </w:rPr>
              <w:t xml:space="preserve"> </w:t>
            </w: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earlier</w:t>
            </w: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eastAsia="ru-RU"/>
              </w:rPr>
              <w:t xml:space="preserve"> </w:t>
            </w: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than</w:t>
            </w: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eastAsia="ru-RU"/>
              </w:rPr>
              <w:t xml:space="preserve"> </w:t>
            </w: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time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spacing w:after="60" w:line="276" w:lineRule="auto"/>
            </w:pPr>
            <w:r w:rsidRPr="00CD377D">
              <w:rPr>
                <w:lang w:val="en-US"/>
              </w:rPr>
              <w:t>TimeType</w:t>
            </w:r>
            <w:r w:rsidRPr="00CD377D">
              <w:t>:</w:t>
            </w:r>
          </w:p>
          <w:p w:rsidR="00363B4C" w:rsidRPr="00CD377D" w:rsidRDefault="00363B4C" w:rsidP="00363B4C">
            <w:pPr>
              <w:pStyle w:val="afffb"/>
              <w:spacing w:after="120"/>
              <w:ind w:firstLine="36"/>
              <w:rPr>
                <w:lang w:eastAsia="it-IT"/>
              </w:rPr>
            </w:pPr>
            <w:r w:rsidRPr="00CD377D">
              <w:t xml:space="preserve">Время. [ГОСТ ИСО 8601-2001]. Формат </w:t>
            </w:r>
            <w:r w:rsidRPr="00CD377D">
              <w:rPr>
                <w:lang w:val="en-US"/>
              </w:rPr>
              <w:t>hh</w:t>
            </w:r>
            <w:r w:rsidRPr="00CD377D">
              <w:t>:</w:t>
            </w:r>
            <w:r w:rsidRPr="00CD377D">
              <w:rPr>
                <w:lang w:val="en-US"/>
              </w:rPr>
              <w:t>mm</w:t>
            </w:r>
            <w:r w:rsidRPr="00CD377D">
              <w:t>:</w:t>
            </w:r>
            <w:r w:rsidRPr="00CD377D">
              <w:rPr>
                <w:lang w:val="en-US"/>
              </w:rPr>
              <w:t>ss</w:t>
            </w:r>
            <w:r w:rsidRPr="00CD377D">
              <w:t>.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color w:val="0070C0"/>
              </w:rPr>
            </w:pPr>
          </w:p>
          <w:p w:rsidR="00363B4C" w:rsidRPr="00CD377D" w:rsidRDefault="00363B4C" w:rsidP="00363B4C">
            <w:pPr>
              <w:pStyle w:val="afffb"/>
              <w:rPr>
                <w:color w:val="0070C0"/>
                <w:lang w:val="en-US"/>
              </w:rPr>
            </w:pPr>
            <w:r w:rsidRPr="00CD377D">
              <w:rPr>
                <w:color w:val="0070C0"/>
                <w:lang w:val="en-US"/>
              </w:rPr>
              <w:t>Time. [GOST ISO 8601-2001]. Format hh:mm:ss.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D377D">
              <w:rPr>
                <w:sz w:val="20"/>
                <w:szCs w:val="20"/>
                <w:lang w:val="en-US"/>
              </w:rPr>
              <w:t>[0..1]</w:t>
            </w:r>
          </w:p>
        </w:tc>
      </w:tr>
      <w:tr w:rsidR="00363B4C" w:rsidRPr="00CD377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lang w:val="en-US"/>
              </w:rPr>
            </w:pPr>
            <w:r>
              <w:rPr>
                <w:lang w:val="en-US"/>
              </w:rPr>
              <w:t>+ConditionCode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Условное ЭПС (было ли ЭПС условным платежным распоряжением, без учета условия «исполнение не ранее чем», должен быть указан тип условия)</w:t>
            </w:r>
          </w:p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eastAsia="ru-RU"/>
              </w:rPr>
            </w:pPr>
          </w:p>
          <w:p w:rsidR="00363B4C" w:rsidRPr="00CD377D" w:rsidRDefault="00363B4C" w:rsidP="00363B4C">
            <w:pPr>
              <w:pStyle w:val="NumeroElenco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Conditional EPM (if the EPM was a conditional FTI, not considering “settle not earlier than” conditions, the type of condition(s) shall be indicated)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spacing w:after="60" w:line="276" w:lineRule="auto"/>
            </w:pPr>
            <w:r w:rsidRPr="00CD377D">
              <w:rPr>
                <w:lang w:val="en-US"/>
              </w:rPr>
              <w:t>ConditionCodeType</w:t>
            </w:r>
            <w:r w:rsidRPr="00CD377D">
              <w:t>:</w:t>
            </w:r>
          </w:p>
          <w:p w:rsidR="00363B4C" w:rsidRPr="00CD377D" w:rsidRDefault="00363B4C" w:rsidP="00363B4C">
            <w:pPr>
              <w:pStyle w:val="afffb"/>
              <w:spacing w:after="120"/>
            </w:pPr>
            <w:r w:rsidRPr="00CD377D">
              <w:t>Код. Код условия. Текстовый, 3 значный.</w:t>
            </w:r>
          </w:p>
          <w:p w:rsidR="00363B4C" w:rsidRPr="00CD377D" w:rsidRDefault="00363B4C" w:rsidP="00363B4C">
            <w:pPr>
              <w:pStyle w:val="NumeroElenco1"/>
              <w:rPr>
                <w:rFonts w:ascii="Arial" w:hAnsi="Arial" w:cs="Arial"/>
                <w:bCs/>
                <w:sz w:val="20"/>
                <w:szCs w:val="20"/>
                <w:lang w:val="ru-RU" w:eastAsia="ru-RU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9502D" w:rsidRDefault="00363B4C" w:rsidP="00363B4C">
            <w:pPr>
              <w:pStyle w:val="afffd"/>
              <w:rPr>
                <w:noProof/>
              </w:rPr>
            </w:pPr>
            <w:r w:rsidRPr="00CD377D">
              <w:rPr>
                <w:noProof/>
                <w:sz w:val="20"/>
              </w:rPr>
              <w:t>[0..1]</w:t>
            </w:r>
          </w:p>
        </w:tc>
      </w:tr>
      <w:tr w:rsidR="00363B4C" w:rsidRPr="00CD377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>Free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val="en-US"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val="en-US" w:eastAsia="ru-RU"/>
              </w:rPr>
              <w:t>Бесплатное («истина» или «ложь»)</w:t>
            </w:r>
          </w:p>
          <w:p w:rsidR="00363B4C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</w:p>
          <w:p w:rsidR="00363B4C" w:rsidRPr="00CD377D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Free of charge (true or false);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>IndicatorType: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 xml:space="preserve">Индикатор. </w:t>
            </w:r>
            <w:r w:rsidRPr="00CD377D">
              <w:rPr>
                <w:noProof/>
              </w:rPr>
              <w:t>Состояние</w:t>
            </w:r>
            <w:r w:rsidRPr="00CD377D">
              <w:rPr>
                <w:noProof/>
                <w:lang w:val="en-US"/>
              </w:rPr>
              <w:t xml:space="preserve"> </w:t>
            </w:r>
            <w:r w:rsidRPr="00CD377D">
              <w:rPr>
                <w:noProof/>
              </w:rPr>
              <w:t>флага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</w:p>
          <w:p w:rsidR="00363B4C" w:rsidRPr="00CD377D" w:rsidRDefault="00363B4C" w:rsidP="00363B4C">
            <w:pPr>
              <w:tabs>
                <w:tab w:val="left" w:pos="2177"/>
              </w:tabs>
              <w:rPr>
                <w:lang w:val="en-US"/>
              </w:rPr>
            </w:pPr>
            <w:r w:rsidRPr="00CD377D">
              <w:rPr>
                <w:noProof/>
                <w:color w:val="0066FF"/>
                <w:lang w:val="en-US"/>
              </w:rPr>
              <w:t>Indicator</w:t>
            </w:r>
            <w:r w:rsidRPr="00CD377D" w:rsidDel="0087476F">
              <w:rPr>
                <w:lang w:val="en-US"/>
              </w:rPr>
              <w:t xml:space="preserve"> 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D377D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D377D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CD377D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Default="00363B4C" w:rsidP="00363B4C">
            <w:pPr>
              <w:pStyle w:val="afffb"/>
              <w:rPr>
                <w:lang w:val="en-US"/>
              </w:rPr>
            </w:pPr>
            <w:r>
              <w:rPr>
                <w:lang w:val="en-US"/>
              </w:rPr>
              <w:t>+RecNmbr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 xml:space="preserve">Общее количество записей в </w:t>
            </w: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val="en-US" w:eastAsia="ru-RU"/>
              </w:rPr>
              <w:t>ED</w:t>
            </w: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 xml:space="preserve"> 108 или общее количество распоряжений в РКП (</w:t>
            </w: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val="en-US" w:eastAsia="ru-RU"/>
              </w:rPr>
              <w:t>ED</w:t>
            </w: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 xml:space="preserve"> 230)</w:t>
            </w:r>
          </w:p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eastAsia="ru-RU"/>
              </w:rPr>
            </w:pPr>
          </w:p>
          <w:p w:rsidR="00363B4C" w:rsidRPr="00CD377D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Total number of records in an ED 108, or the total number of FTI’s in an RCP (ED 230)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</w:pPr>
            <w:r w:rsidRPr="004C48BF">
              <w:t>EDQuantityType:</w:t>
            </w:r>
          </w:p>
          <w:p w:rsidR="00363B4C" w:rsidRPr="004C48BF" w:rsidRDefault="00363B4C" w:rsidP="00363B4C">
            <w:pPr>
              <w:pStyle w:val="afffb"/>
            </w:pPr>
            <w:r w:rsidRPr="004C48BF">
              <w:t>Количество. Целое, до 9 разрядов.</w:t>
            </w:r>
          </w:p>
          <w:p w:rsidR="00363B4C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 w:rsidRPr="004C48BF">
              <w:rPr>
                <w:color w:val="0070C0"/>
                <w:lang w:val="en-US"/>
              </w:rPr>
              <w:t>Quantity. Integer, up to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C48BF">
              <w:rPr>
                <w:noProof/>
                <w:sz w:val="20"/>
                <w:szCs w:val="20"/>
                <w:lang w:val="en-US"/>
              </w:rPr>
              <w:t>[0..1]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>GroupTotalCnt</w:t>
            </w:r>
          </w:p>
        </w:tc>
        <w:tc>
          <w:tcPr>
            <w:tcW w:w="1889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Общее количество ЭПС, соответствующих данному критерию</w:t>
            </w:r>
          </w:p>
          <w:p w:rsidR="00363B4C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eastAsia="ru-RU"/>
              </w:rPr>
            </w:pPr>
          </w:p>
          <w:p w:rsidR="00363B4C" w:rsidRPr="004C48BF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The total number of EPM’s matching the criteria</w:t>
            </w:r>
          </w:p>
        </w:tc>
        <w:tc>
          <w:tcPr>
            <w:tcW w:w="171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</w:pPr>
            <w:r w:rsidRPr="004C48BF">
              <w:t>EDQuantityType:</w:t>
            </w:r>
          </w:p>
          <w:p w:rsidR="00363B4C" w:rsidRPr="004C48BF" w:rsidRDefault="00363B4C" w:rsidP="00363B4C">
            <w:pPr>
              <w:pStyle w:val="afffb"/>
            </w:pPr>
            <w:r w:rsidRPr="004C48BF">
              <w:t>Количество. Целое, до 9 разрядов.</w:t>
            </w:r>
          </w:p>
          <w:p w:rsidR="00363B4C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 w:rsidRPr="004C48BF">
              <w:rPr>
                <w:color w:val="0070C0"/>
                <w:lang w:val="en-US"/>
              </w:rPr>
              <w:t>Quantity. Integer, up to 9 digits.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C48BF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>
              <w:lastRenderedPageBreak/>
              <w:t>+</w:t>
            </w:r>
            <w:r>
              <w:rPr>
                <w:lang w:val="en-US"/>
              </w:rPr>
              <w:t>GroupTotalAmount</w:t>
            </w:r>
          </w:p>
        </w:tc>
        <w:tc>
          <w:tcPr>
            <w:tcW w:w="1889" w:type="pct"/>
            <w:shd w:val="clear" w:color="auto" w:fill="FFFFFF"/>
          </w:tcPr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Общая сумма ЭПС, соответствующих данному критерию</w:t>
            </w:r>
          </w:p>
          <w:p w:rsidR="00363B4C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eastAsia="ru-RU"/>
              </w:rPr>
            </w:pPr>
          </w:p>
          <w:p w:rsidR="00363B4C" w:rsidRPr="004C48BF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Total value</w:t>
            </w:r>
            <w:r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 xml:space="preserve"> of EPM’s matching the criteria</w:t>
            </w:r>
          </w:p>
        </w:tc>
        <w:tc>
          <w:tcPr>
            <w:tcW w:w="1712" w:type="pct"/>
            <w:shd w:val="clear" w:color="auto" w:fill="FFFFFF"/>
          </w:tcPr>
          <w:p w:rsidR="00363B4C" w:rsidRPr="004C48BF" w:rsidRDefault="00363B4C" w:rsidP="00363B4C">
            <w:pPr>
              <w:pStyle w:val="afffb"/>
            </w:pPr>
            <w:r w:rsidRPr="004C48BF">
              <w:t>KopeckAmountType:</w:t>
            </w:r>
          </w:p>
          <w:p w:rsidR="00363B4C" w:rsidRPr="004C48BF" w:rsidRDefault="00363B4C" w:rsidP="00363B4C">
            <w:pPr>
              <w:pStyle w:val="afffb"/>
            </w:pPr>
            <w:r w:rsidRPr="004C48BF">
              <w:t>Сумма. В копейках. Положительное целое число, до 18 разрядов.</w:t>
            </w:r>
          </w:p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 w:rsidRPr="004C48BF">
              <w:rPr>
                <w:color w:val="0070C0"/>
                <w:lang w:val="en-US"/>
              </w:rPr>
              <w:t>Amount in kopeсks. Positive integer number up to 18 digits.</w:t>
            </w:r>
          </w:p>
        </w:tc>
        <w:tc>
          <w:tcPr>
            <w:tcW w:w="368" w:type="pct"/>
            <w:shd w:val="clear" w:color="auto" w:fill="FFFFFF"/>
          </w:tcPr>
          <w:p w:rsidR="00363B4C" w:rsidRPr="002C24AB" w:rsidRDefault="00363B4C" w:rsidP="00363B4C">
            <w:pPr>
              <w:pStyle w:val="afffd"/>
              <w:rPr>
                <w:noProof/>
                <w:lang w:val="en-US"/>
              </w:rPr>
            </w:pPr>
            <w:r w:rsidRPr="002C24AB">
              <w:rPr>
                <w:noProof/>
                <w:lang w:val="en-US"/>
              </w:rPr>
              <w:t>[1]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shd w:val="clear" w:color="auto" w:fill="FFFFFF"/>
          </w:tcPr>
          <w:p w:rsidR="00363B4C" w:rsidRPr="00D026E3" w:rsidRDefault="00363B4C" w:rsidP="00363B4C">
            <w:pPr>
              <w:pStyle w:val="afffb"/>
              <w:rPr>
                <w:b/>
              </w:rPr>
            </w:pPr>
            <w:r w:rsidRPr="00D026E3">
              <w:rPr>
                <w:b/>
              </w:rPr>
              <w:t>ed:</w:t>
            </w:r>
            <w:r w:rsidRPr="00D026E3">
              <w:rPr>
                <w:b/>
                <w:lang w:val="en-US"/>
              </w:rPr>
              <w:t>E</w:t>
            </w:r>
            <w:r>
              <w:rPr>
                <w:b/>
                <w:lang w:val="en-US"/>
              </w:rPr>
              <w:t>I</w:t>
            </w:r>
            <w:r w:rsidRPr="00D026E3">
              <w:rPr>
                <w:b/>
                <w:lang w:val="en-US"/>
              </w:rPr>
              <w:t>M</w:t>
            </w:r>
            <w:r w:rsidRPr="00D026E3">
              <w:rPr>
                <w:b/>
              </w:rPr>
              <w:t>GroupInfo</w:t>
            </w:r>
          </w:p>
        </w:tc>
        <w:tc>
          <w:tcPr>
            <w:tcW w:w="1889" w:type="pct"/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 xml:space="preserve">Информация об электронных </w:t>
            </w:r>
            <w:r>
              <w:rPr>
                <w:rStyle w:val="affff0"/>
              </w:rPr>
              <w:t xml:space="preserve">информационных </w:t>
            </w:r>
            <w:r w:rsidRPr="00D026E3">
              <w:rPr>
                <w:rStyle w:val="affff0"/>
              </w:rPr>
              <w:t>сообщениях</w:t>
            </w: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  <w:color w:val="0070C0"/>
                <w:lang w:val="en-US"/>
              </w:rPr>
              <w:t>Information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D026E3">
              <w:rPr>
                <w:rStyle w:val="affff0"/>
                <w:color w:val="0070C0"/>
                <w:lang w:val="en-US"/>
              </w:rPr>
              <w:t>about</w:t>
            </w:r>
            <w:r w:rsidRPr="004C48BF">
              <w:rPr>
                <w:rStyle w:val="affff0"/>
                <w:color w:val="0070C0"/>
              </w:rPr>
              <w:t xml:space="preserve"> </w:t>
            </w:r>
            <w:r>
              <w:rPr>
                <w:rStyle w:val="affff0"/>
                <w:color w:val="0070C0"/>
                <w:lang w:val="en-US"/>
              </w:rPr>
              <w:t>EIM</w:t>
            </w:r>
            <w:r w:rsidRPr="00363B4C">
              <w:rPr>
                <w:rStyle w:val="affff0"/>
                <w:color w:val="0070C0"/>
              </w:rPr>
              <w:t>’</w:t>
            </w:r>
            <w:r>
              <w:rPr>
                <w:rStyle w:val="affff0"/>
                <w:color w:val="0070C0"/>
                <w:lang w:val="en-US"/>
              </w:rPr>
              <w:t>s</w:t>
            </w:r>
          </w:p>
        </w:tc>
        <w:tc>
          <w:tcPr>
            <w:tcW w:w="1712" w:type="pct"/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rPr>
                <w:lang w:val="en-US"/>
              </w:rPr>
              <w:t>E</w:t>
            </w:r>
            <w:r>
              <w:rPr>
                <w:lang w:val="en-US"/>
              </w:rPr>
              <w:t>I</w:t>
            </w:r>
            <w:r w:rsidRPr="00D026E3">
              <w:t>MGroupInfo:</w:t>
            </w:r>
          </w:p>
          <w:p w:rsidR="00363B4C" w:rsidRPr="00D026E3" w:rsidRDefault="00363B4C" w:rsidP="00363B4C">
            <w:pPr>
              <w:pStyle w:val="afffb"/>
            </w:pPr>
            <w:r w:rsidRPr="00D026E3">
              <w:t>Информация о группе ЭС</w:t>
            </w: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  <w:r w:rsidRPr="00D026E3">
              <w:rPr>
                <w:rStyle w:val="affff0"/>
                <w:color w:val="0070C0"/>
                <w:lang w:val="en-US"/>
              </w:rPr>
              <w:t>E</w:t>
            </w:r>
            <w:r>
              <w:rPr>
                <w:rStyle w:val="affff0"/>
                <w:color w:val="0070C0"/>
                <w:lang w:val="en-US"/>
              </w:rPr>
              <w:t>I</w:t>
            </w:r>
            <w:r w:rsidRPr="00D026E3">
              <w:rPr>
                <w:rStyle w:val="affff0"/>
                <w:color w:val="0070C0"/>
                <w:lang w:val="en-US"/>
              </w:rPr>
              <w:t>MGroupInfo</w:t>
            </w:r>
            <w:r w:rsidRPr="004C48BF">
              <w:rPr>
                <w:rStyle w:val="affff0"/>
                <w:color w:val="0070C0"/>
              </w:rPr>
              <w:t>: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Information about FTI’s Group</w:t>
            </w:r>
          </w:p>
        </w:tc>
        <w:tc>
          <w:tcPr>
            <w:tcW w:w="368" w:type="pct"/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[0..n]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 xml:space="preserve"> +</w:t>
            </w:r>
            <w:r w:rsidRPr="00D026E3">
              <w:rPr>
                <w:lang w:val="en-US"/>
              </w:rPr>
              <w:t>EM</w:t>
            </w:r>
            <w:r w:rsidRPr="00D026E3">
              <w:t>TypeNo</w:t>
            </w:r>
          </w:p>
        </w:tc>
        <w:tc>
          <w:tcPr>
            <w:tcW w:w="1889" w:type="pct"/>
            <w:shd w:val="clear" w:color="auto" w:fill="FFFFFF"/>
          </w:tcPr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D026E3">
              <w:rPr>
                <w:rStyle w:val="affff0"/>
              </w:rPr>
              <w:t>Тип ЭС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  <w:r>
              <w:rPr>
                <w:rStyle w:val="affff0"/>
                <w:color w:val="0070C0"/>
                <w:lang w:val="en-US"/>
              </w:rPr>
              <w:t>EIM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D026E3">
              <w:rPr>
                <w:rStyle w:val="affff0"/>
                <w:color w:val="0070C0"/>
                <w:lang w:val="en-US"/>
              </w:rPr>
              <w:t>Type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</w:rPr>
            </w:pPr>
            <w:r w:rsidRPr="00D026E3">
              <w:rPr>
                <w:rStyle w:val="affff0"/>
              </w:rPr>
              <w:t>Допустимые значения:</w:t>
            </w:r>
          </w:p>
          <w:tbl>
            <w:tblPr>
              <w:tblW w:w="480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258"/>
              <w:gridCol w:w="3544"/>
            </w:tblGrid>
            <w:tr w:rsidR="00363B4C" w:rsidRPr="00D026E3" w:rsidTr="00363B4C">
              <w:trPr>
                <w:trHeight w:val="913"/>
                <w:tblHeader/>
              </w:trPr>
              <w:tc>
                <w:tcPr>
                  <w:tcW w:w="1258" w:type="dxa"/>
                  <w:shd w:val="clear" w:color="auto" w:fill="E0E0E0"/>
                  <w:tcMar>
                    <w:left w:w="57" w:type="dxa"/>
                    <w:right w:w="57" w:type="dxa"/>
                  </w:tcMar>
                  <w:vAlign w:val="center"/>
                </w:tcPr>
                <w:p w:rsidR="00363B4C" w:rsidRPr="00D026E3" w:rsidRDefault="00363B4C" w:rsidP="00363B4C">
                  <w:pPr>
                    <w:pStyle w:val="affff3"/>
                    <w:rPr>
                      <w:noProof/>
                    </w:rPr>
                  </w:pPr>
                  <w:r w:rsidRPr="00D026E3">
                    <w:rPr>
                      <w:noProof/>
                    </w:rPr>
                    <w:t>Код</w:t>
                  </w:r>
                </w:p>
              </w:tc>
              <w:tc>
                <w:tcPr>
                  <w:tcW w:w="3544" w:type="dxa"/>
                  <w:shd w:val="clear" w:color="auto" w:fill="E0E0E0"/>
                  <w:vAlign w:val="center"/>
                </w:tcPr>
                <w:p w:rsidR="00363B4C" w:rsidRPr="00D026E3" w:rsidRDefault="00363B4C" w:rsidP="00363B4C">
                  <w:pPr>
                    <w:pStyle w:val="affff3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</w:rPr>
                    <w:t>Значение</w:t>
                  </w:r>
                  <w:r w:rsidRPr="00D026E3">
                    <w:rPr>
                      <w:noProof/>
                      <w:lang w:val="en-US"/>
                    </w:rPr>
                    <w:t xml:space="preserve"> </w:t>
                  </w:r>
                  <w:r w:rsidRPr="00D026E3">
                    <w:rPr>
                      <w:noProof/>
                    </w:rPr>
                    <w:t>реквизита</w:t>
                  </w:r>
                </w:p>
              </w:tc>
            </w:tr>
            <w:tr w:rsidR="00363B4C" w:rsidRPr="00D026E3" w:rsidTr="00363B4C"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202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</w:rPr>
                  </w:pPr>
                  <w:r w:rsidRPr="00D026E3">
                    <w:rPr>
                      <w:noProof/>
                      <w:lang w:val="en-US"/>
                    </w:rPr>
                    <w:t>ED</w:t>
                  </w:r>
                  <w:r>
                    <w:rPr>
                      <w:noProof/>
                      <w:lang w:val="en-US"/>
                    </w:rPr>
                    <w:t>202</w:t>
                  </w:r>
                </w:p>
              </w:tc>
            </w:tr>
            <w:tr w:rsidR="00363B4C" w:rsidRPr="00D026E3" w:rsidTr="00363B4C"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210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ED210</w:t>
                  </w:r>
                </w:p>
              </w:tc>
            </w:tr>
            <w:tr w:rsidR="00363B4C" w:rsidRPr="00D026E3" w:rsidTr="00363B4C">
              <w:trPr>
                <w:trHeight w:val="12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243</w:t>
                  </w: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  <w:r w:rsidRPr="00D026E3">
                    <w:rPr>
                      <w:noProof/>
                      <w:lang w:val="en-US"/>
                    </w:rPr>
                    <w:t>ED</w:t>
                  </w:r>
                  <w:r>
                    <w:rPr>
                      <w:noProof/>
                      <w:lang w:val="en-US"/>
                    </w:rPr>
                    <w:t>243</w:t>
                  </w:r>
                </w:p>
              </w:tc>
            </w:tr>
            <w:tr w:rsidR="00363B4C" w:rsidRPr="00D026E3" w:rsidTr="00363B4C">
              <w:trPr>
                <w:trHeight w:val="8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544" w:type="dxa"/>
                  <w:vAlign w:val="center"/>
                </w:tcPr>
                <w:p w:rsidR="00363B4C" w:rsidRPr="009A12F1" w:rsidRDefault="00363B4C" w:rsidP="00363B4C">
                  <w:pPr>
                    <w:pStyle w:val="afffb"/>
                    <w:rPr>
                      <w:noProof/>
                    </w:rPr>
                  </w:pPr>
                  <w:r>
                    <w:rPr>
                      <w:noProof/>
                    </w:rPr>
                    <w:t>и т.д.</w:t>
                  </w:r>
                </w:p>
              </w:tc>
            </w:tr>
            <w:tr w:rsidR="00363B4C" w:rsidRPr="00D026E3" w:rsidTr="00363B4C">
              <w:trPr>
                <w:trHeight w:val="112"/>
              </w:trPr>
              <w:tc>
                <w:tcPr>
                  <w:tcW w:w="1258" w:type="dxa"/>
                  <w:vAlign w:val="center"/>
                </w:tcPr>
                <w:p w:rsidR="00363B4C" w:rsidRPr="00D026E3" w:rsidRDefault="00363B4C" w:rsidP="00363B4C">
                  <w:pPr>
                    <w:pStyle w:val="afffd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544" w:type="dxa"/>
                  <w:vAlign w:val="center"/>
                </w:tcPr>
                <w:p w:rsidR="00363B4C" w:rsidRPr="00D026E3" w:rsidRDefault="00363B4C" w:rsidP="00363B4C">
                  <w:pPr>
                    <w:pStyle w:val="afffb"/>
                    <w:rPr>
                      <w:noProof/>
                      <w:lang w:val="en-US"/>
                    </w:rPr>
                  </w:pPr>
                </w:p>
              </w:tc>
            </w:tr>
          </w:tbl>
          <w:p w:rsidR="00363B4C" w:rsidRPr="00D026E3" w:rsidRDefault="00363B4C" w:rsidP="00363B4C">
            <w:pPr>
              <w:pStyle w:val="afffb"/>
              <w:rPr>
                <w:rStyle w:val="affff0"/>
                <w:i w:val="0"/>
              </w:rPr>
            </w:pPr>
          </w:p>
        </w:tc>
        <w:tc>
          <w:tcPr>
            <w:tcW w:w="1712" w:type="pct"/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ThreeDigitCodeType:</w:t>
            </w:r>
          </w:p>
          <w:p w:rsidR="00363B4C" w:rsidRPr="004C48BF" w:rsidRDefault="00363B4C" w:rsidP="00363B4C">
            <w:pPr>
              <w:pStyle w:val="afffb"/>
            </w:pPr>
            <w:r w:rsidRPr="00D026E3">
              <w:t>Код. Трехзначный код значения реквизита. [Кодовые значения реквизитов]. Цифровой, 3 значный.</w:t>
            </w:r>
          </w:p>
          <w:p w:rsidR="00363B4C" w:rsidRPr="004C48BF" w:rsidRDefault="00363B4C" w:rsidP="00363B4C">
            <w:pPr>
              <w:pStyle w:val="afffb"/>
            </w:pPr>
          </w:p>
          <w:p w:rsidR="00363B4C" w:rsidRPr="00D026E3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ThreeDigitCodeType: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rStyle w:val="affff0"/>
                <w:color w:val="0070C0"/>
                <w:lang w:val="en-US"/>
              </w:rPr>
              <w:t>Code. Three symbols value code of Attribute. [Code values of Attributes]. Digital, 3 digits.</w:t>
            </w:r>
          </w:p>
        </w:tc>
        <w:tc>
          <w:tcPr>
            <w:tcW w:w="368" w:type="pct"/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 xml:space="preserve"> +</w:t>
            </w:r>
            <w:r>
              <w:rPr>
                <w:lang w:val="en-US"/>
              </w:rPr>
              <w:t>EIMRecipient</w:t>
            </w:r>
          </w:p>
        </w:tc>
        <w:tc>
          <w:tcPr>
            <w:tcW w:w="1889" w:type="pct"/>
            <w:shd w:val="clear" w:color="auto" w:fill="FFFFFF"/>
          </w:tcPr>
          <w:p w:rsidR="00363B4C" w:rsidRPr="009A12F1" w:rsidRDefault="00363B4C" w:rsidP="00363B4C">
            <w:pPr>
              <w:pStyle w:val="afffb"/>
              <w:rPr>
                <w:rStyle w:val="affff0"/>
              </w:rPr>
            </w:pPr>
            <w:r>
              <w:rPr>
                <w:rStyle w:val="affff0"/>
              </w:rPr>
              <w:t>Получатель ЭС</w:t>
            </w:r>
            <w:r w:rsidRPr="009A12F1">
              <w:rPr>
                <w:rStyle w:val="affff0"/>
              </w:rPr>
              <w:t>-</w:t>
            </w:r>
            <w:r>
              <w:rPr>
                <w:rStyle w:val="affff0"/>
              </w:rPr>
              <w:t>запроса</w:t>
            </w:r>
          </w:p>
          <w:p w:rsidR="00363B4C" w:rsidRPr="009A12F1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9A12F1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9A12F1" w:rsidRDefault="00363B4C" w:rsidP="00363B4C">
            <w:pPr>
              <w:pStyle w:val="afffb"/>
              <w:rPr>
                <w:rStyle w:val="affff0"/>
                <w:i w:val="0"/>
                <w:color w:val="0070C0"/>
              </w:rPr>
            </w:pPr>
            <w:r>
              <w:rPr>
                <w:rStyle w:val="affff0"/>
                <w:color w:val="0070C0"/>
                <w:lang w:val="en-US"/>
              </w:rPr>
              <w:t>Recipient</w:t>
            </w:r>
          </w:p>
          <w:p w:rsidR="00363B4C" w:rsidRPr="00D026E3" w:rsidRDefault="00363B4C" w:rsidP="00363B4C">
            <w:pPr>
              <w:pStyle w:val="afffb"/>
              <w:rPr>
                <w:rStyle w:val="affff0"/>
              </w:rPr>
            </w:pPr>
          </w:p>
        </w:tc>
        <w:tc>
          <w:tcPr>
            <w:tcW w:w="1712" w:type="pct"/>
            <w:shd w:val="clear" w:color="auto" w:fill="FFFFFF"/>
          </w:tcPr>
          <w:p w:rsidR="00363B4C" w:rsidRPr="00D026E3" w:rsidRDefault="00363B4C" w:rsidP="00363B4C">
            <w:pPr>
              <w:pStyle w:val="afffb"/>
            </w:pPr>
            <w:r w:rsidRPr="00D026E3">
              <w:t>EDDrawerIDType:</w:t>
            </w:r>
          </w:p>
          <w:p w:rsidR="00363B4C" w:rsidRPr="00D026E3" w:rsidRDefault="00363B4C" w:rsidP="00363B4C">
            <w:pPr>
              <w:pStyle w:val="afffb"/>
              <w:rPr>
                <w:lang w:val="en-US"/>
              </w:rPr>
            </w:pPr>
            <w:r w:rsidRPr="00D026E3">
              <w:t xml:space="preserve">Идентификатор. Уникальный идентификатор </w:t>
            </w:r>
            <w:r>
              <w:t>получателя ЭС</w:t>
            </w:r>
            <w:r w:rsidRPr="00D026E3">
              <w:t xml:space="preserve">; УИС. </w:t>
            </w:r>
            <w:r w:rsidRPr="00D026E3">
              <w:rPr>
                <w:lang w:val="en-US"/>
              </w:rPr>
              <w:t>[</w:t>
            </w:r>
            <w:r w:rsidRPr="00D026E3">
              <w:t>УИС</w:t>
            </w:r>
            <w:r w:rsidRPr="00D026E3">
              <w:rPr>
                <w:lang w:val="en-US"/>
              </w:rPr>
              <w:t xml:space="preserve">]. </w:t>
            </w:r>
            <w:r w:rsidRPr="00D026E3">
              <w:t>Цифровой</w:t>
            </w:r>
            <w:r w:rsidRPr="00D026E3">
              <w:rPr>
                <w:lang w:val="en-US"/>
              </w:rPr>
              <w:t xml:space="preserve">, 10 </w:t>
            </w:r>
            <w:r w:rsidRPr="00D026E3">
              <w:t>знаков</w:t>
            </w:r>
            <w:r w:rsidRPr="00D026E3">
              <w:rPr>
                <w:lang w:val="en-US"/>
              </w:rPr>
              <w:t>.</w:t>
            </w:r>
          </w:p>
          <w:p w:rsidR="00363B4C" w:rsidRPr="004C48BF" w:rsidRDefault="00363B4C" w:rsidP="00363B4C">
            <w:pPr>
              <w:pStyle w:val="afffb"/>
              <w:rPr>
                <w:color w:val="0070C0"/>
                <w:lang w:val="en-US"/>
              </w:rPr>
            </w:pPr>
          </w:p>
          <w:p w:rsidR="00363B4C" w:rsidRPr="00D053C9" w:rsidRDefault="00363B4C" w:rsidP="00363B4C">
            <w:pPr>
              <w:pStyle w:val="afffb"/>
              <w:rPr>
                <w:lang w:val="en-US"/>
              </w:rPr>
            </w:pPr>
            <w:r w:rsidRPr="00D026E3">
              <w:rPr>
                <w:color w:val="0070C0"/>
                <w:lang w:val="en-US"/>
              </w:rPr>
              <w:t xml:space="preserve">Identifier. EM </w:t>
            </w:r>
            <w:r>
              <w:rPr>
                <w:color w:val="0070C0"/>
                <w:lang w:val="en-US"/>
              </w:rPr>
              <w:t xml:space="preserve">Recipient </w:t>
            </w:r>
            <w:r w:rsidRPr="00D026E3">
              <w:rPr>
                <w:color w:val="0070C0"/>
                <w:lang w:val="en-US"/>
              </w:rPr>
              <w:t xml:space="preserve">Unique System Identifier; UIS. </w:t>
            </w:r>
            <w:r w:rsidRPr="00D053C9">
              <w:rPr>
                <w:color w:val="0070C0"/>
                <w:lang w:val="en-US"/>
              </w:rPr>
              <w:t>[UIS]. Numeric, 10 digits</w:t>
            </w:r>
          </w:p>
        </w:tc>
        <w:tc>
          <w:tcPr>
            <w:tcW w:w="368" w:type="pct"/>
            <w:shd w:val="clear" w:color="auto" w:fill="FFFFFF"/>
          </w:tcPr>
          <w:p w:rsidR="00363B4C" w:rsidRPr="00D026E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D026E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>Free</w:t>
            </w:r>
          </w:p>
        </w:tc>
        <w:tc>
          <w:tcPr>
            <w:tcW w:w="1889" w:type="pct"/>
            <w:shd w:val="clear" w:color="auto" w:fill="FFFFFF"/>
          </w:tcPr>
          <w:p w:rsidR="00363B4C" w:rsidRPr="00CD377D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val="en-US"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sz w:val="20"/>
                <w:szCs w:val="20"/>
                <w:lang w:val="en-US" w:eastAsia="ru-RU"/>
              </w:rPr>
              <w:t>Бесплатное («истина» или «ложь»)</w:t>
            </w:r>
          </w:p>
          <w:p w:rsidR="00363B4C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</w:p>
          <w:p w:rsidR="00363B4C" w:rsidRPr="00CD377D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 w:rsidRPr="00CD377D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Free of charge (true or false);</w:t>
            </w:r>
          </w:p>
        </w:tc>
        <w:tc>
          <w:tcPr>
            <w:tcW w:w="1712" w:type="pct"/>
            <w:shd w:val="clear" w:color="auto" w:fill="FFFFFF"/>
          </w:tcPr>
          <w:p w:rsidR="00363B4C" w:rsidRPr="00CD377D" w:rsidRDefault="00363B4C" w:rsidP="00363B4C">
            <w:pPr>
              <w:pStyle w:val="afffb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>IndicatorType: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  <w:r w:rsidRPr="00CD377D">
              <w:rPr>
                <w:noProof/>
                <w:lang w:val="en-US"/>
              </w:rPr>
              <w:t xml:space="preserve">Индикатор. </w:t>
            </w:r>
            <w:r w:rsidRPr="00CD377D">
              <w:rPr>
                <w:noProof/>
              </w:rPr>
              <w:t>Состояние</w:t>
            </w:r>
            <w:r w:rsidRPr="00CD377D">
              <w:rPr>
                <w:noProof/>
                <w:lang w:val="en-US"/>
              </w:rPr>
              <w:t xml:space="preserve"> </w:t>
            </w:r>
            <w:r w:rsidRPr="00CD377D">
              <w:rPr>
                <w:noProof/>
              </w:rPr>
              <w:t>флага</w:t>
            </w:r>
          </w:p>
          <w:p w:rsidR="00363B4C" w:rsidRPr="00CD377D" w:rsidRDefault="00363B4C" w:rsidP="00363B4C">
            <w:pPr>
              <w:pStyle w:val="afffb"/>
              <w:spacing w:after="120"/>
              <w:rPr>
                <w:noProof/>
                <w:lang w:val="en-US"/>
              </w:rPr>
            </w:pPr>
          </w:p>
          <w:p w:rsidR="00363B4C" w:rsidRPr="00CD377D" w:rsidRDefault="00363B4C" w:rsidP="00363B4C">
            <w:pPr>
              <w:tabs>
                <w:tab w:val="left" w:pos="2177"/>
              </w:tabs>
              <w:rPr>
                <w:lang w:val="en-US"/>
              </w:rPr>
            </w:pPr>
            <w:r w:rsidRPr="00CD377D">
              <w:rPr>
                <w:noProof/>
                <w:color w:val="0066FF"/>
                <w:lang w:val="en-US"/>
              </w:rPr>
              <w:t>Indicator</w:t>
            </w:r>
            <w:r w:rsidRPr="00CD377D" w:rsidDel="0087476F">
              <w:rPr>
                <w:lang w:val="en-US"/>
              </w:rPr>
              <w:t xml:space="preserve"> </w:t>
            </w:r>
          </w:p>
        </w:tc>
        <w:tc>
          <w:tcPr>
            <w:tcW w:w="368" w:type="pct"/>
            <w:shd w:val="clear" w:color="auto" w:fill="FFFFFF"/>
          </w:tcPr>
          <w:p w:rsidR="00363B4C" w:rsidRPr="00CD377D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D377D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C48BF" w:rsidTr="00363B4C">
        <w:trPr>
          <w:cantSplit/>
        </w:trPr>
        <w:tc>
          <w:tcPr>
            <w:tcW w:w="1031" w:type="pct"/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>GroupTotalCnt</w:t>
            </w:r>
          </w:p>
        </w:tc>
        <w:tc>
          <w:tcPr>
            <w:tcW w:w="1889" w:type="pct"/>
            <w:shd w:val="clear" w:color="auto" w:fill="FFFFFF"/>
          </w:tcPr>
          <w:p w:rsidR="00363B4C" w:rsidRPr="004C48BF" w:rsidRDefault="00363B4C" w:rsidP="00363B4C">
            <w:pPr>
              <w:pStyle w:val="NumeroElenco2"/>
              <w:jc w:val="both"/>
              <w:rPr>
                <w:rStyle w:val="affff0"/>
                <w:rFonts w:ascii="Arial" w:hAnsi="Arial" w:cs="Arial"/>
                <w:bCs/>
                <w:i w:val="0"/>
                <w:sz w:val="20"/>
                <w:szCs w:val="20"/>
                <w:lang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sz w:val="20"/>
                <w:szCs w:val="20"/>
                <w:lang w:eastAsia="ru-RU"/>
              </w:rPr>
              <w:t>Общее количество ЭС, соответствующих данному критерию</w:t>
            </w:r>
          </w:p>
          <w:p w:rsidR="00363B4C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eastAsia="ru-RU"/>
              </w:rPr>
            </w:pPr>
          </w:p>
          <w:p w:rsidR="00363B4C" w:rsidRPr="004C48BF" w:rsidRDefault="00363B4C" w:rsidP="00363B4C">
            <w:pPr>
              <w:pStyle w:val="NumeroElenco2"/>
              <w:rPr>
                <w:rStyle w:val="affff0"/>
                <w:rFonts w:ascii="Arial" w:hAnsi="Arial" w:cs="Arial"/>
                <w:bCs/>
                <w:i w:val="0"/>
                <w:color w:val="0070C0"/>
                <w:sz w:val="20"/>
                <w:szCs w:val="20"/>
                <w:lang w:val="en-US" w:eastAsia="ru-RU"/>
              </w:rPr>
            </w:pP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The total number of E</w:t>
            </w:r>
            <w:r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I</w:t>
            </w:r>
            <w:r w:rsidRPr="004C48BF">
              <w:rPr>
                <w:rStyle w:val="affff0"/>
                <w:rFonts w:ascii="Arial" w:hAnsi="Arial" w:cs="Arial"/>
                <w:bCs/>
                <w:color w:val="0070C0"/>
                <w:sz w:val="20"/>
                <w:szCs w:val="20"/>
                <w:lang w:val="en-US" w:eastAsia="ru-RU"/>
              </w:rPr>
              <w:t>M’s matching the criteria</w:t>
            </w:r>
          </w:p>
        </w:tc>
        <w:tc>
          <w:tcPr>
            <w:tcW w:w="1712" w:type="pct"/>
            <w:shd w:val="clear" w:color="auto" w:fill="FFFFFF"/>
          </w:tcPr>
          <w:p w:rsidR="00363B4C" w:rsidRPr="004C48BF" w:rsidRDefault="00363B4C" w:rsidP="00363B4C">
            <w:pPr>
              <w:pStyle w:val="afffb"/>
            </w:pPr>
            <w:r w:rsidRPr="004C48BF">
              <w:t>EDQuantityType:</w:t>
            </w:r>
          </w:p>
          <w:p w:rsidR="00363B4C" w:rsidRPr="004C48BF" w:rsidRDefault="00363B4C" w:rsidP="00363B4C">
            <w:pPr>
              <w:pStyle w:val="afffb"/>
            </w:pPr>
            <w:r w:rsidRPr="004C48BF">
              <w:t>Количество. Целое, до 9 разрядов.</w:t>
            </w:r>
          </w:p>
          <w:p w:rsidR="00363B4C" w:rsidRDefault="00363B4C" w:rsidP="00363B4C">
            <w:pPr>
              <w:pStyle w:val="afffb"/>
              <w:rPr>
                <w:color w:val="0070C0"/>
              </w:rPr>
            </w:pPr>
          </w:p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 w:rsidRPr="004C48BF">
              <w:rPr>
                <w:color w:val="0070C0"/>
                <w:lang w:val="en-US"/>
              </w:rPr>
              <w:t>Quantity. Integer, up to 9 digits.</w:t>
            </w:r>
          </w:p>
        </w:tc>
        <w:tc>
          <w:tcPr>
            <w:tcW w:w="368" w:type="pct"/>
            <w:shd w:val="clear" w:color="auto" w:fill="FFFFFF"/>
          </w:tcPr>
          <w:p w:rsidR="00363B4C" w:rsidRPr="004C48BF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C48BF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</w:tbl>
    <w:p w:rsidR="00363B4C" w:rsidRPr="002A028D" w:rsidRDefault="00363B4C" w:rsidP="00363B4C">
      <w:pPr>
        <w:rPr>
          <w:lang w:val="en-US"/>
        </w:rPr>
      </w:pPr>
    </w:p>
    <w:p w:rsidR="00363B4C" w:rsidRPr="002A028D" w:rsidRDefault="00363B4C" w:rsidP="00363B4C"/>
    <w:p w:rsidR="00363B4C" w:rsidRPr="00C56879" w:rsidRDefault="00363B4C" w:rsidP="00363B4C">
      <w:pPr>
        <w:pStyle w:val="22"/>
        <w:tabs>
          <w:tab w:val="clear" w:pos="0"/>
          <w:tab w:val="num" w:pos="-578"/>
        </w:tabs>
        <w:ind w:left="810" w:hanging="243"/>
        <w:rPr>
          <w:sz w:val="20"/>
          <w:szCs w:val="20"/>
        </w:rPr>
      </w:pPr>
      <w:bookmarkStart w:id="21" w:name="_Toc442854530"/>
      <w:bookmarkStart w:id="22" w:name="_Toc446499654"/>
      <w:bookmarkStart w:id="23" w:name="_Toc446514396"/>
      <w:r>
        <w:rPr>
          <w:sz w:val="20"/>
          <w:szCs w:val="20"/>
        </w:rPr>
        <w:t>Информационное сообщение (отчет), направляемое из РАБИС-НП участнику электронного обмена</w:t>
      </w:r>
      <w:r w:rsidRPr="00C56879">
        <w:rPr>
          <w:sz w:val="20"/>
          <w:szCs w:val="20"/>
        </w:rPr>
        <w:t xml:space="preserve"> / </w:t>
      </w:r>
      <w:r>
        <w:rPr>
          <w:color w:val="0070C0"/>
          <w:sz w:val="20"/>
          <w:szCs w:val="20"/>
          <w:lang w:val="en-US"/>
        </w:rPr>
        <w:t>EIM</w:t>
      </w:r>
      <w:r w:rsidRPr="00197195">
        <w:rPr>
          <w:color w:val="0070C0"/>
          <w:sz w:val="20"/>
          <w:szCs w:val="20"/>
        </w:rPr>
        <w:t xml:space="preserve"> </w:t>
      </w:r>
      <w:r>
        <w:rPr>
          <w:color w:val="0070C0"/>
          <w:sz w:val="20"/>
          <w:szCs w:val="20"/>
          <w:lang w:val="en-US"/>
        </w:rPr>
        <w:t>from</w:t>
      </w:r>
      <w:r w:rsidRPr="00197195">
        <w:rPr>
          <w:color w:val="0070C0"/>
          <w:sz w:val="20"/>
          <w:szCs w:val="20"/>
        </w:rPr>
        <w:t xml:space="preserve"> </w:t>
      </w:r>
      <w:r>
        <w:rPr>
          <w:color w:val="0070C0"/>
          <w:sz w:val="20"/>
          <w:szCs w:val="20"/>
          <w:lang w:val="en-US"/>
        </w:rPr>
        <w:t>RABIS</w:t>
      </w:r>
      <w:r w:rsidRPr="00197195">
        <w:rPr>
          <w:color w:val="0070C0"/>
          <w:sz w:val="20"/>
          <w:szCs w:val="20"/>
        </w:rPr>
        <w:t xml:space="preserve"> </w:t>
      </w:r>
      <w:r>
        <w:rPr>
          <w:color w:val="0070C0"/>
          <w:sz w:val="20"/>
          <w:szCs w:val="20"/>
          <w:lang w:val="en-US"/>
        </w:rPr>
        <w:t>to</w:t>
      </w:r>
      <w:r w:rsidRPr="00197195">
        <w:rPr>
          <w:color w:val="0070C0"/>
          <w:sz w:val="20"/>
          <w:szCs w:val="20"/>
        </w:rPr>
        <w:t xml:space="preserve"> </w:t>
      </w:r>
      <w:r>
        <w:rPr>
          <w:color w:val="0070C0"/>
          <w:sz w:val="20"/>
          <w:szCs w:val="20"/>
          <w:lang w:val="en-US"/>
        </w:rPr>
        <w:t>Participant</w:t>
      </w:r>
      <w:r w:rsidRPr="00197195">
        <w:rPr>
          <w:color w:val="0070C0"/>
          <w:sz w:val="20"/>
          <w:szCs w:val="20"/>
        </w:rPr>
        <w:t xml:space="preserve"> </w:t>
      </w:r>
      <w:r w:rsidRPr="00C56879">
        <w:rPr>
          <w:sz w:val="20"/>
          <w:szCs w:val="20"/>
        </w:rPr>
        <w:t xml:space="preserve">-  </w:t>
      </w:r>
      <w:r w:rsidRPr="00C56879">
        <w:rPr>
          <w:sz w:val="20"/>
          <w:szCs w:val="20"/>
          <w:lang w:val="en-US"/>
        </w:rPr>
        <w:t>ED</w:t>
      </w:r>
      <w:r w:rsidRPr="00197195">
        <w:rPr>
          <w:sz w:val="20"/>
          <w:szCs w:val="20"/>
        </w:rPr>
        <w:t>818</w:t>
      </w:r>
      <w:bookmarkEnd w:id="21"/>
      <w:bookmarkEnd w:id="22"/>
      <w:bookmarkEnd w:id="23"/>
    </w:p>
    <w:tbl>
      <w:tblPr>
        <w:tblW w:w="49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ayout w:type="fixed"/>
        <w:tblLook w:val="0000" w:firstRow="0" w:lastRow="0" w:firstColumn="0" w:lastColumn="0" w:noHBand="0" w:noVBand="0"/>
      </w:tblPr>
      <w:tblGrid>
        <w:gridCol w:w="2023"/>
        <w:gridCol w:w="3629"/>
        <w:gridCol w:w="3346"/>
        <w:gridCol w:w="804"/>
      </w:tblGrid>
      <w:tr w:rsidR="00363B4C" w:rsidRPr="004E4B11" w:rsidTr="00363B4C">
        <w:trPr>
          <w:trHeight w:val="559"/>
          <w:tblHeader/>
        </w:trPr>
        <w:tc>
          <w:tcPr>
            <w:tcW w:w="2883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363B4C" w:rsidRPr="004E4B11" w:rsidRDefault="00363B4C" w:rsidP="00363B4C">
            <w:pPr>
              <w:pStyle w:val="affff3"/>
              <w:ind w:firstLine="720"/>
              <w:jc w:val="right"/>
              <w:rPr>
                <w:b w:val="0"/>
              </w:rPr>
            </w:pPr>
            <w:r w:rsidRPr="004E4B11">
              <w:rPr>
                <w:b w:val="0"/>
              </w:rPr>
              <w:t xml:space="preserve">Таблица </w:t>
            </w:r>
            <w:r w:rsidRPr="004E4B11">
              <w:rPr>
                <w:b w:val="0"/>
              </w:rPr>
              <w:fldChar w:fldCharType="begin"/>
            </w:r>
            <w:r w:rsidRPr="004E4B11">
              <w:rPr>
                <w:b w:val="0"/>
              </w:rPr>
              <w:instrText xml:space="preserve"> SEQ Таблица \* ARABIC </w:instrText>
            </w:r>
            <w:r w:rsidRPr="004E4B11">
              <w:rPr>
                <w:b w:val="0"/>
              </w:rPr>
              <w:fldChar w:fldCharType="separate"/>
            </w:r>
            <w:r w:rsidRPr="004E4B11">
              <w:rPr>
                <w:b w:val="0"/>
                <w:noProof/>
              </w:rPr>
              <w:t>3</w:t>
            </w:r>
            <w:r w:rsidRPr="004E4B11">
              <w:rPr>
                <w:b w:val="0"/>
              </w:rPr>
              <w:fldChar w:fldCharType="end"/>
            </w:r>
            <w:r w:rsidRPr="004E4B11">
              <w:rPr>
                <w:b w:val="0"/>
              </w:rPr>
              <w:t xml:space="preserve"> – Реквизиты электронного сообщения / </w:t>
            </w:r>
            <w:r w:rsidRPr="004E4B11">
              <w:rPr>
                <w:b w:val="0"/>
                <w:color w:val="4F81BD" w:themeColor="accent1"/>
                <w:lang w:val="en-US"/>
              </w:rPr>
              <w:t>EM</w:t>
            </w:r>
            <w:r w:rsidRPr="004E4B11">
              <w:rPr>
                <w:b w:val="0"/>
                <w:color w:val="4F81BD" w:themeColor="accent1"/>
              </w:rPr>
              <w:t xml:space="preserve"> </w:t>
            </w:r>
            <w:r w:rsidRPr="004E4B11">
              <w:rPr>
                <w:b w:val="0"/>
                <w:color w:val="4F81BD" w:themeColor="accent1"/>
                <w:lang w:val="en-US"/>
              </w:rPr>
              <w:t>Attributes</w:t>
            </w:r>
            <w:r w:rsidRPr="004E4B11">
              <w:rPr>
                <w:b w:val="0"/>
              </w:rPr>
              <w:t xml:space="preserve"> </w:t>
            </w:r>
          </w:p>
        </w:tc>
        <w:tc>
          <w:tcPr>
            <w:tcW w:w="2117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363B4C" w:rsidRPr="004E4B11" w:rsidRDefault="00363B4C" w:rsidP="00363B4C">
            <w:pPr>
              <w:pStyle w:val="affff3"/>
              <w:jc w:val="left"/>
            </w:pPr>
            <w:r w:rsidRPr="004E4B11">
              <w:t>ED</w:t>
            </w:r>
            <w:r>
              <w:rPr>
                <w:lang w:val="en-US"/>
              </w:rPr>
              <w:t>818</w:t>
            </w:r>
          </w:p>
        </w:tc>
      </w:tr>
      <w:tr w:rsidR="00363B4C" w:rsidRPr="004E4B11" w:rsidTr="00363B4C">
        <w:trPr>
          <w:trHeight w:val="559"/>
          <w:tblHeader/>
        </w:trPr>
        <w:tc>
          <w:tcPr>
            <w:tcW w:w="103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4E4B11" w:rsidRDefault="00363B4C" w:rsidP="00363B4C">
            <w:pPr>
              <w:pStyle w:val="affff3"/>
              <w:rPr>
                <w:lang w:val="en-US"/>
              </w:rPr>
            </w:pPr>
            <w:r w:rsidRPr="004E4B11">
              <w:t>Реквизит</w:t>
            </w:r>
          </w:p>
          <w:p w:rsidR="00363B4C" w:rsidRPr="004E4B11" w:rsidRDefault="00363B4C" w:rsidP="00363B4C">
            <w:pPr>
              <w:pStyle w:val="affff3"/>
              <w:ind w:firstLine="720"/>
              <w:rPr>
                <w:color w:val="0070C0"/>
                <w:lang w:val="en-US"/>
              </w:rPr>
            </w:pPr>
            <w:r w:rsidRPr="004E4B11">
              <w:rPr>
                <w:color w:val="0070C0"/>
                <w:lang w:val="en-US"/>
              </w:rPr>
              <w:t>Attribute/Element</w:t>
            </w:r>
          </w:p>
        </w:tc>
        <w:tc>
          <w:tcPr>
            <w:tcW w:w="185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4E4B11" w:rsidRDefault="00363B4C" w:rsidP="00363B4C">
            <w:pPr>
              <w:pStyle w:val="affff3"/>
              <w:rPr>
                <w:lang w:val="en-US"/>
              </w:rPr>
            </w:pPr>
            <w:r w:rsidRPr="004E4B11">
              <w:t>Описание</w:t>
            </w:r>
            <w:r w:rsidRPr="004E4B11">
              <w:rPr>
                <w:lang w:val="en-US"/>
              </w:rPr>
              <w:t xml:space="preserve"> </w:t>
            </w:r>
            <w:r w:rsidRPr="004E4B11">
              <w:t>реквизита</w:t>
            </w:r>
          </w:p>
          <w:p w:rsidR="00363B4C" w:rsidRPr="004E4B11" w:rsidRDefault="00363B4C" w:rsidP="00363B4C">
            <w:pPr>
              <w:pStyle w:val="affff3"/>
              <w:rPr>
                <w:color w:val="0070C0"/>
                <w:lang w:val="en-US"/>
              </w:rPr>
            </w:pPr>
            <w:r w:rsidRPr="004E4B11">
              <w:rPr>
                <w:color w:val="0070C0"/>
                <w:lang w:val="en-US"/>
              </w:rPr>
              <w:t>Attribute/Element Description</w:t>
            </w:r>
          </w:p>
        </w:tc>
        <w:tc>
          <w:tcPr>
            <w:tcW w:w="170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4E4B11" w:rsidRDefault="00363B4C" w:rsidP="00363B4C">
            <w:pPr>
              <w:pStyle w:val="affff3"/>
              <w:rPr>
                <w:lang w:val="en-US"/>
              </w:rPr>
            </w:pPr>
            <w:r w:rsidRPr="004E4B11">
              <w:t>Тип</w:t>
            </w:r>
            <w:r w:rsidRPr="004E4B11">
              <w:rPr>
                <w:lang w:val="en-US"/>
              </w:rPr>
              <w:t xml:space="preserve"> </w:t>
            </w:r>
            <w:r w:rsidRPr="004E4B11">
              <w:t>реквизита</w:t>
            </w:r>
          </w:p>
          <w:p w:rsidR="00363B4C" w:rsidRPr="004E4B11" w:rsidRDefault="00363B4C" w:rsidP="00363B4C">
            <w:pPr>
              <w:pStyle w:val="affff3"/>
              <w:rPr>
                <w:color w:val="0070C0"/>
                <w:lang w:val="en-US"/>
              </w:rPr>
            </w:pPr>
            <w:r w:rsidRPr="004E4B11">
              <w:rPr>
                <w:color w:val="0070C0"/>
                <w:lang w:val="en-US"/>
              </w:rPr>
              <w:t>Attribute/Element Type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63B4C" w:rsidRPr="004E4B11" w:rsidRDefault="00363B4C" w:rsidP="00363B4C">
            <w:pPr>
              <w:pStyle w:val="affff3"/>
              <w:rPr>
                <w:lang w:val="en-US"/>
              </w:rPr>
            </w:pPr>
            <w:r w:rsidRPr="004E4B11">
              <w:t>Крат-ность</w:t>
            </w:r>
          </w:p>
          <w:p w:rsidR="00363B4C" w:rsidRPr="004E4B11" w:rsidRDefault="00363B4C" w:rsidP="00363B4C">
            <w:pPr>
              <w:pStyle w:val="affff3"/>
              <w:rPr>
                <w:color w:val="0070C0"/>
                <w:lang w:val="en-US"/>
              </w:rPr>
            </w:pPr>
            <w:r w:rsidRPr="004E4B11">
              <w:rPr>
                <w:color w:val="0070C0"/>
                <w:lang w:val="en-US"/>
              </w:rPr>
              <w:t>Mult.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EDNo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C48BF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</w:rPr>
              <w:t>Номер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ЭС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в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течение</w:t>
            </w:r>
            <w:r w:rsidRPr="004C48BF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опердня</w:t>
            </w:r>
          </w:p>
          <w:p w:rsidR="00363B4C" w:rsidRPr="002F4F5D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</w:p>
          <w:p w:rsidR="00363B4C" w:rsidRPr="002F4F5D" w:rsidRDefault="00363B4C" w:rsidP="00363B4C">
            <w:pPr>
              <w:pStyle w:val="afffb"/>
              <w:rPr>
                <w:rStyle w:val="affff0"/>
                <w:i w:val="0"/>
                <w:color w:val="0070C0"/>
                <w:lang w:val="en-US"/>
              </w:rPr>
            </w:pPr>
          </w:p>
          <w:p w:rsidR="00363B4C" w:rsidRPr="00C56879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  <w:color w:val="0070C0"/>
                <w:lang w:val="en-US"/>
              </w:rPr>
              <w:t>EM number during business day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EDNumberType:</w:t>
            </w:r>
          </w:p>
          <w:p w:rsidR="00363B4C" w:rsidRPr="004C48BF" w:rsidRDefault="00363B4C" w:rsidP="00363B4C">
            <w:pPr>
              <w:pStyle w:val="afffb"/>
              <w:rPr>
                <w:lang w:val="en-US"/>
              </w:rPr>
            </w:pPr>
            <w:r w:rsidRPr="00C56879">
              <w:t>Число. Номер электронного сообщения. Целое</w:t>
            </w:r>
            <w:r w:rsidRPr="004C48BF">
              <w:rPr>
                <w:lang w:val="en-US"/>
              </w:rPr>
              <w:t xml:space="preserve">, </w:t>
            </w:r>
            <w:r w:rsidRPr="00C56879">
              <w:t>до</w:t>
            </w:r>
            <w:r w:rsidRPr="004C48BF">
              <w:rPr>
                <w:lang w:val="en-US"/>
              </w:rPr>
              <w:t xml:space="preserve"> 9 </w:t>
            </w:r>
            <w:r w:rsidRPr="00C56879">
              <w:t>разрядов</w:t>
            </w:r>
            <w:r w:rsidRPr="004C48BF">
              <w:rPr>
                <w:lang w:val="en-US"/>
              </w:rPr>
              <w:t>.</w:t>
            </w:r>
          </w:p>
          <w:p w:rsidR="00363B4C" w:rsidRDefault="00363B4C" w:rsidP="00363B4C">
            <w:pPr>
              <w:pStyle w:val="afffb"/>
              <w:rPr>
                <w:color w:val="0070C0"/>
                <w:lang w:val="en-US"/>
              </w:rPr>
            </w:pP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Numeric. EM Number. Integer, up to 9 digits.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EDDate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</w:rPr>
              <w:t>Дата составления ЭС</w:t>
            </w: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  <w:color w:val="0070C0"/>
              </w:rPr>
              <w:t>EM Creation Date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DateType: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t>Дата. [ГОСТ ИСО 8601-2001]. Формат CCYY-MM-DD.</w:t>
            </w:r>
          </w:p>
          <w:p w:rsidR="00363B4C" w:rsidRPr="00C56879" w:rsidRDefault="00363B4C" w:rsidP="00363B4C">
            <w:pPr>
              <w:pStyle w:val="afffb"/>
              <w:rPr>
                <w:color w:val="0070C0"/>
                <w:lang w:val="en-US"/>
              </w:rPr>
            </w:pPr>
            <w:r w:rsidRPr="00C56879">
              <w:rPr>
                <w:color w:val="0070C0"/>
                <w:lang w:val="en-US"/>
              </w:rPr>
              <w:t>DateType: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rPr>
                <w:color w:val="0070C0"/>
                <w:lang w:val="en-US"/>
              </w:rPr>
              <w:t>Date. [GOST ISO 8601-2001]. Format CCYY-MM-DD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EDAuthor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</w:rPr>
              <w:t>Уникальный идентификатор составителя ЭС – УИС</w:t>
            </w: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</w:rPr>
            </w:pPr>
          </w:p>
          <w:p w:rsidR="00363B4C" w:rsidRPr="00C56879" w:rsidRDefault="00363B4C" w:rsidP="00363B4C">
            <w:pPr>
              <w:pStyle w:val="afffb"/>
              <w:ind w:firstLine="720"/>
              <w:rPr>
                <w:rStyle w:val="affff0"/>
                <w:i w:val="0"/>
                <w:color w:val="0070C0"/>
              </w:rPr>
            </w:pPr>
          </w:p>
          <w:p w:rsidR="00363B4C" w:rsidRPr="004C48BF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C56879">
              <w:rPr>
                <w:rStyle w:val="affff0"/>
                <w:color w:val="0070C0"/>
                <w:lang w:val="en-US"/>
              </w:rPr>
              <w:t>EM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Auhtor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Unique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System</w:t>
            </w:r>
            <w:r w:rsidRPr="004C48BF">
              <w:rPr>
                <w:rStyle w:val="affff0"/>
                <w:color w:val="0070C0"/>
              </w:rPr>
              <w:t xml:space="preserve"> </w:t>
            </w:r>
            <w:r w:rsidRPr="00C56879">
              <w:rPr>
                <w:rStyle w:val="affff0"/>
                <w:color w:val="0070C0"/>
                <w:lang w:val="en-US"/>
              </w:rPr>
              <w:t>Identifier</w:t>
            </w:r>
            <w:r w:rsidRPr="004C48BF">
              <w:rPr>
                <w:rStyle w:val="affff0"/>
                <w:color w:val="0070C0"/>
              </w:rPr>
              <w:t xml:space="preserve"> - </w:t>
            </w:r>
            <w:r w:rsidRPr="00C56879">
              <w:rPr>
                <w:rStyle w:val="affff0"/>
                <w:color w:val="0070C0"/>
                <w:lang w:val="en-US"/>
              </w:rPr>
              <w:t>UIS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EDDrawerIDType: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t xml:space="preserve">Идентификатор. Уникальный идентификатор составителя ЭС; УИС. </w:t>
            </w:r>
            <w:r w:rsidRPr="00C56879">
              <w:rPr>
                <w:lang w:val="en-US"/>
              </w:rPr>
              <w:t>[</w:t>
            </w:r>
            <w:r w:rsidRPr="00C56879">
              <w:t>УИС</w:t>
            </w:r>
            <w:r w:rsidRPr="00C56879">
              <w:rPr>
                <w:lang w:val="en-US"/>
              </w:rPr>
              <w:t xml:space="preserve">]. </w:t>
            </w:r>
            <w:r w:rsidRPr="00C56879">
              <w:t>Цифровой</w:t>
            </w:r>
            <w:r w:rsidRPr="00C56879">
              <w:rPr>
                <w:lang w:val="en-US"/>
              </w:rPr>
              <w:t xml:space="preserve">, 10 </w:t>
            </w:r>
            <w:r w:rsidRPr="00C56879">
              <w:t>знаков</w:t>
            </w:r>
            <w:r w:rsidRPr="00C56879">
              <w:rPr>
                <w:lang w:val="en-US"/>
              </w:rPr>
              <w:t>.</w:t>
            </w:r>
          </w:p>
          <w:p w:rsidR="00363B4C" w:rsidRPr="00C56879" w:rsidRDefault="00363B4C" w:rsidP="00363B4C">
            <w:pPr>
              <w:pStyle w:val="afffb"/>
            </w:pPr>
            <w:r w:rsidRPr="00C56879">
              <w:rPr>
                <w:color w:val="0070C0"/>
                <w:lang w:val="en-US"/>
              </w:rPr>
              <w:t xml:space="preserve">Identifier. EM Auhtor Unique System Identifier; UIS. </w:t>
            </w:r>
            <w:r w:rsidRPr="00C56879">
              <w:rPr>
                <w:color w:val="0070C0"/>
              </w:rPr>
              <w:t>[UIS]. Numeric, 10 digits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EDReceiver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197195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</w:rPr>
              <w:t>Уникальный</w:t>
            </w:r>
            <w:r w:rsidRPr="00197195">
              <w:rPr>
                <w:rStyle w:val="affff0"/>
                <w:lang w:val="en-US"/>
              </w:rPr>
              <w:t xml:space="preserve"> </w:t>
            </w:r>
            <w:r w:rsidRPr="00C56879">
              <w:rPr>
                <w:rStyle w:val="affff0"/>
              </w:rPr>
              <w:t>идентификатор</w:t>
            </w:r>
            <w:r w:rsidRPr="00197195">
              <w:rPr>
                <w:rStyle w:val="affff0"/>
                <w:lang w:val="en-US"/>
              </w:rPr>
              <w:t xml:space="preserve"> </w:t>
            </w:r>
            <w:r>
              <w:rPr>
                <w:rStyle w:val="affff0"/>
              </w:rPr>
              <w:t>получателя</w:t>
            </w:r>
            <w:r w:rsidRPr="00197195">
              <w:rPr>
                <w:rStyle w:val="affff0"/>
                <w:lang w:val="en-US"/>
              </w:rPr>
              <w:t xml:space="preserve">. </w:t>
            </w:r>
          </w:p>
          <w:p w:rsidR="00363B4C" w:rsidRPr="00197195" w:rsidRDefault="00363B4C" w:rsidP="00363B4C">
            <w:pPr>
              <w:pStyle w:val="afffb"/>
              <w:ind w:firstLine="720"/>
              <w:rPr>
                <w:rStyle w:val="affff0"/>
                <w:i w:val="0"/>
                <w:lang w:val="en-US"/>
              </w:rPr>
            </w:pPr>
          </w:p>
          <w:p w:rsidR="00363B4C" w:rsidRPr="00197195" w:rsidRDefault="00363B4C" w:rsidP="00363B4C">
            <w:pPr>
              <w:pStyle w:val="afffb"/>
              <w:ind w:firstLine="720"/>
              <w:rPr>
                <w:rStyle w:val="affff0"/>
                <w:i w:val="0"/>
                <w:lang w:val="en-US"/>
              </w:rPr>
            </w:pPr>
          </w:p>
          <w:p w:rsidR="00363B4C" w:rsidRPr="00C56879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C56879">
              <w:rPr>
                <w:rStyle w:val="affff0"/>
                <w:color w:val="0070C0"/>
                <w:lang w:val="en-US"/>
              </w:rPr>
              <w:t>EM Receiver Unique System Identifier</w:t>
            </w:r>
            <w:r w:rsidRPr="002F4F5D">
              <w:rPr>
                <w:rStyle w:val="affff0"/>
                <w:color w:val="0070C0"/>
                <w:lang w:val="en-US"/>
              </w:rPr>
              <w:t xml:space="preserve"> (</w:t>
            </w:r>
            <w:r>
              <w:rPr>
                <w:rStyle w:val="affff0"/>
                <w:color w:val="0070C0"/>
                <w:lang w:val="en-US"/>
              </w:rPr>
              <w:t>of Participant)</w:t>
            </w:r>
            <w:r w:rsidRPr="00C56879">
              <w:rPr>
                <w:rStyle w:val="affff0"/>
                <w:color w:val="0070C0"/>
                <w:lang w:val="en-US"/>
              </w:rPr>
              <w:t>.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b"/>
            </w:pPr>
            <w:r w:rsidRPr="00C56879">
              <w:t>EDDrawerIDType:</w:t>
            </w:r>
          </w:p>
          <w:p w:rsidR="00363B4C" w:rsidRPr="00C56879" w:rsidRDefault="00363B4C" w:rsidP="00363B4C">
            <w:pPr>
              <w:pStyle w:val="afffb"/>
              <w:rPr>
                <w:lang w:val="en-US"/>
              </w:rPr>
            </w:pPr>
            <w:r w:rsidRPr="00C56879">
              <w:t xml:space="preserve">Идентификатор. Уникальный идентификатор составителя ЭС; УИС. </w:t>
            </w:r>
            <w:r w:rsidRPr="00C56879">
              <w:rPr>
                <w:lang w:val="en-US"/>
              </w:rPr>
              <w:t>[</w:t>
            </w:r>
            <w:r w:rsidRPr="00C56879">
              <w:t>УИС</w:t>
            </w:r>
            <w:r w:rsidRPr="00C56879">
              <w:rPr>
                <w:lang w:val="en-US"/>
              </w:rPr>
              <w:t xml:space="preserve">]. </w:t>
            </w:r>
            <w:r w:rsidRPr="00C56879">
              <w:t>Цифровой</w:t>
            </w:r>
            <w:r w:rsidRPr="00C56879">
              <w:rPr>
                <w:lang w:val="en-US"/>
              </w:rPr>
              <w:t xml:space="preserve">, 10 </w:t>
            </w:r>
            <w:r w:rsidRPr="00C56879">
              <w:t>знаков</w:t>
            </w:r>
            <w:r w:rsidRPr="00C56879">
              <w:rPr>
                <w:lang w:val="en-US"/>
              </w:rPr>
              <w:t>.</w:t>
            </w:r>
          </w:p>
          <w:p w:rsidR="00363B4C" w:rsidRPr="00C56879" w:rsidRDefault="00363B4C" w:rsidP="00363B4C">
            <w:pPr>
              <w:pStyle w:val="afffb"/>
              <w:ind w:firstLine="720"/>
              <w:rPr>
                <w:lang w:val="en-US"/>
              </w:rPr>
            </w:pPr>
          </w:p>
          <w:p w:rsidR="00363B4C" w:rsidRPr="00C56879" w:rsidRDefault="00363B4C" w:rsidP="00363B4C">
            <w:pPr>
              <w:pStyle w:val="afffb"/>
            </w:pPr>
            <w:r w:rsidRPr="00C56879">
              <w:rPr>
                <w:color w:val="0070C0"/>
                <w:lang w:val="en-US"/>
              </w:rPr>
              <w:t xml:space="preserve">Identifier. EM Auhtor Unique System Identifier; UIS. </w:t>
            </w:r>
            <w:r w:rsidRPr="00C56879">
              <w:rPr>
                <w:color w:val="0070C0"/>
              </w:rPr>
              <w:t>[UIS]. Numeric, 10 digits.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C56879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C56879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>ReportID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363B4C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4E4B11">
              <w:rPr>
                <w:rStyle w:val="affff0"/>
              </w:rPr>
              <w:t>Идентификатор (номер) формы. Заполняется при наличии</w:t>
            </w:r>
          </w:p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6C70C3">
              <w:rPr>
                <w:rStyle w:val="affff0"/>
                <w:color w:val="0070C0"/>
                <w:lang w:val="en-US"/>
              </w:rPr>
              <w:t>Report ID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>ReportIDType:</w:t>
            </w:r>
          </w:p>
          <w:p w:rsidR="00363B4C" w:rsidRPr="004E4B11" w:rsidRDefault="00363B4C" w:rsidP="00363B4C">
            <w:pPr>
              <w:pStyle w:val="afffb"/>
            </w:pPr>
            <w:r w:rsidRPr="004E4B11">
              <w:t>Идентификатор. Номер формы. Цифровой, 7 значный.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E4B11">
              <w:rPr>
                <w:noProof/>
                <w:sz w:val="20"/>
                <w:szCs w:val="20"/>
                <w:lang w:val="en-US"/>
              </w:rPr>
              <w:t>[0..1]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>ReportDate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363B4C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4E4B11">
              <w:rPr>
                <w:rStyle w:val="affff0"/>
              </w:rPr>
              <w:t>Дата, за которую запрашивается информация</w:t>
            </w:r>
          </w:p>
          <w:p w:rsidR="00363B4C" w:rsidRPr="00363B4C" w:rsidRDefault="00363B4C" w:rsidP="00363B4C">
            <w:pPr>
              <w:pStyle w:val="afffb"/>
              <w:rPr>
                <w:rStyle w:val="affff0"/>
                <w:i w:val="0"/>
              </w:rPr>
            </w:pPr>
          </w:p>
          <w:p w:rsidR="00363B4C" w:rsidRPr="00363B4C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6C70C3">
              <w:rPr>
                <w:rStyle w:val="affff0"/>
                <w:color w:val="0070C0"/>
                <w:lang w:val="en-US"/>
              </w:rPr>
              <w:t>Requested</w:t>
            </w:r>
            <w:r w:rsidRPr="00363B4C">
              <w:rPr>
                <w:rStyle w:val="affff0"/>
                <w:color w:val="0070C0"/>
              </w:rPr>
              <w:t xml:space="preserve"> </w:t>
            </w:r>
            <w:r w:rsidRPr="006C70C3">
              <w:rPr>
                <w:rStyle w:val="affff0"/>
                <w:color w:val="0070C0"/>
                <w:lang w:val="en-US"/>
              </w:rPr>
              <w:t>date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>DateType:</w:t>
            </w:r>
          </w:p>
          <w:p w:rsidR="00363B4C" w:rsidRPr="004E4B11" w:rsidRDefault="00363B4C" w:rsidP="00363B4C">
            <w:pPr>
              <w:pStyle w:val="afffb"/>
            </w:pPr>
            <w:r w:rsidRPr="004E4B11">
              <w:t>Дата. [ГОСТ ИСО 8601-2001]. Формат CCYY-MM-DD.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E4B11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b"/>
            </w:pPr>
            <w:r w:rsidRPr="006C70C3">
              <w:lastRenderedPageBreak/>
              <w:t>ID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  <w:r w:rsidRPr="006C70C3">
              <w:rPr>
                <w:rStyle w:val="affff0"/>
              </w:rPr>
              <w:t>Уникальный</w:t>
            </w:r>
            <w:r w:rsidRPr="006C70C3">
              <w:rPr>
                <w:rStyle w:val="affff0"/>
                <w:lang w:val="en-US"/>
              </w:rPr>
              <w:t xml:space="preserve"> </w:t>
            </w:r>
            <w:r w:rsidRPr="006C70C3">
              <w:rPr>
                <w:rStyle w:val="affff0"/>
              </w:rPr>
              <w:t>идентификатор</w:t>
            </w:r>
            <w:r w:rsidRPr="006C70C3">
              <w:rPr>
                <w:rStyle w:val="affff0"/>
                <w:lang w:val="en-US"/>
              </w:rPr>
              <w:t xml:space="preserve"> </w:t>
            </w:r>
            <w:r w:rsidRPr="006C70C3">
              <w:rPr>
                <w:rStyle w:val="affff0"/>
              </w:rPr>
              <w:t>совокупности</w:t>
            </w:r>
            <w:r w:rsidRPr="006C70C3">
              <w:rPr>
                <w:rStyle w:val="affff0"/>
                <w:lang w:val="en-US"/>
              </w:rPr>
              <w:t xml:space="preserve"> </w:t>
            </w:r>
            <w:r w:rsidRPr="006C70C3">
              <w:rPr>
                <w:rStyle w:val="affff0"/>
              </w:rPr>
              <w:t>частей</w:t>
            </w:r>
          </w:p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lang w:val="en-US"/>
              </w:rPr>
            </w:pPr>
          </w:p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color w:val="E36C0A"/>
                <w:lang w:val="en-US"/>
              </w:rPr>
            </w:pPr>
            <w:r w:rsidRPr="006C70C3">
              <w:rPr>
                <w:rStyle w:val="affff0"/>
                <w:color w:val="0070C0"/>
                <w:lang w:val="en-US"/>
              </w:rPr>
              <w:t>Unique Identifier of partitions aggregate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b"/>
            </w:pPr>
            <w:r w:rsidRPr="006C70C3">
              <w:t>PartAggregateIDType:</w:t>
            </w:r>
          </w:p>
          <w:p w:rsidR="00363B4C" w:rsidRPr="006C70C3" w:rsidRDefault="00363B4C" w:rsidP="00363B4C">
            <w:pPr>
              <w:pStyle w:val="afffb"/>
              <w:rPr>
                <w:lang w:val="en-US"/>
              </w:rPr>
            </w:pPr>
            <w:r w:rsidRPr="006C70C3">
              <w:t>Идентификатор. Уникальный идентификатор совокупности частей. Цифровой</w:t>
            </w:r>
            <w:r w:rsidRPr="006C70C3">
              <w:rPr>
                <w:lang w:val="en-US"/>
              </w:rPr>
              <w:t xml:space="preserve">, </w:t>
            </w:r>
            <w:r w:rsidRPr="006C70C3">
              <w:t>до</w:t>
            </w:r>
            <w:r w:rsidRPr="006C70C3">
              <w:rPr>
                <w:lang w:val="en-US"/>
              </w:rPr>
              <w:t xml:space="preserve"> 27 </w:t>
            </w:r>
            <w:r w:rsidRPr="006C70C3">
              <w:t>разрядов</w:t>
            </w:r>
            <w:r w:rsidRPr="006C70C3">
              <w:rPr>
                <w:lang w:val="en-US"/>
              </w:rPr>
              <w:t>.</w:t>
            </w:r>
          </w:p>
          <w:p w:rsidR="00363B4C" w:rsidRPr="006C70C3" w:rsidRDefault="00363B4C" w:rsidP="00363B4C">
            <w:pPr>
              <w:pStyle w:val="afffb"/>
              <w:rPr>
                <w:lang w:val="en-US"/>
              </w:rPr>
            </w:pPr>
            <w:r w:rsidRPr="006C70C3">
              <w:rPr>
                <w:color w:val="0070C0"/>
                <w:lang w:val="en-US"/>
              </w:rPr>
              <w:t>Identifier. Unique Identifier of partitions aggregate. Digital, up to 27 digits.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6C70C3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4E4B11" w:rsidRDefault="00363B4C" w:rsidP="00363B4C">
            <w:pPr>
              <w:pStyle w:val="afffb"/>
              <w:rPr>
                <w:b/>
              </w:rPr>
            </w:pPr>
            <w:r w:rsidRPr="004E4B11">
              <w:rPr>
                <w:b/>
              </w:rPr>
              <w:t>ed:PartInfo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4E4B11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4E4B11">
              <w:rPr>
                <w:rStyle w:val="affff0"/>
              </w:rPr>
              <w:t>Информация о части. Заполняется при передаче информации в нескольких ЭСИС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4E4B11" w:rsidRDefault="00363B4C" w:rsidP="00363B4C">
            <w:pPr>
              <w:pStyle w:val="afffb"/>
            </w:pPr>
            <w:r w:rsidRPr="004E4B11">
              <w:t>PartInfo:</w:t>
            </w:r>
          </w:p>
          <w:p w:rsidR="00363B4C" w:rsidRPr="004E4B11" w:rsidRDefault="00363B4C" w:rsidP="00363B4C">
            <w:pPr>
              <w:pStyle w:val="afffb"/>
            </w:pPr>
            <w:r w:rsidRPr="004E4B11">
              <w:t>Информация о части передаваемой информации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4E4B11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E4B11">
              <w:rPr>
                <w:noProof/>
                <w:sz w:val="20"/>
                <w:szCs w:val="20"/>
                <w:lang w:val="en-US"/>
              </w:rPr>
              <w:t>[0..1]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 xml:space="preserve"> +PartNo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4E4B11">
              <w:rPr>
                <w:rStyle w:val="affff0"/>
              </w:rPr>
              <w:t>Номер части. Указывается порядковый номер части, начиная с 1 (номер первой части в совокупности)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>OrdinalNumberType:</w:t>
            </w:r>
          </w:p>
          <w:p w:rsidR="00363B4C" w:rsidRPr="004E4B11" w:rsidRDefault="00363B4C" w:rsidP="00363B4C">
            <w:pPr>
              <w:pStyle w:val="afffb"/>
            </w:pPr>
            <w:r w:rsidRPr="004E4B11">
              <w:t>Число. Порядковый номер. Целое, до 6 разрядов.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E4B11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 xml:space="preserve"> +PartQuantity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4E4B11">
              <w:rPr>
                <w:rStyle w:val="affff0"/>
              </w:rPr>
              <w:t>Количество частей. Указывается номер последней части в совокупности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b"/>
            </w:pPr>
            <w:r w:rsidRPr="004E4B11">
              <w:t>OrdinalNumberType:</w:t>
            </w:r>
          </w:p>
          <w:p w:rsidR="00363B4C" w:rsidRPr="004E4B11" w:rsidRDefault="00363B4C" w:rsidP="00363B4C">
            <w:pPr>
              <w:pStyle w:val="afffb"/>
            </w:pPr>
            <w:r w:rsidRPr="004E4B11">
              <w:t>Число. Порядковый номер. Целое, до 6 разрядов.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4E4B11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E4B11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 xml:space="preserve"> +PartAggregateID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strike/>
                <w:color w:val="A6A6A6" w:themeColor="background1" w:themeShade="A6"/>
              </w:rPr>
            </w:pPr>
            <w:r w:rsidRPr="006C70C3">
              <w:rPr>
                <w:rStyle w:val="affff0"/>
                <w:strike/>
                <w:color w:val="A6A6A6" w:themeColor="background1" w:themeShade="A6"/>
              </w:rPr>
              <w:t>Уникальный идентификатор совокупности частей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PartAggregateIDType:</w:t>
            </w:r>
          </w:p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Идентификатор. Уникальный идентификатор совокупности частей. Цифровой, до 27 разрядов.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d"/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</w:pPr>
            <w:r w:rsidRPr="006C70C3"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b"/>
              <w:rPr>
                <w:b/>
                <w:strike/>
                <w:color w:val="A6A6A6" w:themeColor="background1" w:themeShade="A6"/>
              </w:rPr>
            </w:pPr>
            <w:r w:rsidRPr="006C70C3">
              <w:rPr>
                <w:b/>
                <w:strike/>
                <w:color w:val="A6A6A6" w:themeColor="background1" w:themeShade="A6"/>
              </w:rPr>
              <w:t>ed:InitialED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strike/>
                <w:color w:val="A6A6A6" w:themeColor="background1" w:themeShade="A6"/>
              </w:rPr>
            </w:pPr>
            <w:r w:rsidRPr="006C70C3">
              <w:rPr>
                <w:rStyle w:val="affff0"/>
                <w:strike/>
                <w:color w:val="A6A6A6" w:themeColor="background1" w:themeShade="A6"/>
              </w:rPr>
              <w:t>Идентификаторы исходного ЭСИС. Заполняются при наличии исходного запроса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EDRefID:</w:t>
            </w:r>
          </w:p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Реквизиты призначной группы ЭС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EBEBEB"/>
          </w:tcPr>
          <w:p w:rsidR="00363B4C" w:rsidRPr="006C70C3" w:rsidRDefault="00363B4C" w:rsidP="00363B4C">
            <w:pPr>
              <w:pStyle w:val="afffd"/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</w:pPr>
            <w:r w:rsidRPr="006C70C3"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  <w:t>[0..1]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 xml:space="preserve"> +EDNo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strike/>
                <w:color w:val="A6A6A6" w:themeColor="background1" w:themeShade="A6"/>
              </w:rPr>
            </w:pPr>
            <w:r w:rsidRPr="006C70C3">
              <w:rPr>
                <w:rStyle w:val="affff0"/>
                <w:strike/>
                <w:color w:val="A6A6A6" w:themeColor="background1" w:themeShade="A6"/>
              </w:rPr>
              <w:t>Номер ЭС в течение опердня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EDNumberType:</w:t>
            </w:r>
          </w:p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Число. Номер электронного сообщения. Целое, до 9 разрядов.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d"/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</w:pPr>
            <w:r w:rsidRPr="006C70C3"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 xml:space="preserve"> +EDDate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strike/>
                <w:color w:val="A6A6A6" w:themeColor="background1" w:themeShade="A6"/>
              </w:rPr>
            </w:pPr>
            <w:r w:rsidRPr="006C70C3">
              <w:rPr>
                <w:rStyle w:val="affff0"/>
                <w:strike/>
                <w:color w:val="A6A6A6" w:themeColor="background1" w:themeShade="A6"/>
              </w:rPr>
              <w:t>Дата составления ЭС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DateType:</w:t>
            </w:r>
          </w:p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Дата. [ГОСТ ИСО 8601-2001]. Формат CCYY-MM-DD.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d"/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</w:pPr>
            <w:r w:rsidRPr="006C70C3"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 xml:space="preserve"> +EDAuthor</w:t>
            </w:r>
          </w:p>
        </w:tc>
        <w:tc>
          <w:tcPr>
            <w:tcW w:w="1851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rStyle w:val="affff0"/>
                <w:i w:val="0"/>
                <w:strike/>
                <w:color w:val="A6A6A6" w:themeColor="background1" w:themeShade="A6"/>
              </w:rPr>
            </w:pPr>
            <w:r w:rsidRPr="006C70C3">
              <w:rPr>
                <w:rStyle w:val="affff0"/>
                <w:strike/>
                <w:color w:val="A6A6A6" w:themeColor="background1" w:themeShade="A6"/>
              </w:rPr>
              <w:t>Уникальный идентификатор составителя ЭС - УИС</w:t>
            </w:r>
          </w:p>
        </w:tc>
        <w:tc>
          <w:tcPr>
            <w:tcW w:w="1707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EDDrawerIDType:</w:t>
            </w:r>
          </w:p>
          <w:p w:rsidR="00363B4C" w:rsidRPr="006C70C3" w:rsidRDefault="00363B4C" w:rsidP="00363B4C">
            <w:pPr>
              <w:pStyle w:val="afffb"/>
              <w:rPr>
                <w:strike/>
                <w:color w:val="A6A6A6" w:themeColor="background1" w:themeShade="A6"/>
              </w:rPr>
            </w:pPr>
            <w:r w:rsidRPr="006C70C3">
              <w:rPr>
                <w:strike/>
                <w:color w:val="A6A6A6" w:themeColor="background1" w:themeShade="A6"/>
              </w:rPr>
              <w:t>Идентификатор. Уникальный идентификатор составителя ЭС; УИС. [УИС]. Цифровой, 10 знаков.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shd w:val="clear" w:color="auto" w:fill="FFFFFF"/>
          </w:tcPr>
          <w:p w:rsidR="00363B4C" w:rsidRPr="006C70C3" w:rsidRDefault="00363B4C" w:rsidP="00363B4C">
            <w:pPr>
              <w:pStyle w:val="afffd"/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</w:pPr>
            <w:r w:rsidRPr="006C70C3">
              <w:rPr>
                <w:strike/>
                <w:noProof/>
                <w:color w:val="A6A6A6" w:themeColor="background1" w:themeShade="A6"/>
                <w:sz w:val="20"/>
                <w:szCs w:val="20"/>
                <w:lang w:val="en-US"/>
              </w:rPr>
              <w:t>[1]</w:t>
            </w:r>
          </w:p>
        </w:tc>
      </w:tr>
      <w:tr w:rsidR="00363B4C" w:rsidRPr="004E4B11" w:rsidTr="00363B4C">
        <w:trPr>
          <w:cantSplit/>
        </w:trPr>
        <w:tc>
          <w:tcPr>
            <w:tcW w:w="1032" w:type="pct"/>
            <w:shd w:val="clear" w:color="auto" w:fill="EBEBEB"/>
          </w:tcPr>
          <w:p w:rsidR="00363B4C" w:rsidRPr="004E4B11" w:rsidRDefault="00363B4C" w:rsidP="00363B4C">
            <w:pPr>
              <w:pStyle w:val="afffb"/>
              <w:rPr>
                <w:b/>
              </w:rPr>
            </w:pPr>
            <w:r w:rsidRPr="004E4B11">
              <w:rPr>
                <w:b/>
              </w:rPr>
              <w:t>ed:ReportContent</w:t>
            </w:r>
          </w:p>
        </w:tc>
        <w:tc>
          <w:tcPr>
            <w:tcW w:w="1851" w:type="pct"/>
            <w:shd w:val="clear" w:color="auto" w:fill="EBEBEB"/>
          </w:tcPr>
          <w:p w:rsidR="00363B4C" w:rsidRPr="004E4B11" w:rsidRDefault="00363B4C" w:rsidP="00363B4C">
            <w:pPr>
              <w:pStyle w:val="afffb"/>
              <w:rPr>
                <w:rStyle w:val="affff0"/>
                <w:i w:val="0"/>
              </w:rPr>
            </w:pPr>
            <w:r w:rsidRPr="004E4B11">
              <w:rPr>
                <w:rStyle w:val="affff0"/>
              </w:rPr>
              <w:t>Текст: содержание формы</w:t>
            </w:r>
          </w:p>
        </w:tc>
        <w:tc>
          <w:tcPr>
            <w:tcW w:w="1707" w:type="pct"/>
            <w:shd w:val="clear" w:color="auto" w:fill="EBEBEB"/>
          </w:tcPr>
          <w:p w:rsidR="00363B4C" w:rsidRPr="004E4B11" w:rsidRDefault="00363B4C" w:rsidP="00363B4C">
            <w:pPr>
              <w:pStyle w:val="afffb"/>
            </w:pPr>
            <w:r w:rsidRPr="004E4B11">
              <w:t>TextType:</w:t>
            </w:r>
          </w:p>
          <w:p w:rsidR="00363B4C" w:rsidRPr="004E4B11" w:rsidRDefault="00363B4C" w:rsidP="00363B4C">
            <w:pPr>
              <w:pStyle w:val="afffb"/>
            </w:pPr>
            <w:r w:rsidRPr="004E4B11">
              <w:t>ТекстПроизвольный. Строка без ограничения длины.</w:t>
            </w:r>
          </w:p>
        </w:tc>
        <w:tc>
          <w:tcPr>
            <w:tcW w:w="410" w:type="pct"/>
            <w:shd w:val="clear" w:color="auto" w:fill="EBEBEB"/>
          </w:tcPr>
          <w:p w:rsidR="00363B4C" w:rsidRPr="004E4B11" w:rsidRDefault="00363B4C" w:rsidP="00363B4C">
            <w:pPr>
              <w:pStyle w:val="afffd"/>
              <w:rPr>
                <w:noProof/>
                <w:sz w:val="20"/>
                <w:szCs w:val="20"/>
                <w:lang w:val="en-US"/>
              </w:rPr>
            </w:pPr>
            <w:r w:rsidRPr="004E4B11">
              <w:rPr>
                <w:noProof/>
                <w:sz w:val="20"/>
                <w:szCs w:val="20"/>
                <w:lang w:val="en-US"/>
              </w:rPr>
              <w:t>[1]</w:t>
            </w:r>
          </w:p>
        </w:tc>
      </w:tr>
    </w:tbl>
    <w:p w:rsidR="00363B4C" w:rsidRPr="00C56879" w:rsidRDefault="00363B4C" w:rsidP="00363B4C">
      <w:pPr>
        <w:rPr>
          <w:lang w:val="en-US"/>
        </w:rPr>
      </w:pPr>
    </w:p>
    <w:p w:rsidR="0066026E" w:rsidRPr="0066026E" w:rsidRDefault="0066026E" w:rsidP="0066026E"/>
    <w:sectPr w:rsidR="0066026E" w:rsidRPr="0066026E" w:rsidSect="00AB2448">
      <w:headerReference w:type="default" r:id="rId13"/>
      <w:footerReference w:type="even" r:id="rId14"/>
      <w:footerReference w:type="default" r:id="rId15"/>
      <w:pgSz w:w="11906" w:h="16838"/>
      <w:pgMar w:top="851" w:right="851" w:bottom="851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1E0" w:rsidRDefault="006D21E0">
      <w:r>
        <w:separator/>
      </w:r>
    </w:p>
  </w:endnote>
  <w:endnote w:type="continuationSeparator" w:id="0">
    <w:p w:rsidR="006D21E0" w:rsidRDefault="006D2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B92" w:rsidRDefault="001F1B92" w:rsidP="00CC5B63">
    <w:pPr>
      <w:pStyle w:val="af3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>
      <w:rPr>
        <w:rStyle w:val="af5"/>
        <w:noProof/>
      </w:rPr>
      <w:t>0</w:t>
    </w:r>
    <w:r>
      <w:rPr>
        <w:rStyle w:val="af5"/>
      </w:rPr>
      <w:fldChar w:fldCharType="end"/>
    </w:r>
  </w:p>
  <w:p w:rsidR="001F1B92" w:rsidRDefault="001F1B92" w:rsidP="00CC5B63">
    <w:pPr>
      <w:pStyle w:val="af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shd w:val="clear" w:color="auto" w:fill="B8CCE4" w:themeFill="accent1" w:themeFillTint="66"/>
      <w:tblLook w:val="01E0" w:firstRow="1" w:lastRow="1" w:firstColumn="1" w:lastColumn="1" w:noHBand="0" w:noVBand="0"/>
    </w:tblPr>
    <w:tblGrid>
      <w:gridCol w:w="1539"/>
      <w:gridCol w:w="1805"/>
      <w:gridCol w:w="3407"/>
      <w:gridCol w:w="2109"/>
      <w:gridCol w:w="993"/>
    </w:tblGrid>
    <w:tr w:rsidR="001F1B92" w:rsidTr="006720A9">
      <w:trPr>
        <w:trHeight w:val="162"/>
        <w:jc w:val="center"/>
      </w:trPr>
      <w:tc>
        <w:tcPr>
          <w:tcW w:w="5000" w:type="pct"/>
          <w:gridSpan w:val="5"/>
          <w:shd w:val="clear" w:color="auto" w:fill="B8CCE4" w:themeFill="accent1" w:themeFillTint="66"/>
          <w:vAlign w:val="center"/>
        </w:tcPr>
        <w:p w:rsidR="001F1B92" w:rsidRDefault="001F1B92" w:rsidP="00A82ED3">
          <w:pPr>
            <w:pStyle w:val="af9"/>
            <w:ind w:left="0"/>
            <w:rPr>
              <w:rFonts w:ascii="Arial" w:hAnsi="Arial" w:cs="Arial"/>
              <w:sz w:val="18"/>
              <w:szCs w:val="18"/>
            </w:rPr>
          </w:pPr>
        </w:p>
      </w:tc>
    </w:tr>
    <w:tr w:rsidR="001F1B92" w:rsidTr="006720A9">
      <w:trPr>
        <w:trHeight w:val="142"/>
        <w:jc w:val="center"/>
      </w:trPr>
      <w:tc>
        <w:tcPr>
          <w:tcW w:w="781" w:type="pct"/>
          <w:shd w:val="clear" w:color="auto" w:fill="B8CCE4" w:themeFill="accent1" w:themeFillTint="66"/>
          <w:vAlign w:val="center"/>
          <w:hideMark/>
        </w:tcPr>
        <w:p w:rsidR="001F1B92" w:rsidRDefault="001F1B92" w:rsidP="00E51B9C">
          <w:pPr>
            <w:pStyle w:val="afb"/>
            <w:spacing w:line="276" w:lineRule="auto"/>
            <w:rPr>
              <w:rFonts w:ascii="Arial" w:hAnsi="Arial" w:cs="Arial"/>
              <w:sz w:val="18"/>
              <w:szCs w:val="18"/>
              <w:lang w:val="en-US"/>
            </w:rPr>
          </w:pPr>
          <w:r>
            <w:rPr>
              <w:rFonts w:ascii="Arial" w:hAnsi="Arial" w:cs="Arial"/>
              <w:sz w:val="18"/>
              <w:szCs w:val="18"/>
            </w:rPr>
            <w:t>2016</w:t>
          </w:r>
        </w:p>
      </w:tc>
      <w:tc>
        <w:tcPr>
          <w:tcW w:w="916" w:type="pct"/>
          <w:shd w:val="clear" w:color="auto" w:fill="B8CCE4" w:themeFill="accent1" w:themeFillTint="66"/>
          <w:vAlign w:val="center"/>
        </w:tcPr>
        <w:p w:rsidR="001F1B92" w:rsidRDefault="001F1B92" w:rsidP="00A82ED3">
          <w:pPr>
            <w:pStyle w:val="afb"/>
            <w:spacing w:line="276" w:lineRule="auto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1729" w:type="pct"/>
          <w:shd w:val="clear" w:color="auto" w:fill="B8CCE4" w:themeFill="accent1" w:themeFillTint="66"/>
          <w:vAlign w:val="center"/>
        </w:tcPr>
        <w:p w:rsidR="001F1B92" w:rsidRDefault="001F1B92" w:rsidP="00A82ED3">
          <w:pPr>
            <w:pStyle w:val="afb"/>
            <w:spacing w:line="276" w:lineRule="aut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070" w:type="pct"/>
          <w:shd w:val="clear" w:color="auto" w:fill="B8CCE4" w:themeFill="accent1" w:themeFillTint="66"/>
          <w:vAlign w:val="center"/>
          <w:hideMark/>
        </w:tcPr>
        <w:p w:rsidR="001F1B92" w:rsidRDefault="001F1B92" w:rsidP="00A82ED3">
          <w:pPr>
            <w:pStyle w:val="afb"/>
            <w:spacing w:line="276" w:lineRule="auto"/>
            <w:jc w:val="righ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Страница:</w:t>
          </w:r>
        </w:p>
      </w:tc>
      <w:tc>
        <w:tcPr>
          <w:tcW w:w="504" w:type="pct"/>
          <w:shd w:val="clear" w:color="auto" w:fill="B8CCE4" w:themeFill="accent1" w:themeFillTint="66"/>
          <w:vAlign w:val="center"/>
          <w:hideMark/>
        </w:tcPr>
        <w:p w:rsidR="001F1B92" w:rsidRDefault="001F1B92" w:rsidP="00A82ED3">
          <w:pPr>
            <w:pStyle w:val="afb"/>
            <w:spacing w:line="276" w:lineRule="auto"/>
            <w:jc w:val="right"/>
            <w:rPr>
              <w:rFonts w:ascii="Arial" w:hAnsi="Arial" w:cs="Arial"/>
              <w:sz w:val="18"/>
              <w:szCs w:val="18"/>
              <w:lang w:val="en-US"/>
            </w:rPr>
          </w:pPr>
          <w:r>
            <w:rPr>
              <w:rFonts w:ascii="Arial" w:hAnsi="Arial" w:cs="Arial"/>
              <w:sz w:val="18"/>
              <w:szCs w:val="18"/>
              <w:lang w:val="en-US"/>
            </w:rPr>
            <w:fldChar w:fldCharType="begin"/>
          </w:r>
          <w:r>
            <w:rPr>
              <w:rFonts w:ascii="Arial" w:hAnsi="Arial" w:cs="Arial"/>
              <w:sz w:val="18"/>
              <w:szCs w:val="18"/>
              <w:lang w:val="en-US"/>
            </w:rPr>
            <w:instrText xml:space="preserve"> PAGE </w:instrText>
          </w:r>
          <w:r>
            <w:rPr>
              <w:rFonts w:ascii="Arial" w:hAnsi="Arial" w:cs="Arial"/>
              <w:sz w:val="18"/>
              <w:szCs w:val="18"/>
              <w:lang w:val="en-US"/>
            </w:rPr>
            <w:fldChar w:fldCharType="separate"/>
          </w:r>
          <w:r w:rsidR="00FC4E94">
            <w:rPr>
              <w:rFonts w:ascii="Arial" w:hAnsi="Arial" w:cs="Arial"/>
              <w:noProof/>
              <w:sz w:val="18"/>
              <w:szCs w:val="18"/>
              <w:lang w:val="en-US"/>
            </w:rPr>
            <w:t>3</w:t>
          </w:r>
          <w:r>
            <w:rPr>
              <w:rFonts w:ascii="Arial" w:hAnsi="Arial" w:cs="Arial"/>
              <w:sz w:val="18"/>
              <w:szCs w:val="18"/>
              <w:lang w:val="en-US"/>
            </w:rPr>
            <w:fldChar w:fldCharType="end"/>
          </w:r>
        </w:p>
      </w:tc>
    </w:tr>
  </w:tbl>
  <w:p w:rsidR="001F1B92" w:rsidRPr="00394BAC" w:rsidRDefault="001F1B92" w:rsidP="00394BAC">
    <w:pPr>
      <w:pStyle w:val="af3"/>
      <w:ind w:right="357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1E0" w:rsidRDefault="006D21E0">
      <w:r>
        <w:separator/>
      </w:r>
    </w:p>
  </w:footnote>
  <w:footnote w:type="continuationSeparator" w:id="0">
    <w:p w:rsidR="006D21E0" w:rsidRDefault="006D21E0">
      <w:r>
        <w:continuationSeparator/>
      </w:r>
    </w:p>
  </w:footnote>
  <w:footnote w:id="1">
    <w:p w:rsidR="001F1B92" w:rsidRDefault="001F1B92">
      <w:pPr>
        <w:pStyle w:val="afff5"/>
      </w:pPr>
      <w:r>
        <w:rPr>
          <w:rStyle w:val="afff7"/>
        </w:rPr>
        <w:footnoteRef/>
      </w:r>
      <w:r>
        <w:t xml:space="preserve"> Н</w:t>
      </w:r>
      <w:r w:rsidRPr="00A854F5">
        <w:t>омер сообщения будет определен позднее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82" w:type="pct"/>
      <w:jc w:val="center"/>
      <w:tblBorders>
        <w:bottom w:val="single" w:sz="4" w:space="0" w:color="auto"/>
      </w:tblBorders>
      <w:tblCellMar>
        <w:top w:w="28" w:type="dxa"/>
        <w:left w:w="0" w:type="dxa"/>
        <w:bottom w:w="28" w:type="dxa"/>
        <w:right w:w="0" w:type="dxa"/>
      </w:tblCellMar>
      <w:tblLook w:val="01E0" w:firstRow="1" w:lastRow="1" w:firstColumn="1" w:lastColumn="1" w:noHBand="0" w:noVBand="0"/>
    </w:tblPr>
    <w:tblGrid>
      <w:gridCol w:w="2563"/>
      <w:gridCol w:w="5978"/>
      <w:gridCol w:w="1254"/>
    </w:tblGrid>
    <w:tr w:rsidR="001F1B92" w:rsidTr="00A82ED3">
      <w:trPr>
        <w:trHeight w:val="634"/>
        <w:jc w:val="center"/>
      </w:trPr>
      <w:tc>
        <w:tcPr>
          <w:tcW w:w="413" w:type="pct"/>
          <w:tcBorders>
            <w:top w:val="nil"/>
            <w:left w:val="nil"/>
            <w:bottom w:val="single" w:sz="24" w:space="0" w:color="C00000"/>
            <w:right w:val="nil"/>
          </w:tcBorders>
          <w:vAlign w:val="center"/>
          <w:hideMark/>
        </w:tcPr>
        <w:p w:rsidR="001F1B92" w:rsidRDefault="001F1B92" w:rsidP="00A82ED3">
          <w:pPr>
            <w:pStyle w:val="af6"/>
            <w:tabs>
              <w:tab w:val="left" w:pos="708"/>
            </w:tabs>
            <w:spacing w:line="276" w:lineRule="auto"/>
            <w:jc w:val="center"/>
            <w:rPr>
              <w:sz w:val="20"/>
              <w:lang w:val="en-US"/>
            </w:rPr>
          </w:pPr>
          <w:r w:rsidRPr="00BF5ACA">
            <w:object w:dxaOrig="14640" w:dyaOrig="369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28.1pt;height:32.65pt" o:ole="">
                <v:imagedata r:id="rId1" o:title=""/>
              </v:shape>
              <o:OLEObject Type="Embed" ProgID="PBrush" ShapeID="_x0000_i1027" DrawAspect="Content" ObjectID="_1520939181" r:id="rId2"/>
            </w:object>
          </w:r>
        </w:p>
      </w:tc>
      <w:tc>
        <w:tcPr>
          <w:tcW w:w="3906" w:type="pct"/>
          <w:tcBorders>
            <w:top w:val="nil"/>
            <w:left w:val="nil"/>
            <w:bottom w:val="single" w:sz="24" w:space="0" w:color="C00000"/>
            <w:right w:val="nil"/>
          </w:tcBorders>
          <w:tcMar>
            <w:top w:w="0" w:type="dxa"/>
            <w:left w:w="0" w:type="dxa"/>
            <w:bottom w:w="0" w:type="dxa"/>
            <w:right w:w="0" w:type="dxa"/>
          </w:tcMar>
          <w:vAlign w:val="center"/>
          <w:hideMark/>
        </w:tcPr>
        <w:p w:rsidR="001F1B92" w:rsidRPr="00A82ED3" w:rsidRDefault="001F1B92" w:rsidP="00A82ED3">
          <w:pPr>
            <w:pStyle w:val="af8"/>
            <w:tabs>
              <w:tab w:val="clear" w:pos="567"/>
              <w:tab w:val="left" w:pos="708"/>
            </w:tabs>
            <w:ind w:left="46" w:hanging="46"/>
            <w:rPr>
              <w:rFonts w:ascii="Times New Roman" w:hAnsi="Times New Roman"/>
              <w:b w:val="0"/>
              <w:sz w:val="20"/>
              <w:szCs w:val="20"/>
            </w:rPr>
          </w:pPr>
          <w:r w:rsidRPr="00A82ED3">
            <w:rPr>
              <w:rFonts w:ascii="Times New Roman" w:hAnsi="Times New Roman"/>
              <w:b w:val="0"/>
              <w:sz w:val="20"/>
              <w:szCs w:val="20"/>
            </w:rPr>
            <w:t>Автоматизированная система, обеспечивающая функционирование перспективной платежной системы Банка России</w:t>
          </w:r>
        </w:p>
        <w:p w:rsidR="001F1B92" w:rsidRDefault="001F1B92" w:rsidP="00A82ED3">
          <w:pPr>
            <w:jc w:val="center"/>
            <w:rPr>
              <w:rFonts w:ascii="Arial" w:hAnsi="Arial"/>
              <w:szCs w:val="20"/>
            </w:rPr>
          </w:pPr>
        </w:p>
      </w:tc>
      <w:tc>
        <w:tcPr>
          <w:tcW w:w="682" w:type="pct"/>
          <w:tcBorders>
            <w:top w:val="nil"/>
            <w:left w:val="nil"/>
            <w:bottom w:val="single" w:sz="24" w:space="0" w:color="C00000"/>
            <w:right w:val="nil"/>
          </w:tcBorders>
          <w:vAlign w:val="center"/>
          <w:hideMark/>
        </w:tcPr>
        <w:p w:rsidR="001F1B92" w:rsidRDefault="001F1B92" w:rsidP="00A82ED3">
          <w:pPr>
            <w:pStyle w:val="-"/>
            <w:spacing w:line="276" w:lineRule="auto"/>
            <w:rPr>
              <w:sz w:val="16"/>
              <w:szCs w:val="16"/>
            </w:rPr>
          </w:pPr>
          <w:r>
            <w:rPr>
              <w:noProof/>
              <w:sz w:val="16"/>
              <w:szCs w:val="16"/>
              <w:lang w:eastAsia="ru-RU"/>
            </w:rPr>
            <w:drawing>
              <wp:inline distT="0" distB="0" distL="0" distR="0" wp14:anchorId="4E1DC32C" wp14:editId="66D550B1">
                <wp:extent cx="717550" cy="476250"/>
                <wp:effectExtent l="0" t="0" r="6350" b="0"/>
                <wp:docPr id="2" name="Рисунок 2" descr="Банк Росси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Банк России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F1B92" w:rsidRDefault="001F1B92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409F0"/>
    <w:multiLevelType w:val="hybridMultilevel"/>
    <w:tmpl w:val="2B4ECCD8"/>
    <w:lvl w:ilvl="0" w:tplc="06B81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5006F"/>
    <w:multiLevelType w:val="multilevel"/>
    <w:tmpl w:val="4F8E552C"/>
    <w:styleLink w:val="2"/>
    <w:lvl w:ilvl="0">
      <w:start w:val="1"/>
      <w:numFmt w:val="none"/>
      <w:lvlText w:val="%1"/>
      <w:lvlJc w:val="left"/>
      <w:pPr>
        <w:tabs>
          <w:tab w:val="num" w:pos="1004"/>
        </w:tabs>
        <w:ind w:left="0" w:firstLine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04"/>
        </w:tabs>
        <w:ind w:left="0" w:firstLine="720"/>
      </w:pPr>
      <w:rPr>
        <w:rFonts w:hint="default"/>
      </w:rPr>
    </w:lvl>
    <w:lvl w:ilvl="2">
      <w:start w:val="1"/>
      <w:numFmt w:val="decimal"/>
      <w:lvlText w:val="%1%3)"/>
      <w:lvlJc w:val="left"/>
      <w:pPr>
        <w:tabs>
          <w:tab w:val="num" w:pos="1724"/>
        </w:tabs>
        <w:ind w:left="0" w:firstLine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2">
    <w:nsid w:val="1CDB3954"/>
    <w:multiLevelType w:val="multilevel"/>
    <w:tmpl w:val="80E69A12"/>
    <w:styleLink w:val="1"/>
    <w:lvl w:ilvl="0">
      <w:start w:val="1"/>
      <w:numFmt w:val="none"/>
      <w:lvlText w:val="%1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1004"/>
        </w:tabs>
        <w:ind w:left="0" w:firstLine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74"/>
        </w:tabs>
        <w:ind w:left="2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018"/>
        </w:tabs>
        <w:ind w:left="301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62"/>
        </w:tabs>
        <w:ind w:left="316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06"/>
        </w:tabs>
        <w:ind w:left="330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450"/>
        </w:tabs>
        <w:ind w:left="345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594"/>
        </w:tabs>
        <w:ind w:left="3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738"/>
        </w:tabs>
        <w:ind w:left="3738" w:hanging="1584"/>
      </w:pPr>
      <w:rPr>
        <w:rFonts w:hint="default"/>
      </w:rPr>
    </w:lvl>
  </w:abstractNum>
  <w:abstractNum w:abstractNumId="3">
    <w:nsid w:val="20D6585A"/>
    <w:multiLevelType w:val="multilevel"/>
    <w:tmpl w:val="97AE6C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6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56" w:hanging="2160"/>
      </w:pPr>
      <w:rPr>
        <w:rFonts w:hint="default"/>
      </w:rPr>
    </w:lvl>
  </w:abstractNum>
  <w:abstractNum w:abstractNumId="4">
    <w:nsid w:val="2DDC17D0"/>
    <w:multiLevelType w:val="multilevel"/>
    <w:tmpl w:val="9988805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5">
    <w:nsid w:val="2E9E1655"/>
    <w:multiLevelType w:val="multilevel"/>
    <w:tmpl w:val="4BE02E0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491156B6"/>
    <w:multiLevelType w:val="multilevel"/>
    <w:tmpl w:val="04190025"/>
    <w:styleLink w:val="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4BFB32A9"/>
    <w:multiLevelType w:val="multilevel"/>
    <w:tmpl w:val="0A360720"/>
    <w:styleLink w:val="11"/>
    <w:lvl w:ilvl="0">
      <w:start w:val="1"/>
      <w:numFmt w:val="upperLetter"/>
      <w:pStyle w:val="12"/>
      <w:lvlText w:val="Приложение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8">
    <w:nsid w:val="59432F6A"/>
    <w:multiLevelType w:val="multilevel"/>
    <w:tmpl w:val="D146129C"/>
    <w:styleLink w:val="a"/>
    <w:lvl w:ilvl="0">
      <w:start w:val="1"/>
      <w:numFmt w:val="bullet"/>
      <w:pStyle w:val="a0"/>
      <w:lvlText w:val="–"/>
      <w:lvlJc w:val="left"/>
      <w:pPr>
        <w:tabs>
          <w:tab w:val="num" w:pos="284"/>
        </w:tabs>
        <w:ind w:left="0" w:firstLine="0"/>
      </w:pPr>
      <w:rPr>
        <w:rFonts w:ascii="Arial" w:hAnsi="Arial" w:hint="default"/>
      </w:rPr>
    </w:lvl>
    <w:lvl w:ilvl="1">
      <w:start w:val="1"/>
      <w:numFmt w:val="bullet"/>
      <w:lvlText w:val="–"/>
      <w:lvlJc w:val="left"/>
      <w:pPr>
        <w:tabs>
          <w:tab w:val="num" w:pos="1004"/>
        </w:tabs>
        <w:ind w:left="0" w:firstLine="72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5ACB542B"/>
    <w:multiLevelType w:val="hybridMultilevel"/>
    <w:tmpl w:val="FD08AD8C"/>
    <w:lvl w:ilvl="0" w:tplc="4AE83936">
      <w:start w:val="1"/>
      <w:numFmt w:val="bullet"/>
      <w:pStyle w:val="table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19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E4256C1"/>
    <w:multiLevelType w:val="multilevel"/>
    <w:tmpl w:val="CD06DD8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1">
    <w:nsid w:val="7E926E9C"/>
    <w:multiLevelType w:val="multilevel"/>
    <w:tmpl w:val="99C23E2C"/>
    <w:styleLink w:val="21"/>
    <w:lvl w:ilvl="0">
      <w:start w:val="1"/>
      <w:numFmt w:val="decimal"/>
      <w:lvlText w:val="%1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1">
      <w:start w:val="1"/>
      <w:numFmt w:val="decimal"/>
      <w:pStyle w:val="22"/>
      <w:lvlText w:val="%1.%2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720"/>
      </w:pPr>
      <w:rPr>
        <w:rFonts w:hint="default"/>
      </w:rPr>
    </w:lvl>
    <w:lvl w:ilvl="4">
      <w:start w:val="1"/>
      <w:numFmt w:val="decimal"/>
      <w:lvlRestart w:val="1"/>
      <w:pStyle w:val="a1"/>
      <w:lvlText w:val="%1.%5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06"/>
        </w:tabs>
        <w:ind w:left="330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450"/>
        </w:tabs>
        <w:ind w:left="345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594"/>
        </w:tabs>
        <w:ind w:left="3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738"/>
        </w:tabs>
        <w:ind w:left="3738" w:hanging="1584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8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9"/>
  </w:num>
  <w:num w:numId="9">
    <w:abstractNumId w:val="6"/>
  </w:num>
  <w:num w:numId="10">
    <w:abstractNumId w:val="10"/>
  </w:num>
  <w:num w:numId="11">
    <w:abstractNumId w:val="3"/>
  </w:num>
  <w:num w:numId="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SHtml" w:val="False"/>
    <w:docVar w:name="BSInThread" w:val="False"/>
    <w:docVar w:name="BSObjectGUID" w:val="aab3e094-a877-4288-ab9c-4fe3ededad41"/>
    <w:docVar w:name="BSPortal" w:val="False"/>
    <w:docVar w:name="BSTemplateGUID" w:val="e818b20c-39ad-43f4-a0c0-84b3f7cb6dfd"/>
    <w:docVar w:name="BSVersion" w:val="4.0.5011.31434"/>
  </w:docVars>
  <w:rsids>
    <w:rsidRoot w:val="002F1689"/>
    <w:rsid w:val="000002C4"/>
    <w:rsid w:val="000003CA"/>
    <w:rsid w:val="00001198"/>
    <w:rsid w:val="0000270B"/>
    <w:rsid w:val="000079B2"/>
    <w:rsid w:val="00021472"/>
    <w:rsid w:val="0002358C"/>
    <w:rsid w:val="0002671F"/>
    <w:rsid w:val="000274D8"/>
    <w:rsid w:val="00027A52"/>
    <w:rsid w:val="0004267A"/>
    <w:rsid w:val="000433B2"/>
    <w:rsid w:val="000442CE"/>
    <w:rsid w:val="00050A41"/>
    <w:rsid w:val="00060A30"/>
    <w:rsid w:val="00061A60"/>
    <w:rsid w:val="00063897"/>
    <w:rsid w:val="00066107"/>
    <w:rsid w:val="00066639"/>
    <w:rsid w:val="000813FB"/>
    <w:rsid w:val="00084519"/>
    <w:rsid w:val="00091F0B"/>
    <w:rsid w:val="00097656"/>
    <w:rsid w:val="000A3B63"/>
    <w:rsid w:val="000B5C4E"/>
    <w:rsid w:val="000B627A"/>
    <w:rsid w:val="000C2EE5"/>
    <w:rsid w:val="000C3A76"/>
    <w:rsid w:val="000D060D"/>
    <w:rsid w:val="000D3804"/>
    <w:rsid w:val="000E53F6"/>
    <w:rsid w:val="000F2A58"/>
    <w:rsid w:val="000F35F7"/>
    <w:rsid w:val="000F4B4A"/>
    <w:rsid w:val="000F7A2B"/>
    <w:rsid w:val="000F7DA9"/>
    <w:rsid w:val="00101B54"/>
    <w:rsid w:val="0011651B"/>
    <w:rsid w:val="0012184C"/>
    <w:rsid w:val="0013498C"/>
    <w:rsid w:val="001650B1"/>
    <w:rsid w:val="00170994"/>
    <w:rsid w:val="00180E8D"/>
    <w:rsid w:val="00180F49"/>
    <w:rsid w:val="001820A5"/>
    <w:rsid w:val="001862F8"/>
    <w:rsid w:val="001A0A30"/>
    <w:rsid w:val="001A208F"/>
    <w:rsid w:val="001A2FA8"/>
    <w:rsid w:val="001B5058"/>
    <w:rsid w:val="001C6C9F"/>
    <w:rsid w:val="001D1169"/>
    <w:rsid w:val="001D2D1D"/>
    <w:rsid w:val="001D419A"/>
    <w:rsid w:val="001E78AB"/>
    <w:rsid w:val="001E7AF7"/>
    <w:rsid w:val="001F1B92"/>
    <w:rsid w:val="001F409B"/>
    <w:rsid w:val="001F5A2E"/>
    <w:rsid w:val="002060E9"/>
    <w:rsid w:val="00221F25"/>
    <w:rsid w:val="00227A64"/>
    <w:rsid w:val="00235016"/>
    <w:rsid w:val="0023700E"/>
    <w:rsid w:val="00240112"/>
    <w:rsid w:val="00241355"/>
    <w:rsid w:val="00245074"/>
    <w:rsid w:val="0024545F"/>
    <w:rsid w:val="00246D24"/>
    <w:rsid w:val="002534BC"/>
    <w:rsid w:val="00260EBB"/>
    <w:rsid w:val="00261D00"/>
    <w:rsid w:val="00274F1F"/>
    <w:rsid w:val="0027686F"/>
    <w:rsid w:val="0028190C"/>
    <w:rsid w:val="00283F02"/>
    <w:rsid w:val="00286E1E"/>
    <w:rsid w:val="00297B03"/>
    <w:rsid w:val="002A1ACE"/>
    <w:rsid w:val="002A755C"/>
    <w:rsid w:val="002A79E4"/>
    <w:rsid w:val="002B0212"/>
    <w:rsid w:val="002C2F3B"/>
    <w:rsid w:val="002E0A88"/>
    <w:rsid w:val="002E5E6E"/>
    <w:rsid w:val="002E63C1"/>
    <w:rsid w:val="002F1689"/>
    <w:rsid w:val="00301BB9"/>
    <w:rsid w:val="00304547"/>
    <w:rsid w:val="00305E0F"/>
    <w:rsid w:val="00305FBC"/>
    <w:rsid w:val="0031296F"/>
    <w:rsid w:val="00322D20"/>
    <w:rsid w:val="00322E02"/>
    <w:rsid w:val="00323E95"/>
    <w:rsid w:val="00326F83"/>
    <w:rsid w:val="00333AE1"/>
    <w:rsid w:val="00341A7A"/>
    <w:rsid w:val="00342C2A"/>
    <w:rsid w:val="00342D5C"/>
    <w:rsid w:val="00343B05"/>
    <w:rsid w:val="00345D77"/>
    <w:rsid w:val="00352C28"/>
    <w:rsid w:val="00355E1C"/>
    <w:rsid w:val="00360437"/>
    <w:rsid w:val="00363B4C"/>
    <w:rsid w:val="00373093"/>
    <w:rsid w:val="00380798"/>
    <w:rsid w:val="00394BAC"/>
    <w:rsid w:val="00395568"/>
    <w:rsid w:val="003A21DE"/>
    <w:rsid w:val="003A42CD"/>
    <w:rsid w:val="003A5830"/>
    <w:rsid w:val="003C7012"/>
    <w:rsid w:val="003D7346"/>
    <w:rsid w:val="003E5061"/>
    <w:rsid w:val="003E7B9D"/>
    <w:rsid w:val="003F0213"/>
    <w:rsid w:val="003F6870"/>
    <w:rsid w:val="00410939"/>
    <w:rsid w:val="00424727"/>
    <w:rsid w:val="00431E76"/>
    <w:rsid w:val="00432269"/>
    <w:rsid w:val="0043400B"/>
    <w:rsid w:val="0043542E"/>
    <w:rsid w:val="00441C5A"/>
    <w:rsid w:val="0044268E"/>
    <w:rsid w:val="004457B7"/>
    <w:rsid w:val="00460171"/>
    <w:rsid w:val="004643D9"/>
    <w:rsid w:val="004664BE"/>
    <w:rsid w:val="00466E40"/>
    <w:rsid w:val="00475893"/>
    <w:rsid w:val="00480D14"/>
    <w:rsid w:val="004846B2"/>
    <w:rsid w:val="00485288"/>
    <w:rsid w:val="00487606"/>
    <w:rsid w:val="004937CD"/>
    <w:rsid w:val="00494590"/>
    <w:rsid w:val="004A0E18"/>
    <w:rsid w:val="004A2087"/>
    <w:rsid w:val="004A4FD8"/>
    <w:rsid w:val="004A5B69"/>
    <w:rsid w:val="004B16A8"/>
    <w:rsid w:val="004B42A9"/>
    <w:rsid w:val="004B4F6D"/>
    <w:rsid w:val="004C1291"/>
    <w:rsid w:val="004C35FD"/>
    <w:rsid w:val="004C36A2"/>
    <w:rsid w:val="004C7127"/>
    <w:rsid w:val="004D0CF7"/>
    <w:rsid w:val="004D332B"/>
    <w:rsid w:val="00506257"/>
    <w:rsid w:val="005221C0"/>
    <w:rsid w:val="00525253"/>
    <w:rsid w:val="00527DF2"/>
    <w:rsid w:val="00534118"/>
    <w:rsid w:val="005348B3"/>
    <w:rsid w:val="00535610"/>
    <w:rsid w:val="00537619"/>
    <w:rsid w:val="00540562"/>
    <w:rsid w:val="005443EE"/>
    <w:rsid w:val="00547345"/>
    <w:rsid w:val="00556B73"/>
    <w:rsid w:val="0055738B"/>
    <w:rsid w:val="005633B0"/>
    <w:rsid w:val="00564645"/>
    <w:rsid w:val="005653E9"/>
    <w:rsid w:val="00565511"/>
    <w:rsid w:val="00583CF2"/>
    <w:rsid w:val="00583FC1"/>
    <w:rsid w:val="00584B8F"/>
    <w:rsid w:val="005918FA"/>
    <w:rsid w:val="005942C7"/>
    <w:rsid w:val="00597701"/>
    <w:rsid w:val="005A0959"/>
    <w:rsid w:val="005A321B"/>
    <w:rsid w:val="005B270D"/>
    <w:rsid w:val="005C0686"/>
    <w:rsid w:val="005C2FCA"/>
    <w:rsid w:val="005C5173"/>
    <w:rsid w:val="005D4336"/>
    <w:rsid w:val="005D5659"/>
    <w:rsid w:val="005D63D1"/>
    <w:rsid w:val="005E294F"/>
    <w:rsid w:val="005E7116"/>
    <w:rsid w:val="005F1900"/>
    <w:rsid w:val="005F3062"/>
    <w:rsid w:val="00602EEA"/>
    <w:rsid w:val="00603D83"/>
    <w:rsid w:val="006119E4"/>
    <w:rsid w:val="00615180"/>
    <w:rsid w:val="00633587"/>
    <w:rsid w:val="00633E82"/>
    <w:rsid w:val="00635D37"/>
    <w:rsid w:val="0064136B"/>
    <w:rsid w:val="006428FA"/>
    <w:rsid w:val="00645FF5"/>
    <w:rsid w:val="00655FD1"/>
    <w:rsid w:val="0066026E"/>
    <w:rsid w:val="00661790"/>
    <w:rsid w:val="00662936"/>
    <w:rsid w:val="00667664"/>
    <w:rsid w:val="006720A9"/>
    <w:rsid w:val="00673382"/>
    <w:rsid w:val="006734D9"/>
    <w:rsid w:val="006804D3"/>
    <w:rsid w:val="0068335D"/>
    <w:rsid w:val="006903D0"/>
    <w:rsid w:val="0069466F"/>
    <w:rsid w:val="006A1C9A"/>
    <w:rsid w:val="006A754B"/>
    <w:rsid w:val="006B5CFD"/>
    <w:rsid w:val="006C2337"/>
    <w:rsid w:val="006C24A6"/>
    <w:rsid w:val="006C407E"/>
    <w:rsid w:val="006C584C"/>
    <w:rsid w:val="006D131D"/>
    <w:rsid w:val="006D1EA2"/>
    <w:rsid w:val="006D21E0"/>
    <w:rsid w:val="006E0E93"/>
    <w:rsid w:val="006E0FD0"/>
    <w:rsid w:val="006E10DB"/>
    <w:rsid w:val="006E24D1"/>
    <w:rsid w:val="00700574"/>
    <w:rsid w:val="007014EF"/>
    <w:rsid w:val="00706C8E"/>
    <w:rsid w:val="00717B6D"/>
    <w:rsid w:val="0072204B"/>
    <w:rsid w:val="007237EE"/>
    <w:rsid w:val="00726058"/>
    <w:rsid w:val="0073106E"/>
    <w:rsid w:val="00736821"/>
    <w:rsid w:val="00736FCE"/>
    <w:rsid w:val="0075232A"/>
    <w:rsid w:val="0075572F"/>
    <w:rsid w:val="00757B16"/>
    <w:rsid w:val="00761B7F"/>
    <w:rsid w:val="00762094"/>
    <w:rsid w:val="0076213E"/>
    <w:rsid w:val="00770BE2"/>
    <w:rsid w:val="0077162C"/>
    <w:rsid w:val="00774330"/>
    <w:rsid w:val="00776E12"/>
    <w:rsid w:val="00781ED3"/>
    <w:rsid w:val="00782689"/>
    <w:rsid w:val="00784915"/>
    <w:rsid w:val="0078535F"/>
    <w:rsid w:val="007A4610"/>
    <w:rsid w:val="007A73F0"/>
    <w:rsid w:val="007B169B"/>
    <w:rsid w:val="007B6C88"/>
    <w:rsid w:val="007C55F8"/>
    <w:rsid w:val="007C6BDC"/>
    <w:rsid w:val="007E2E1C"/>
    <w:rsid w:val="007F3BA9"/>
    <w:rsid w:val="0081282A"/>
    <w:rsid w:val="00820FA5"/>
    <w:rsid w:val="008264D0"/>
    <w:rsid w:val="0083056A"/>
    <w:rsid w:val="00831548"/>
    <w:rsid w:val="00832DE1"/>
    <w:rsid w:val="00832F4A"/>
    <w:rsid w:val="00833BB1"/>
    <w:rsid w:val="00837566"/>
    <w:rsid w:val="008413DB"/>
    <w:rsid w:val="0084166E"/>
    <w:rsid w:val="0084233D"/>
    <w:rsid w:val="00842F35"/>
    <w:rsid w:val="00852289"/>
    <w:rsid w:val="0085691D"/>
    <w:rsid w:val="00865C36"/>
    <w:rsid w:val="00866D07"/>
    <w:rsid w:val="008675BD"/>
    <w:rsid w:val="008735E3"/>
    <w:rsid w:val="0087397B"/>
    <w:rsid w:val="00873DD6"/>
    <w:rsid w:val="00874D44"/>
    <w:rsid w:val="00874DA5"/>
    <w:rsid w:val="00880DE1"/>
    <w:rsid w:val="0088199B"/>
    <w:rsid w:val="0088679B"/>
    <w:rsid w:val="00887CB1"/>
    <w:rsid w:val="008A04DB"/>
    <w:rsid w:val="008A10FD"/>
    <w:rsid w:val="008B39FC"/>
    <w:rsid w:val="008B4945"/>
    <w:rsid w:val="008B63DD"/>
    <w:rsid w:val="008C0885"/>
    <w:rsid w:val="008C133F"/>
    <w:rsid w:val="008C4429"/>
    <w:rsid w:val="008C6908"/>
    <w:rsid w:val="008D3B4A"/>
    <w:rsid w:val="008D5B9C"/>
    <w:rsid w:val="008D775C"/>
    <w:rsid w:val="009013DE"/>
    <w:rsid w:val="0090152E"/>
    <w:rsid w:val="00902008"/>
    <w:rsid w:val="00904813"/>
    <w:rsid w:val="009131FE"/>
    <w:rsid w:val="00915B2E"/>
    <w:rsid w:val="009221ED"/>
    <w:rsid w:val="00924027"/>
    <w:rsid w:val="00925C2A"/>
    <w:rsid w:val="009356F8"/>
    <w:rsid w:val="009443E3"/>
    <w:rsid w:val="00944735"/>
    <w:rsid w:val="009457D4"/>
    <w:rsid w:val="009859F6"/>
    <w:rsid w:val="00985CB3"/>
    <w:rsid w:val="00986F7C"/>
    <w:rsid w:val="00990FBB"/>
    <w:rsid w:val="00992D3E"/>
    <w:rsid w:val="009937B4"/>
    <w:rsid w:val="009A2023"/>
    <w:rsid w:val="009A5F2B"/>
    <w:rsid w:val="009B1A4B"/>
    <w:rsid w:val="009B44CE"/>
    <w:rsid w:val="009C0F87"/>
    <w:rsid w:val="009D086D"/>
    <w:rsid w:val="009E20E2"/>
    <w:rsid w:val="009E3C53"/>
    <w:rsid w:val="009E423B"/>
    <w:rsid w:val="009E7DBD"/>
    <w:rsid w:val="009F47DD"/>
    <w:rsid w:val="00A00F8D"/>
    <w:rsid w:val="00A03CC7"/>
    <w:rsid w:val="00A06C09"/>
    <w:rsid w:val="00A1194D"/>
    <w:rsid w:val="00A26E19"/>
    <w:rsid w:val="00A26EEF"/>
    <w:rsid w:val="00A27CB6"/>
    <w:rsid w:val="00A35E35"/>
    <w:rsid w:val="00A52CEB"/>
    <w:rsid w:val="00A57995"/>
    <w:rsid w:val="00A57E96"/>
    <w:rsid w:val="00A65122"/>
    <w:rsid w:val="00A67594"/>
    <w:rsid w:val="00A70020"/>
    <w:rsid w:val="00A75FA8"/>
    <w:rsid w:val="00A82ED3"/>
    <w:rsid w:val="00A854F5"/>
    <w:rsid w:val="00A8667F"/>
    <w:rsid w:val="00AA474B"/>
    <w:rsid w:val="00AB0490"/>
    <w:rsid w:val="00AB0FD4"/>
    <w:rsid w:val="00AB0FFB"/>
    <w:rsid w:val="00AB2448"/>
    <w:rsid w:val="00AB4A65"/>
    <w:rsid w:val="00AB6893"/>
    <w:rsid w:val="00AC13A6"/>
    <w:rsid w:val="00AC25D3"/>
    <w:rsid w:val="00AC58FA"/>
    <w:rsid w:val="00AC5E47"/>
    <w:rsid w:val="00AD45C4"/>
    <w:rsid w:val="00AD76DD"/>
    <w:rsid w:val="00AD78C4"/>
    <w:rsid w:val="00AF110A"/>
    <w:rsid w:val="00AF178A"/>
    <w:rsid w:val="00B07086"/>
    <w:rsid w:val="00B111D2"/>
    <w:rsid w:val="00B1458D"/>
    <w:rsid w:val="00B1669B"/>
    <w:rsid w:val="00B307E9"/>
    <w:rsid w:val="00B361E4"/>
    <w:rsid w:val="00B378A7"/>
    <w:rsid w:val="00B421D0"/>
    <w:rsid w:val="00B53696"/>
    <w:rsid w:val="00B61426"/>
    <w:rsid w:val="00B66E84"/>
    <w:rsid w:val="00B73101"/>
    <w:rsid w:val="00B73EB5"/>
    <w:rsid w:val="00B81C4F"/>
    <w:rsid w:val="00B9097E"/>
    <w:rsid w:val="00B97099"/>
    <w:rsid w:val="00BC2998"/>
    <w:rsid w:val="00BC58AA"/>
    <w:rsid w:val="00BD2E0A"/>
    <w:rsid w:val="00BE5B72"/>
    <w:rsid w:val="00BF0AFC"/>
    <w:rsid w:val="00BF5ACA"/>
    <w:rsid w:val="00C04B36"/>
    <w:rsid w:val="00C21EC7"/>
    <w:rsid w:val="00C278CC"/>
    <w:rsid w:val="00C315A7"/>
    <w:rsid w:val="00C34464"/>
    <w:rsid w:val="00C36EEC"/>
    <w:rsid w:val="00C44A4C"/>
    <w:rsid w:val="00C47A61"/>
    <w:rsid w:val="00C53BE0"/>
    <w:rsid w:val="00C560BB"/>
    <w:rsid w:val="00C57EA6"/>
    <w:rsid w:val="00C669F8"/>
    <w:rsid w:val="00C66C49"/>
    <w:rsid w:val="00C73796"/>
    <w:rsid w:val="00C9076A"/>
    <w:rsid w:val="00C92C90"/>
    <w:rsid w:val="00C93F59"/>
    <w:rsid w:val="00CA31F5"/>
    <w:rsid w:val="00CA503F"/>
    <w:rsid w:val="00CB16BE"/>
    <w:rsid w:val="00CC5B63"/>
    <w:rsid w:val="00CC6106"/>
    <w:rsid w:val="00CD217B"/>
    <w:rsid w:val="00CD7789"/>
    <w:rsid w:val="00CE0E40"/>
    <w:rsid w:val="00CE0F00"/>
    <w:rsid w:val="00CE3203"/>
    <w:rsid w:val="00CF02B0"/>
    <w:rsid w:val="00CF3DC5"/>
    <w:rsid w:val="00D136FA"/>
    <w:rsid w:val="00D16270"/>
    <w:rsid w:val="00D16DE2"/>
    <w:rsid w:val="00D212FF"/>
    <w:rsid w:val="00D23FA2"/>
    <w:rsid w:val="00D407B8"/>
    <w:rsid w:val="00D4307E"/>
    <w:rsid w:val="00D43B0F"/>
    <w:rsid w:val="00D60D67"/>
    <w:rsid w:val="00D64F7F"/>
    <w:rsid w:val="00D65850"/>
    <w:rsid w:val="00D663A3"/>
    <w:rsid w:val="00D8250C"/>
    <w:rsid w:val="00D8276F"/>
    <w:rsid w:val="00D971BC"/>
    <w:rsid w:val="00DA29F5"/>
    <w:rsid w:val="00DA6733"/>
    <w:rsid w:val="00DB5550"/>
    <w:rsid w:val="00DC34B2"/>
    <w:rsid w:val="00DC42F2"/>
    <w:rsid w:val="00DD56A4"/>
    <w:rsid w:val="00DE5266"/>
    <w:rsid w:val="00DE7503"/>
    <w:rsid w:val="00DF0518"/>
    <w:rsid w:val="00DF4CBC"/>
    <w:rsid w:val="00DF6673"/>
    <w:rsid w:val="00DF71E2"/>
    <w:rsid w:val="00E01BD7"/>
    <w:rsid w:val="00E06555"/>
    <w:rsid w:val="00E150E6"/>
    <w:rsid w:val="00E169C2"/>
    <w:rsid w:val="00E17B02"/>
    <w:rsid w:val="00E205E4"/>
    <w:rsid w:val="00E21CEC"/>
    <w:rsid w:val="00E2343A"/>
    <w:rsid w:val="00E2551F"/>
    <w:rsid w:val="00E42242"/>
    <w:rsid w:val="00E518BC"/>
    <w:rsid w:val="00E51B9C"/>
    <w:rsid w:val="00E64795"/>
    <w:rsid w:val="00E7188E"/>
    <w:rsid w:val="00E75D01"/>
    <w:rsid w:val="00E83E3A"/>
    <w:rsid w:val="00E85582"/>
    <w:rsid w:val="00E859A7"/>
    <w:rsid w:val="00EA32FF"/>
    <w:rsid w:val="00EA678B"/>
    <w:rsid w:val="00EB0BD6"/>
    <w:rsid w:val="00EB0BFE"/>
    <w:rsid w:val="00EB0C48"/>
    <w:rsid w:val="00EB10BB"/>
    <w:rsid w:val="00EB1315"/>
    <w:rsid w:val="00EB3757"/>
    <w:rsid w:val="00EB4573"/>
    <w:rsid w:val="00EB7A8D"/>
    <w:rsid w:val="00EC1B32"/>
    <w:rsid w:val="00EC50B5"/>
    <w:rsid w:val="00ED06F6"/>
    <w:rsid w:val="00ED3F43"/>
    <w:rsid w:val="00ED503A"/>
    <w:rsid w:val="00EE3E60"/>
    <w:rsid w:val="00EE40D2"/>
    <w:rsid w:val="00EE5749"/>
    <w:rsid w:val="00EE669E"/>
    <w:rsid w:val="00EF1E3E"/>
    <w:rsid w:val="00F2204B"/>
    <w:rsid w:val="00F32317"/>
    <w:rsid w:val="00F328D9"/>
    <w:rsid w:val="00F329B5"/>
    <w:rsid w:val="00F34E15"/>
    <w:rsid w:val="00F42D29"/>
    <w:rsid w:val="00F55465"/>
    <w:rsid w:val="00F56C73"/>
    <w:rsid w:val="00F63B87"/>
    <w:rsid w:val="00F66857"/>
    <w:rsid w:val="00F66A31"/>
    <w:rsid w:val="00F716A5"/>
    <w:rsid w:val="00F738A6"/>
    <w:rsid w:val="00F75BEF"/>
    <w:rsid w:val="00F7778F"/>
    <w:rsid w:val="00F90ED2"/>
    <w:rsid w:val="00F92F7E"/>
    <w:rsid w:val="00FA1B63"/>
    <w:rsid w:val="00FA3763"/>
    <w:rsid w:val="00FA46B5"/>
    <w:rsid w:val="00FA73DC"/>
    <w:rsid w:val="00FB1DC3"/>
    <w:rsid w:val="00FB5248"/>
    <w:rsid w:val="00FC46D1"/>
    <w:rsid w:val="00FC4E94"/>
    <w:rsid w:val="00FD27B7"/>
    <w:rsid w:val="00FE3E7C"/>
    <w:rsid w:val="00FE4771"/>
    <w:rsid w:val="00FE7829"/>
    <w:rsid w:val="00FF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footer" w:uiPriority="99"/>
    <w:lsdException w:name="caption" w:qFormat="1"/>
    <w:lsdException w:name="footnote reference" w:uiPriority="99"/>
    <w:lsdException w:name="annotation reference" w:uiPriority="99"/>
    <w:lsdException w:name="endnote reference" w:uiPriority="99"/>
    <w:lsdException w:name="endnote text" w:uiPriority="99"/>
    <w:lsdException w:name="List Number" w:semiHidden="0" w:uiPriority="99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annotation subject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CA503F"/>
    <w:rPr>
      <w:sz w:val="24"/>
      <w:szCs w:val="24"/>
    </w:rPr>
  </w:style>
  <w:style w:type="paragraph" w:styleId="13">
    <w:name w:val="heading 1"/>
    <w:aliases w:val="Заголовок1,Раздел"/>
    <w:basedOn w:val="a2"/>
    <w:next w:val="a2"/>
    <w:link w:val="14"/>
    <w:qFormat/>
    <w:rsid w:val="00CA503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3">
    <w:name w:val="heading 2"/>
    <w:aliases w:val="Подраздел,H2,Numbered text 3,Параграф"/>
    <w:basedOn w:val="a2"/>
    <w:next w:val="a2"/>
    <w:link w:val="24"/>
    <w:unhideWhenUsed/>
    <w:qFormat/>
    <w:rsid w:val="00CA503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1">
    <w:name w:val="heading 3"/>
    <w:aliases w:val="3,Пункт,H3"/>
    <w:basedOn w:val="a2"/>
    <w:next w:val="a2"/>
    <w:link w:val="32"/>
    <w:unhideWhenUsed/>
    <w:qFormat/>
    <w:rsid w:val="00CA503F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0">
    <w:name w:val="heading 4"/>
    <w:aliases w:val="Н4"/>
    <w:basedOn w:val="a2"/>
    <w:next w:val="a2"/>
    <w:link w:val="41"/>
    <w:unhideWhenUsed/>
    <w:qFormat/>
    <w:rsid w:val="00CA503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aliases w:val="Н5"/>
    <w:basedOn w:val="a2"/>
    <w:next w:val="a2"/>
    <w:link w:val="50"/>
    <w:unhideWhenUsed/>
    <w:qFormat/>
    <w:rsid w:val="00CA503F"/>
    <w:pPr>
      <w:spacing w:before="240" w:after="60"/>
      <w:outlineLvl w:val="4"/>
    </w:pPr>
    <w:rPr>
      <w:rFonts w:cstheme="min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nhideWhenUsed/>
    <w:qFormat/>
    <w:rsid w:val="00CA503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link w:val="70"/>
    <w:unhideWhenUsed/>
    <w:qFormat/>
    <w:rsid w:val="00CA503F"/>
    <w:pPr>
      <w:spacing w:before="240" w:after="60"/>
      <w:outlineLvl w:val="6"/>
    </w:pPr>
  </w:style>
  <w:style w:type="paragraph" w:styleId="8">
    <w:name w:val="heading 8"/>
    <w:basedOn w:val="a2"/>
    <w:next w:val="a2"/>
    <w:link w:val="80"/>
    <w:unhideWhenUsed/>
    <w:qFormat/>
    <w:rsid w:val="00CA503F"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link w:val="90"/>
    <w:unhideWhenUsed/>
    <w:qFormat/>
    <w:rsid w:val="00CA503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тильШаблона"/>
    <w:basedOn w:val="a2"/>
    <w:rsid w:val="0088199B"/>
    <w:rPr>
      <w:rFonts w:ascii="Tahoma" w:hAnsi="Tahoma" w:cs="Courier New"/>
      <w:sz w:val="18"/>
    </w:rPr>
  </w:style>
  <w:style w:type="paragraph" w:customStyle="1" w:styleId="a7">
    <w:name w:val="ТаблицаШаблона"/>
    <w:basedOn w:val="a2"/>
    <w:next w:val="a6"/>
    <w:rsid w:val="0088199B"/>
    <w:pPr>
      <w:jc w:val="center"/>
    </w:pPr>
    <w:rPr>
      <w:rFonts w:ascii="Tahoma" w:hAnsi="Tahoma"/>
      <w:b/>
      <w:color w:val="FFFFFF"/>
      <w:sz w:val="18"/>
    </w:rPr>
  </w:style>
  <w:style w:type="table" w:styleId="a8">
    <w:name w:val="Table Grid"/>
    <w:basedOn w:val="a4"/>
    <w:uiPriority w:val="59"/>
    <w:rsid w:val="00DC34B2"/>
    <w:pPr>
      <w:spacing w:before="60" w:line="360" w:lineRule="auto"/>
      <w:ind w:firstLine="113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0193">
    <w:name w:val="Стиль ТаблицаШаблона + Справа:  -019 см Перед:  3 пт Междустр.ин..."/>
    <w:basedOn w:val="a7"/>
    <w:rsid w:val="00DC34B2"/>
    <w:pPr>
      <w:spacing w:before="60" w:line="360" w:lineRule="auto"/>
    </w:pPr>
    <w:rPr>
      <w:bCs/>
      <w:szCs w:val="20"/>
    </w:rPr>
  </w:style>
  <w:style w:type="paragraph" w:customStyle="1" w:styleId="33">
    <w:name w:val="Стиль СтильШаблона + По ширине Перед:  3 пт Междустр.интервал:  п..."/>
    <w:basedOn w:val="a6"/>
    <w:rsid w:val="00DC34B2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310">
    <w:name w:val="Стиль СтильШаблона + По ширине Перед:  3 пт Междустр.интервал:  п...1"/>
    <w:basedOn w:val="a6"/>
    <w:rsid w:val="00DC34B2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320">
    <w:name w:val="Стиль СтильШаблона + По ширине Перед:  3 пт Междустр.интервал:  п...2"/>
    <w:basedOn w:val="a6"/>
    <w:rsid w:val="00260EBB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0333">
    <w:name w:val="Стиль СтильШаблона + По ширине Первая строка:  033 см Перед:  3 ..."/>
    <w:basedOn w:val="a6"/>
    <w:rsid w:val="00260EBB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a9">
    <w:name w:val="Наименование документа"/>
    <w:basedOn w:val="a2"/>
    <w:autoRedefine/>
    <w:rsid w:val="00BF0AFC"/>
    <w:pPr>
      <w:spacing w:before="240" w:after="240" w:line="200" w:lineRule="atLeast"/>
      <w:jc w:val="center"/>
    </w:pPr>
    <w:rPr>
      <w:rFonts w:ascii="Tahoma" w:hAnsi="Tahoma" w:cs="Tahoma"/>
      <w:b/>
      <w:caps/>
      <w:kern w:val="32"/>
    </w:rPr>
  </w:style>
  <w:style w:type="character" w:customStyle="1" w:styleId="aa">
    <w:name w:val="Текст примечания Знак"/>
    <w:basedOn w:val="a3"/>
    <w:link w:val="ab"/>
    <w:uiPriority w:val="99"/>
    <w:locked/>
    <w:rsid w:val="00CE3203"/>
    <w:rPr>
      <w:rFonts w:ascii="Arial" w:hAnsi="Arial" w:cs="Arial"/>
      <w:lang w:val="ru-RU" w:eastAsia="ru-RU" w:bidi="ar-SA"/>
    </w:rPr>
  </w:style>
  <w:style w:type="paragraph" w:styleId="ab">
    <w:name w:val="annotation text"/>
    <w:basedOn w:val="a2"/>
    <w:link w:val="aa"/>
    <w:uiPriority w:val="99"/>
    <w:rsid w:val="00CE3203"/>
    <w:pPr>
      <w:spacing w:after="60"/>
      <w:ind w:left="720"/>
      <w:jc w:val="both"/>
    </w:pPr>
    <w:rPr>
      <w:rFonts w:ascii="Arial" w:hAnsi="Arial" w:cs="Arial"/>
      <w:sz w:val="20"/>
      <w:szCs w:val="20"/>
    </w:rPr>
  </w:style>
  <w:style w:type="paragraph" w:customStyle="1" w:styleId="ac">
    <w:name w:val="Заголовок таблицы"/>
    <w:basedOn w:val="a2"/>
    <w:rsid w:val="00CE3203"/>
    <w:pPr>
      <w:keepLines/>
      <w:spacing w:before="120" w:after="120"/>
      <w:jc w:val="center"/>
    </w:pPr>
    <w:rPr>
      <w:rFonts w:ascii="Arial" w:hAnsi="Arial"/>
      <w:b/>
      <w:sz w:val="18"/>
    </w:rPr>
  </w:style>
  <w:style w:type="paragraph" w:customStyle="1" w:styleId="ad">
    <w:name w:val="Название документа"/>
    <w:next w:val="a2"/>
    <w:autoRedefine/>
    <w:rsid w:val="00CE3203"/>
    <w:pPr>
      <w:spacing w:after="240"/>
      <w:ind w:right="567"/>
      <w:jc w:val="center"/>
    </w:pPr>
    <w:rPr>
      <w:rFonts w:ascii="Arial" w:hAnsi="Arial" w:cs="Arial"/>
      <w:b/>
      <w:bCs/>
      <w:kern w:val="32"/>
      <w:sz w:val="36"/>
      <w:szCs w:val="36"/>
    </w:rPr>
  </w:style>
  <w:style w:type="paragraph" w:customStyle="1" w:styleId="ae">
    <w:name w:val="Текст таблицы"/>
    <w:basedOn w:val="a2"/>
    <w:rsid w:val="00CE3203"/>
    <w:pPr>
      <w:keepLines/>
      <w:spacing w:before="60" w:after="60"/>
    </w:pPr>
    <w:rPr>
      <w:rFonts w:ascii="Arial" w:hAnsi="Arial" w:cs="Arial"/>
      <w:sz w:val="18"/>
    </w:rPr>
  </w:style>
  <w:style w:type="paragraph" w:customStyle="1" w:styleId="af">
    <w:name w:val="Тип документа"/>
    <w:next w:val="a2"/>
    <w:autoRedefine/>
    <w:rsid w:val="00CE3203"/>
    <w:pPr>
      <w:ind w:right="567"/>
      <w:jc w:val="center"/>
    </w:pPr>
    <w:rPr>
      <w:rFonts w:ascii="Arial" w:hAnsi="Arial" w:cs="Arial"/>
      <w:bCs/>
      <w:kern w:val="32"/>
      <w:sz w:val="24"/>
      <w:szCs w:val="24"/>
    </w:rPr>
  </w:style>
  <w:style w:type="character" w:styleId="af0">
    <w:name w:val="annotation reference"/>
    <w:basedOn w:val="a3"/>
    <w:uiPriority w:val="99"/>
    <w:rsid w:val="00CE3203"/>
    <w:rPr>
      <w:sz w:val="16"/>
      <w:szCs w:val="16"/>
    </w:rPr>
  </w:style>
  <w:style w:type="paragraph" w:styleId="af1">
    <w:name w:val="Balloon Text"/>
    <w:basedOn w:val="a2"/>
    <w:link w:val="af2"/>
    <w:uiPriority w:val="99"/>
    <w:rsid w:val="00CE3203"/>
    <w:rPr>
      <w:rFonts w:ascii="Tahoma" w:hAnsi="Tahoma" w:cs="Tahoma"/>
      <w:sz w:val="16"/>
      <w:szCs w:val="16"/>
    </w:rPr>
  </w:style>
  <w:style w:type="paragraph" w:styleId="af3">
    <w:name w:val="footer"/>
    <w:basedOn w:val="a2"/>
    <w:link w:val="af4"/>
    <w:uiPriority w:val="99"/>
    <w:rsid w:val="00CC5B63"/>
    <w:pPr>
      <w:tabs>
        <w:tab w:val="center" w:pos="4677"/>
        <w:tab w:val="right" w:pos="9355"/>
      </w:tabs>
    </w:pPr>
  </w:style>
  <w:style w:type="character" w:styleId="af5">
    <w:name w:val="page number"/>
    <w:basedOn w:val="a3"/>
    <w:rsid w:val="00CC5B63"/>
  </w:style>
  <w:style w:type="paragraph" w:styleId="af6">
    <w:name w:val="header"/>
    <w:aliases w:val="Верхний колонтитул Знак Знак"/>
    <w:basedOn w:val="a2"/>
    <w:link w:val="af7"/>
    <w:rsid w:val="00CC5B63"/>
    <w:pPr>
      <w:tabs>
        <w:tab w:val="center" w:pos="4677"/>
        <w:tab w:val="right" w:pos="9355"/>
      </w:tabs>
    </w:pPr>
  </w:style>
  <w:style w:type="character" w:customStyle="1" w:styleId="50">
    <w:name w:val="Заголовок 5 Знак"/>
    <w:aliases w:val="Н5 Знак"/>
    <w:basedOn w:val="a3"/>
    <w:link w:val="5"/>
    <w:rsid w:val="00CA503F"/>
    <w:rPr>
      <w:rFonts w:cstheme="minorBidi"/>
      <w:b/>
      <w:bCs/>
      <w:i/>
      <w:iCs/>
      <w:sz w:val="26"/>
      <w:szCs w:val="26"/>
    </w:rPr>
  </w:style>
  <w:style w:type="character" w:customStyle="1" w:styleId="af7">
    <w:name w:val="Верхний колонтитул Знак"/>
    <w:aliases w:val="Верхний колонтитул Знак Знак Знак"/>
    <w:basedOn w:val="a3"/>
    <w:link w:val="af6"/>
    <w:locked/>
    <w:rsid w:val="00A82ED3"/>
    <w:rPr>
      <w:sz w:val="24"/>
      <w:szCs w:val="24"/>
    </w:rPr>
  </w:style>
  <w:style w:type="paragraph" w:customStyle="1" w:styleId="af8">
    <w:name w:val="Верхний колонтитул первой"/>
    <w:basedOn w:val="a2"/>
    <w:rsid w:val="00A82ED3"/>
    <w:pPr>
      <w:tabs>
        <w:tab w:val="left" w:pos="567"/>
        <w:tab w:val="left" w:pos="1701"/>
      </w:tabs>
      <w:spacing w:after="120"/>
      <w:jc w:val="center"/>
    </w:pPr>
    <w:rPr>
      <w:rFonts w:ascii="Verdana" w:hAnsi="Verdana"/>
      <w:b/>
      <w:sz w:val="18"/>
      <w:szCs w:val="22"/>
      <w:lang w:eastAsia="en-US"/>
    </w:rPr>
  </w:style>
  <w:style w:type="paragraph" w:customStyle="1" w:styleId="-">
    <w:name w:val="Таблица - ячейка по центру"/>
    <w:basedOn w:val="a2"/>
    <w:rsid w:val="00A82ED3"/>
    <w:pPr>
      <w:keepNext/>
      <w:spacing w:before="40" w:after="40"/>
      <w:ind w:left="57" w:right="57"/>
      <w:jc w:val="center"/>
    </w:pPr>
    <w:rPr>
      <w:rFonts w:ascii="Verdana" w:hAnsi="Verdana"/>
      <w:sz w:val="18"/>
      <w:szCs w:val="22"/>
      <w:lang w:eastAsia="en-US"/>
    </w:rPr>
  </w:style>
  <w:style w:type="paragraph" w:styleId="af9">
    <w:name w:val="Body Text"/>
    <w:basedOn w:val="a2"/>
    <w:link w:val="afa"/>
    <w:semiHidden/>
    <w:unhideWhenUsed/>
    <w:rsid w:val="00A82ED3"/>
    <w:pPr>
      <w:spacing w:before="120" w:line="264" w:lineRule="auto"/>
      <w:ind w:left="454"/>
      <w:jc w:val="both"/>
    </w:pPr>
    <w:rPr>
      <w:rFonts w:ascii="Calibri" w:hAnsi="Calibri"/>
      <w:sz w:val="22"/>
      <w:szCs w:val="22"/>
      <w:lang w:eastAsia="en-US"/>
    </w:rPr>
  </w:style>
  <w:style w:type="character" w:customStyle="1" w:styleId="afa">
    <w:name w:val="Основной текст Знак"/>
    <w:basedOn w:val="a3"/>
    <w:link w:val="af9"/>
    <w:semiHidden/>
    <w:rsid w:val="00A82ED3"/>
    <w:rPr>
      <w:rFonts w:ascii="Calibri" w:hAnsi="Calibri"/>
      <w:sz w:val="22"/>
      <w:szCs w:val="22"/>
      <w:lang w:eastAsia="en-US"/>
    </w:rPr>
  </w:style>
  <w:style w:type="paragraph" w:styleId="afb">
    <w:name w:val="No Spacing"/>
    <w:basedOn w:val="a2"/>
    <w:qFormat/>
    <w:rsid w:val="00CA503F"/>
    <w:rPr>
      <w:szCs w:val="32"/>
    </w:rPr>
  </w:style>
  <w:style w:type="paragraph" w:styleId="afc">
    <w:name w:val="List Paragraph"/>
    <w:basedOn w:val="a2"/>
    <w:uiPriority w:val="34"/>
    <w:qFormat/>
    <w:rsid w:val="00CA503F"/>
    <w:pPr>
      <w:ind w:left="720"/>
      <w:contextualSpacing/>
    </w:pPr>
  </w:style>
  <w:style w:type="character" w:customStyle="1" w:styleId="14">
    <w:name w:val="Заголовок 1 Знак"/>
    <w:aliases w:val="Заголовок1 Знак,Раздел Знак"/>
    <w:basedOn w:val="a3"/>
    <w:link w:val="13"/>
    <w:rsid w:val="00CA503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4">
    <w:name w:val="Заголовок 2 Знак"/>
    <w:aliases w:val="Подраздел Знак,H2 Знак,Numbered text 3 Знак,Параграф Знак"/>
    <w:basedOn w:val="a3"/>
    <w:link w:val="23"/>
    <w:rsid w:val="00CA503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2">
    <w:name w:val="Заголовок 3 Знак"/>
    <w:aliases w:val="3 Знак,Пункт Знак,H3 Знак"/>
    <w:basedOn w:val="a3"/>
    <w:link w:val="31"/>
    <w:rsid w:val="00CA503F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1">
    <w:name w:val="Заголовок 4 Знак"/>
    <w:aliases w:val="Н4 Знак"/>
    <w:basedOn w:val="a3"/>
    <w:link w:val="40"/>
    <w:rsid w:val="00CA503F"/>
    <w:rPr>
      <w:b/>
      <w:bCs/>
      <w:sz w:val="28"/>
      <w:szCs w:val="28"/>
    </w:rPr>
  </w:style>
  <w:style w:type="character" w:customStyle="1" w:styleId="60">
    <w:name w:val="Заголовок 6 Знак"/>
    <w:basedOn w:val="a3"/>
    <w:link w:val="6"/>
    <w:rsid w:val="00CA503F"/>
    <w:rPr>
      <w:b/>
      <w:bCs/>
    </w:rPr>
  </w:style>
  <w:style w:type="character" w:customStyle="1" w:styleId="70">
    <w:name w:val="Заголовок 7 Знак"/>
    <w:basedOn w:val="a3"/>
    <w:link w:val="7"/>
    <w:rsid w:val="00CA503F"/>
    <w:rPr>
      <w:sz w:val="24"/>
      <w:szCs w:val="24"/>
    </w:rPr>
  </w:style>
  <w:style w:type="character" w:customStyle="1" w:styleId="80">
    <w:name w:val="Заголовок 8 Знак"/>
    <w:basedOn w:val="a3"/>
    <w:link w:val="8"/>
    <w:rsid w:val="00CA503F"/>
    <w:rPr>
      <w:i/>
      <w:iCs/>
      <w:sz w:val="24"/>
      <w:szCs w:val="24"/>
    </w:rPr>
  </w:style>
  <w:style w:type="character" w:customStyle="1" w:styleId="90">
    <w:name w:val="Заголовок 9 Знак"/>
    <w:basedOn w:val="a3"/>
    <w:link w:val="9"/>
    <w:rsid w:val="00CA503F"/>
    <w:rPr>
      <w:rFonts w:asciiTheme="majorHAnsi" w:eastAsiaTheme="majorEastAsia" w:hAnsiTheme="majorHAnsi"/>
    </w:rPr>
  </w:style>
  <w:style w:type="paragraph" w:styleId="afd">
    <w:name w:val="Title"/>
    <w:basedOn w:val="a2"/>
    <w:next w:val="a2"/>
    <w:link w:val="afe"/>
    <w:uiPriority w:val="10"/>
    <w:qFormat/>
    <w:rsid w:val="00CA503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e">
    <w:name w:val="Название Знак"/>
    <w:basedOn w:val="a3"/>
    <w:link w:val="afd"/>
    <w:uiPriority w:val="10"/>
    <w:rsid w:val="00CA503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f">
    <w:name w:val="Subtitle"/>
    <w:basedOn w:val="a2"/>
    <w:next w:val="a2"/>
    <w:link w:val="aff0"/>
    <w:uiPriority w:val="11"/>
    <w:qFormat/>
    <w:rsid w:val="00CA503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f0">
    <w:name w:val="Подзаголовок Знак"/>
    <w:basedOn w:val="a3"/>
    <w:link w:val="aff"/>
    <w:uiPriority w:val="11"/>
    <w:rsid w:val="00CA503F"/>
    <w:rPr>
      <w:rFonts w:asciiTheme="majorHAnsi" w:eastAsiaTheme="majorEastAsia" w:hAnsiTheme="majorHAnsi"/>
      <w:sz w:val="24"/>
      <w:szCs w:val="24"/>
    </w:rPr>
  </w:style>
  <w:style w:type="character" w:styleId="aff1">
    <w:name w:val="Strong"/>
    <w:basedOn w:val="a3"/>
    <w:qFormat/>
    <w:rsid w:val="00CA503F"/>
    <w:rPr>
      <w:b/>
      <w:bCs/>
    </w:rPr>
  </w:style>
  <w:style w:type="character" w:styleId="aff2">
    <w:name w:val="Emphasis"/>
    <w:basedOn w:val="a3"/>
    <w:qFormat/>
    <w:rsid w:val="00CA503F"/>
    <w:rPr>
      <w:rFonts w:asciiTheme="minorHAnsi" w:hAnsiTheme="minorHAnsi"/>
      <w:b/>
      <w:i/>
      <w:iCs/>
    </w:rPr>
  </w:style>
  <w:style w:type="paragraph" w:styleId="aff3">
    <w:name w:val="Block Text"/>
    <w:basedOn w:val="a2"/>
    <w:next w:val="a2"/>
    <w:link w:val="aff4"/>
    <w:uiPriority w:val="29"/>
    <w:qFormat/>
    <w:rsid w:val="00CA503F"/>
    <w:rPr>
      <w:i/>
    </w:rPr>
  </w:style>
  <w:style w:type="character" w:customStyle="1" w:styleId="aff4">
    <w:name w:val="Цитата Знак"/>
    <w:basedOn w:val="a3"/>
    <w:link w:val="aff3"/>
    <w:uiPriority w:val="29"/>
    <w:rsid w:val="00CA503F"/>
    <w:rPr>
      <w:i/>
      <w:sz w:val="24"/>
      <w:szCs w:val="24"/>
    </w:rPr>
  </w:style>
  <w:style w:type="paragraph" w:styleId="aff5">
    <w:name w:val="Intense Quote"/>
    <w:basedOn w:val="a2"/>
    <w:next w:val="a2"/>
    <w:link w:val="aff6"/>
    <w:uiPriority w:val="30"/>
    <w:qFormat/>
    <w:rsid w:val="00CA503F"/>
    <w:pPr>
      <w:ind w:left="720" w:right="720"/>
    </w:pPr>
    <w:rPr>
      <w:b/>
      <w:i/>
      <w:szCs w:val="22"/>
    </w:rPr>
  </w:style>
  <w:style w:type="character" w:customStyle="1" w:styleId="aff6">
    <w:name w:val="Выделенная цитата Знак"/>
    <w:basedOn w:val="a3"/>
    <w:link w:val="aff5"/>
    <w:uiPriority w:val="30"/>
    <w:rsid w:val="00CA503F"/>
    <w:rPr>
      <w:b/>
      <w:i/>
      <w:sz w:val="24"/>
    </w:rPr>
  </w:style>
  <w:style w:type="character" w:styleId="aff7">
    <w:name w:val="Subtle Emphasis"/>
    <w:uiPriority w:val="19"/>
    <w:qFormat/>
    <w:rsid w:val="00CA503F"/>
    <w:rPr>
      <w:i/>
      <w:color w:val="5A5A5A" w:themeColor="text1" w:themeTint="A5"/>
    </w:rPr>
  </w:style>
  <w:style w:type="character" w:styleId="aff8">
    <w:name w:val="Intense Emphasis"/>
    <w:basedOn w:val="a3"/>
    <w:uiPriority w:val="21"/>
    <w:qFormat/>
    <w:rsid w:val="00CA503F"/>
    <w:rPr>
      <w:b/>
      <w:i/>
      <w:sz w:val="24"/>
      <w:szCs w:val="24"/>
      <w:u w:val="single"/>
    </w:rPr>
  </w:style>
  <w:style w:type="character" w:styleId="aff9">
    <w:name w:val="Subtle Reference"/>
    <w:basedOn w:val="a3"/>
    <w:uiPriority w:val="31"/>
    <w:qFormat/>
    <w:rsid w:val="00CA503F"/>
    <w:rPr>
      <w:sz w:val="24"/>
      <w:szCs w:val="24"/>
      <w:u w:val="single"/>
    </w:rPr>
  </w:style>
  <w:style w:type="character" w:styleId="affa">
    <w:name w:val="Intense Reference"/>
    <w:basedOn w:val="a3"/>
    <w:uiPriority w:val="32"/>
    <w:qFormat/>
    <w:rsid w:val="00CA503F"/>
    <w:rPr>
      <w:b/>
      <w:sz w:val="24"/>
      <w:u w:val="single"/>
    </w:rPr>
  </w:style>
  <w:style w:type="character" w:styleId="affb">
    <w:name w:val="Book Title"/>
    <w:basedOn w:val="a3"/>
    <w:uiPriority w:val="33"/>
    <w:qFormat/>
    <w:rsid w:val="00CA503F"/>
    <w:rPr>
      <w:rFonts w:asciiTheme="majorHAnsi" w:eastAsiaTheme="majorEastAsia" w:hAnsiTheme="majorHAnsi"/>
      <w:b/>
      <w:i/>
      <w:sz w:val="24"/>
      <w:szCs w:val="24"/>
    </w:rPr>
  </w:style>
  <w:style w:type="paragraph" w:styleId="affc">
    <w:name w:val="TOC Heading"/>
    <w:basedOn w:val="13"/>
    <w:next w:val="a2"/>
    <w:uiPriority w:val="39"/>
    <w:semiHidden/>
    <w:unhideWhenUsed/>
    <w:qFormat/>
    <w:rsid w:val="00CA503F"/>
    <w:pPr>
      <w:outlineLvl w:val="9"/>
    </w:pPr>
    <w:rPr>
      <w:rFonts w:cs="Times New Roman"/>
    </w:rPr>
  </w:style>
  <w:style w:type="paragraph" w:styleId="affd">
    <w:name w:val="annotation subject"/>
    <w:basedOn w:val="ab"/>
    <w:next w:val="ab"/>
    <w:link w:val="affe"/>
    <w:uiPriority w:val="99"/>
    <w:unhideWhenUsed/>
    <w:rsid w:val="006D131D"/>
    <w:pPr>
      <w:spacing w:after="0"/>
      <w:ind w:left="0"/>
      <w:jc w:val="left"/>
    </w:pPr>
    <w:rPr>
      <w:rFonts w:asciiTheme="minorHAnsi" w:hAnsiTheme="minorHAnsi" w:cs="Times New Roman"/>
      <w:b/>
      <w:bCs/>
    </w:rPr>
  </w:style>
  <w:style w:type="character" w:customStyle="1" w:styleId="affe">
    <w:name w:val="Тема примечания Знак"/>
    <w:basedOn w:val="aa"/>
    <w:link w:val="affd"/>
    <w:uiPriority w:val="99"/>
    <w:rsid w:val="006D131D"/>
    <w:rPr>
      <w:rFonts w:ascii="Arial" w:hAnsi="Arial" w:cs="Arial"/>
      <w:b/>
      <w:bCs/>
      <w:sz w:val="20"/>
      <w:szCs w:val="20"/>
      <w:lang w:val="ru-RU" w:eastAsia="ru-RU" w:bidi="ar-SA"/>
    </w:rPr>
  </w:style>
  <w:style w:type="paragraph" w:styleId="afff">
    <w:name w:val="Revision"/>
    <w:hidden/>
    <w:uiPriority w:val="99"/>
    <w:semiHidden/>
    <w:rsid w:val="00C66C49"/>
    <w:rPr>
      <w:sz w:val="24"/>
      <w:szCs w:val="24"/>
    </w:rPr>
  </w:style>
  <w:style w:type="paragraph" w:styleId="afff0">
    <w:name w:val="Plain Text"/>
    <w:basedOn w:val="a2"/>
    <w:link w:val="afff1"/>
    <w:uiPriority w:val="99"/>
    <w:semiHidden/>
    <w:unhideWhenUsed/>
    <w:rsid w:val="000D060D"/>
    <w:rPr>
      <w:rFonts w:ascii="Calibri" w:eastAsiaTheme="minorHAnsi" w:hAnsi="Calibri" w:cs="Consolas"/>
      <w:sz w:val="22"/>
      <w:szCs w:val="21"/>
      <w:lang w:eastAsia="en-US"/>
    </w:rPr>
  </w:style>
  <w:style w:type="character" w:customStyle="1" w:styleId="afff1">
    <w:name w:val="Текст Знак"/>
    <w:basedOn w:val="a3"/>
    <w:link w:val="afff0"/>
    <w:uiPriority w:val="99"/>
    <w:semiHidden/>
    <w:rsid w:val="000D060D"/>
    <w:rPr>
      <w:rFonts w:ascii="Calibri" w:eastAsiaTheme="minorHAnsi" w:hAnsi="Calibri" w:cs="Consolas"/>
      <w:szCs w:val="21"/>
      <w:lang w:eastAsia="en-US"/>
    </w:rPr>
  </w:style>
  <w:style w:type="paragraph" w:customStyle="1" w:styleId="30">
    <w:name w:val="Заголовок3_Пункт"/>
    <w:next w:val="a2"/>
    <w:rsid w:val="006E24D1"/>
    <w:pPr>
      <w:keepNext/>
      <w:keepLines/>
      <w:numPr>
        <w:ilvl w:val="2"/>
        <w:numId w:val="2"/>
      </w:numPr>
      <w:spacing w:before="240" w:after="240"/>
      <w:outlineLvl w:val="2"/>
    </w:pPr>
    <w:rPr>
      <w:rFonts w:ascii="Arial" w:eastAsia="Times New Roman" w:hAnsi="Arial"/>
      <w:b/>
    </w:rPr>
  </w:style>
  <w:style w:type="paragraph" w:customStyle="1" w:styleId="22">
    <w:name w:val="Заголовок2_Подраздел"/>
    <w:next w:val="a2"/>
    <w:link w:val="25"/>
    <w:rsid w:val="006E24D1"/>
    <w:pPr>
      <w:keepNext/>
      <w:keepLines/>
      <w:numPr>
        <w:ilvl w:val="1"/>
        <w:numId w:val="2"/>
      </w:numPr>
      <w:spacing w:before="360" w:after="360"/>
      <w:outlineLvl w:val="1"/>
    </w:pPr>
    <w:rPr>
      <w:rFonts w:ascii="Arial" w:eastAsia="Times New Roman" w:hAnsi="Arial"/>
      <w:b/>
      <w:sz w:val="24"/>
      <w:szCs w:val="24"/>
    </w:rPr>
  </w:style>
  <w:style w:type="paragraph" w:customStyle="1" w:styleId="a1">
    <w:name w:val="РазделПеречисление"/>
    <w:basedOn w:val="a2"/>
    <w:next w:val="a2"/>
    <w:rsid w:val="006E24D1"/>
    <w:pPr>
      <w:numPr>
        <w:ilvl w:val="4"/>
        <w:numId w:val="2"/>
      </w:numPr>
      <w:tabs>
        <w:tab w:val="left" w:pos="1200"/>
      </w:tabs>
      <w:spacing w:before="20" w:after="120"/>
      <w:jc w:val="both"/>
      <w:outlineLvl w:val="4"/>
    </w:pPr>
    <w:rPr>
      <w:rFonts w:ascii="Arial" w:eastAsia="Times New Roman" w:hAnsi="Arial" w:cs="Arial"/>
      <w:bCs/>
      <w:sz w:val="20"/>
      <w:szCs w:val="20"/>
    </w:rPr>
  </w:style>
  <w:style w:type="paragraph" w:customStyle="1" w:styleId="4">
    <w:name w:val="Заголовок4_Подпункт"/>
    <w:basedOn w:val="a2"/>
    <w:next w:val="a2"/>
    <w:rsid w:val="006E24D1"/>
    <w:pPr>
      <w:keepNext/>
      <w:keepLines/>
      <w:numPr>
        <w:ilvl w:val="3"/>
        <w:numId w:val="2"/>
      </w:numPr>
      <w:tabs>
        <w:tab w:val="left" w:pos="1536"/>
      </w:tabs>
      <w:spacing w:before="20" w:after="120"/>
      <w:jc w:val="both"/>
      <w:outlineLvl w:val="3"/>
    </w:pPr>
    <w:rPr>
      <w:rFonts w:ascii="Arial" w:eastAsia="Times New Roman" w:hAnsi="Arial" w:cs="Arial"/>
      <w:b/>
      <w:bCs/>
      <w:sz w:val="20"/>
      <w:szCs w:val="20"/>
    </w:rPr>
  </w:style>
  <w:style w:type="character" w:customStyle="1" w:styleId="25">
    <w:name w:val="Заголовок2_Подраздел Знак"/>
    <w:link w:val="22"/>
    <w:rsid w:val="006E24D1"/>
    <w:rPr>
      <w:rFonts w:ascii="Arial" w:eastAsia="Times New Roman" w:hAnsi="Arial"/>
      <w:b/>
      <w:sz w:val="24"/>
      <w:szCs w:val="24"/>
    </w:rPr>
  </w:style>
  <w:style w:type="numbering" w:customStyle="1" w:styleId="21">
    <w:name w:val="ОсновнойМаркированный2"/>
    <w:rsid w:val="006E24D1"/>
    <w:pPr>
      <w:numPr>
        <w:numId w:val="2"/>
      </w:numPr>
    </w:pPr>
  </w:style>
  <w:style w:type="character" w:customStyle="1" w:styleId="blk">
    <w:name w:val="blk"/>
    <w:basedOn w:val="a3"/>
    <w:rsid w:val="00B421D0"/>
    <w:rPr>
      <w:rFonts w:ascii="Times New Roman" w:hAnsi="Times New Roman" w:cs="Times New Roman" w:hint="default"/>
    </w:rPr>
  </w:style>
  <w:style w:type="character" w:customStyle="1" w:styleId="r">
    <w:name w:val="r"/>
    <w:basedOn w:val="a3"/>
    <w:rsid w:val="00B421D0"/>
    <w:rPr>
      <w:rFonts w:ascii="Times New Roman" w:hAnsi="Times New Roman" w:cs="Times New Roman" w:hint="default"/>
    </w:rPr>
  </w:style>
  <w:style w:type="paragraph" w:styleId="afff2">
    <w:name w:val="endnote text"/>
    <w:basedOn w:val="a2"/>
    <w:link w:val="afff3"/>
    <w:uiPriority w:val="99"/>
    <w:semiHidden/>
    <w:unhideWhenUsed/>
    <w:rsid w:val="00D8250C"/>
    <w:rPr>
      <w:sz w:val="20"/>
      <w:szCs w:val="20"/>
    </w:rPr>
  </w:style>
  <w:style w:type="character" w:customStyle="1" w:styleId="afff3">
    <w:name w:val="Текст концевой сноски Знак"/>
    <w:basedOn w:val="a3"/>
    <w:link w:val="afff2"/>
    <w:uiPriority w:val="99"/>
    <w:semiHidden/>
    <w:rsid w:val="00D8250C"/>
    <w:rPr>
      <w:sz w:val="20"/>
      <w:szCs w:val="20"/>
    </w:rPr>
  </w:style>
  <w:style w:type="character" w:styleId="afff4">
    <w:name w:val="endnote reference"/>
    <w:basedOn w:val="a3"/>
    <w:uiPriority w:val="99"/>
    <w:semiHidden/>
    <w:unhideWhenUsed/>
    <w:rsid w:val="00D8250C"/>
    <w:rPr>
      <w:vertAlign w:val="superscript"/>
    </w:rPr>
  </w:style>
  <w:style w:type="paragraph" w:styleId="afff5">
    <w:name w:val="footnote text"/>
    <w:basedOn w:val="a2"/>
    <w:link w:val="afff6"/>
    <w:uiPriority w:val="99"/>
    <w:semiHidden/>
    <w:unhideWhenUsed/>
    <w:rsid w:val="00D8250C"/>
    <w:rPr>
      <w:sz w:val="20"/>
      <w:szCs w:val="20"/>
    </w:rPr>
  </w:style>
  <w:style w:type="character" w:customStyle="1" w:styleId="afff6">
    <w:name w:val="Текст сноски Знак"/>
    <w:basedOn w:val="a3"/>
    <w:link w:val="afff5"/>
    <w:uiPriority w:val="99"/>
    <w:semiHidden/>
    <w:rsid w:val="00D8250C"/>
    <w:rPr>
      <w:sz w:val="20"/>
      <w:szCs w:val="20"/>
    </w:rPr>
  </w:style>
  <w:style w:type="character" w:styleId="afff7">
    <w:name w:val="footnote reference"/>
    <w:basedOn w:val="a3"/>
    <w:uiPriority w:val="99"/>
    <w:semiHidden/>
    <w:unhideWhenUsed/>
    <w:rsid w:val="00D8250C"/>
    <w:rPr>
      <w:vertAlign w:val="superscript"/>
    </w:rPr>
  </w:style>
  <w:style w:type="character" w:customStyle="1" w:styleId="afff8">
    <w:name w:val="ЗнакПолужирный"/>
    <w:rsid w:val="003E5061"/>
    <w:rPr>
      <w:rFonts w:ascii="Arial" w:hAnsi="Arial"/>
      <w:b/>
      <w:bCs/>
      <w:noProof/>
      <w:lang w:val="ru-RU" w:eastAsia="ru-RU" w:bidi="ar-SA"/>
    </w:rPr>
  </w:style>
  <w:style w:type="paragraph" w:customStyle="1" w:styleId="afff9">
    <w:name w:val="меб_осн"/>
    <w:basedOn w:val="a2"/>
    <w:link w:val="afffa"/>
    <w:rsid w:val="004937CD"/>
    <w:pPr>
      <w:spacing w:before="240"/>
      <w:ind w:firstLine="720"/>
      <w:jc w:val="both"/>
    </w:pPr>
    <w:rPr>
      <w:rFonts w:ascii="Arial" w:eastAsia="Times New Roman" w:hAnsi="Arial"/>
      <w:szCs w:val="20"/>
    </w:rPr>
  </w:style>
  <w:style w:type="paragraph" w:customStyle="1" w:styleId="15">
    <w:name w:val="Знак Знак1 Знак"/>
    <w:basedOn w:val="a2"/>
    <w:rsid w:val="004937CD"/>
    <w:pPr>
      <w:spacing w:after="160" w:line="240" w:lineRule="exact"/>
    </w:pPr>
    <w:rPr>
      <w:rFonts w:ascii="Verdana" w:eastAsia="Times New Roman" w:hAnsi="Verdana"/>
      <w:sz w:val="20"/>
      <w:szCs w:val="20"/>
      <w:lang w:val="en-US" w:eastAsia="en-US"/>
    </w:rPr>
  </w:style>
  <w:style w:type="paragraph" w:customStyle="1" w:styleId="afffb">
    <w:name w:val="ТаблицаОсновной"/>
    <w:link w:val="16"/>
    <w:rsid w:val="00535610"/>
    <w:pPr>
      <w:spacing w:before="20"/>
      <w:jc w:val="both"/>
    </w:pPr>
    <w:rPr>
      <w:rFonts w:ascii="Arial" w:eastAsia="Times New Roman" w:hAnsi="Arial" w:cs="Arial"/>
      <w:bCs/>
      <w:sz w:val="20"/>
      <w:szCs w:val="20"/>
    </w:rPr>
  </w:style>
  <w:style w:type="character" w:customStyle="1" w:styleId="16">
    <w:name w:val="ТаблицаОсновной Знак1"/>
    <w:link w:val="afffb"/>
    <w:rsid w:val="00535610"/>
    <w:rPr>
      <w:rFonts w:ascii="Arial" w:eastAsia="Times New Roman" w:hAnsi="Arial" w:cs="Arial"/>
      <w:bCs/>
      <w:sz w:val="20"/>
      <w:szCs w:val="20"/>
    </w:rPr>
  </w:style>
  <w:style w:type="character" w:customStyle="1" w:styleId="afffc">
    <w:name w:val="ТаблицаПоЦентру Знак"/>
    <w:link w:val="afffd"/>
    <w:rsid w:val="00535610"/>
    <w:rPr>
      <w:rFonts w:ascii="Arial" w:hAnsi="Arial" w:cs="Arial"/>
      <w:bCs/>
    </w:rPr>
  </w:style>
  <w:style w:type="paragraph" w:customStyle="1" w:styleId="afffd">
    <w:name w:val="ТаблицаПоЦентру"/>
    <w:basedOn w:val="afffb"/>
    <w:link w:val="afffc"/>
    <w:rsid w:val="00535610"/>
    <w:pPr>
      <w:jc w:val="center"/>
    </w:pPr>
    <w:rPr>
      <w:rFonts w:eastAsiaTheme="minorEastAsia"/>
      <w:sz w:val="22"/>
      <w:szCs w:val="22"/>
    </w:rPr>
  </w:style>
  <w:style w:type="character" w:customStyle="1" w:styleId="afffe">
    <w:name w:val="ЗнакРазрядка"/>
    <w:rsid w:val="00535610"/>
    <w:rPr>
      <w:spacing w:val="60"/>
    </w:rPr>
  </w:style>
  <w:style w:type="paragraph" w:customStyle="1" w:styleId="affff">
    <w:name w:val="ТаблицаНазвание"/>
    <w:basedOn w:val="a2"/>
    <w:next w:val="a2"/>
    <w:link w:val="17"/>
    <w:rsid w:val="00535610"/>
    <w:pPr>
      <w:keepNext/>
      <w:spacing w:before="20" w:after="120"/>
      <w:jc w:val="both"/>
    </w:pPr>
    <w:rPr>
      <w:rFonts w:ascii="Arial" w:eastAsia="Times New Roman" w:hAnsi="Arial"/>
      <w:sz w:val="20"/>
      <w:szCs w:val="20"/>
    </w:rPr>
  </w:style>
  <w:style w:type="numbering" w:customStyle="1" w:styleId="a">
    <w:name w:val="ОсновнойМаркированный"/>
    <w:rsid w:val="00535610"/>
    <w:pPr>
      <w:numPr>
        <w:numId w:val="3"/>
      </w:numPr>
    </w:pPr>
  </w:style>
  <w:style w:type="character" w:customStyle="1" w:styleId="17">
    <w:name w:val="ТаблицаНазвание Знак1"/>
    <w:link w:val="affff"/>
    <w:rsid w:val="00535610"/>
    <w:rPr>
      <w:rFonts w:ascii="Arial" w:eastAsia="Times New Roman" w:hAnsi="Arial"/>
      <w:sz w:val="20"/>
      <w:szCs w:val="20"/>
    </w:rPr>
  </w:style>
  <w:style w:type="character" w:customStyle="1" w:styleId="affff0">
    <w:name w:val="ЗнакКурсив"/>
    <w:rsid w:val="00535610"/>
    <w:rPr>
      <w:i/>
      <w:iCs/>
      <w:lang w:val="ru-RU"/>
    </w:rPr>
  </w:style>
  <w:style w:type="paragraph" w:customStyle="1" w:styleId="affff1">
    <w:name w:val="ПространствоИмен"/>
    <w:next w:val="a2"/>
    <w:rsid w:val="00535610"/>
    <w:pPr>
      <w:keepNext/>
      <w:keepLines/>
      <w:spacing w:after="120"/>
      <w:ind w:left="1440" w:hanging="720"/>
    </w:pPr>
    <w:rPr>
      <w:rFonts w:ascii="Arial" w:eastAsia="Times New Roman" w:hAnsi="Arial"/>
      <w:b/>
      <w:noProof/>
      <w:sz w:val="20"/>
      <w:szCs w:val="20"/>
    </w:rPr>
  </w:style>
  <w:style w:type="paragraph" w:customStyle="1" w:styleId="NumeroElenco1">
    <w:name w:val="Numero Elenco 1"/>
    <w:basedOn w:val="a0"/>
    <w:link w:val="NumeroElenco1Carattere"/>
    <w:qFormat/>
    <w:rsid w:val="00535610"/>
    <w:pPr>
      <w:numPr>
        <w:numId w:val="0"/>
      </w:numPr>
      <w:spacing w:before="60" w:after="60" w:line="276" w:lineRule="auto"/>
      <w:contextualSpacing w:val="0"/>
    </w:pPr>
    <w:rPr>
      <w:rFonts w:ascii="Times New Roman" w:eastAsia="Times New Roman" w:hAnsi="Times New Roman"/>
      <w:lang w:val="en-GB" w:eastAsia="it-IT"/>
    </w:rPr>
  </w:style>
  <w:style w:type="character" w:customStyle="1" w:styleId="NumeroElenco1Carattere">
    <w:name w:val="Numero Elenco 1 Carattere"/>
    <w:link w:val="NumeroElenco1"/>
    <w:rsid w:val="00535610"/>
    <w:rPr>
      <w:rFonts w:ascii="Times New Roman" w:eastAsia="Times New Roman" w:hAnsi="Times New Roman"/>
      <w:sz w:val="24"/>
      <w:szCs w:val="24"/>
      <w:lang w:val="en-GB" w:eastAsia="it-IT"/>
    </w:rPr>
  </w:style>
  <w:style w:type="paragraph" w:styleId="a0">
    <w:name w:val="List Number"/>
    <w:basedOn w:val="a2"/>
    <w:uiPriority w:val="99"/>
    <w:rsid w:val="00535610"/>
    <w:pPr>
      <w:numPr>
        <w:numId w:val="3"/>
      </w:numPr>
      <w:contextualSpacing/>
    </w:pPr>
  </w:style>
  <w:style w:type="paragraph" w:styleId="affff2">
    <w:name w:val="caption"/>
    <w:basedOn w:val="a2"/>
    <w:next w:val="a2"/>
    <w:unhideWhenUsed/>
    <w:qFormat/>
    <w:rsid w:val="00535610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fff3">
    <w:name w:val="ТаблицаШапка"/>
    <w:basedOn w:val="afffb"/>
    <w:rsid w:val="00441C5A"/>
    <w:pPr>
      <w:keepNext/>
      <w:keepLines/>
      <w:spacing w:before="120" w:after="120"/>
      <w:jc w:val="center"/>
    </w:pPr>
    <w:rPr>
      <w:b/>
    </w:rPr>
  </w:style>
  <w:style w:type="paragraph" w:customStyle="1" w:styleId="affff4">
    <w:name w:val="Рисунок"/>
    <w:next w:val="affff5"/>
    <w:link w:val="affff6"/>
    <w:rsid w:val="00441C5A"/>
    <w:pPr>
      <w:keepNext/>
      <w:spacing w:before="120" w:after="120"/>
      <w:jc w:val="center"/>
    </w:pPr>
    <w:rPr>
      <w:rFonts w:ascii="Arial" w:eastAsia="Times New Roman" w:hAnsi="Arial"/>
      <w:sz w:val="20"/>
      <w:szCs w:val="20"/>
    </w:rPr>
  </w:style>
  <w:style w:type="paragraph" w:customStyle="1" w:styleId="affff5">
    <w:name w:val="РисунокНазвание"/>
    <w:basedOn w:val="a2"/>
    <w:next w:val="a2"/>
    <w:link w:val="affff7"/>
    <w:rsid w:val="00441C5A"/>
    <w:pPr>
      <w:keepLines/>
      <w:spacing w:before="120" w:after="120"/>
      <w:jc w:val="center"/>
    </w:pPr>
    <w:rPr>
      <w:rFonts w:ascii="Arial" w:eastAsia="Times New Roman" w:hAnsi="Arial" w:cs="Arial"/>
      <w:sz w:val="20"/>
      <w:szCs w:val="20"/>
    </w:rPr>
  </w:style>
  <w:style w:type="character" w:customStyle="1" w:styleId="affff6">
    <w:name w:val="Рисунок Знак"/>
    <w:link w:val="affff4"/>
    <w:rsid w:val="00441C5A"/>
    <w:rPr>
      <w:rFonts w:ascii="Arial" w:eastAsia="Times New Roman" w:hAnsi="Arial"/>
      <w:sz w:val="20"/>
      <w:szCs w:val="20"/>
    </w:rPr>
  </w:style>
  <w:style w:type="character" w:customStyle="1" w:styleId="affff7">
    <w:name w:val="РисунокНазвание Знак"/>
    <w:link w:val="affff5"/>
    <w:rsid w:val="00441C5A"/>
    <w:rPr>
      <w:rFonts w:ascii="Arial" w:eastAsia="Times New Roman" w:hAnsi="Arial" w:cs="Arial"/>
      <w:sz w:val="20"/>
      <w:szCs w:val="20"/>
    </w:rPr>
  </w:style>
  <w:style w:type="character" w:customStyle="1" w:styleId="afffa">
    <w:name w:val="меб_осн Знак"/>
    <w:basedOn w:val="a3"/>
    <w:link w:val="afff9"/>
    <w:rsid w:val="0011651B"/>
    <w:rPr>
      <w:rFonts w:ascii="Arial" w:eastAsia="Times New Roman" w:hAnsi="Arial"/>
      <w:sz w:val="24"/>
      <w:szCs w:val="20"/>
    </w:rPr>
  </w:style>
  <w:style w:type="paragraph" w:customStyle="1" w:styleId="affff8">
    <w:name w:val="меб_центр"/>
    <w:rsid w:val="0011651B"/>
    <w:pPr>
      <w:jc w:val="center"/>
    </w:pPr>
    <w:rPr>
      <w:rFonts w:ascii="Arial" w:eastAsia="Times New Roman" w:hAnsi="Arial"/>
      <w:b/>
      <w:noProof/>
      <w:sz w:val="24"/>
      <w:szCs w:val="20"/>
    </w:rPr>
  </w:style>
  <w:style w:type="paragraph" w:customStyle="1" w:styleId="110">
    <w:name w:val="Знак Знак1 Знак1"/>
    <w:basedOn w:val="a2"/>
    <w:rsid w:val="007C55F8"/>
    <w:pPr>
      <w:spacing w:after="160" w:line="240" w:lineRule="exact"/>
    </w:pPr>
    <w:rPr>
      <w:rFonts w:ascii="Verdana" w:eastAsia="Times New Roman" w:hAnsi="Verdana"/>
      <w:sz w:val="20"/>
      <w:szCs w:val="20"/>
      <w:lang w:val="en-US" w:eastAsia="en-US"/>
    </w:rPr>
  </w:style>
  <w:style w:type="paragraph" w:styleId="18">
    <w:name w:val="toc 1"/>
    <w:basedOn w:val="a2"/>
    <w:next w:val="a2"/>
    <w:autoRedefine/>
    <w:uiPriority w:val="39"/>
    <w:unhideWhenUsed/>
    <w:rsid w:val="001862F8"/>
    <w:pPr>
      <w:spacing w:after="100"/>
    </w:pPr>
  </w:style>
  <w:style w:type="paragraph" w:styleId="26">
    <w:name w:val="toc 2"/>
    <w:basedOn w:val="a2"/>
    <w:next w:val="a2"/>
    <w:autoRedefine/>
    <w:uiPriority w:val="39"/>
    <w:unhideWhenUsed/>
    <w:rsid w:val="001862F8"/>
    <w:pPr>
      <w:spacing w:after="100"/>
      <w:ind w:left="240"/>
    </w:pPr>
  </w:style>
  <w:style w:type="character" w:styleId="affff9">
    <w:name w:val="Hyperlink"/>
    <w:basedOn w:val="a3"/>
    <w:uiPriority w:val="99"/>
    <w:unhideWhenUsed/>
    <w:rsid w:val="001862F8"/>
    <w:rPr>
      <w:color w:val="0000FF" w:themeColor="hyperlink"/>
      <w:u w:val="single"/>
    </w:rPr>
  </w:style>
  <w:style w:type="paragraph" w:customStyle="1" w:styleId="affffa">
    <w:name w:val="ТитулНазвание"/>
    <w:basedOn w:val="a2"/>
    <w:rsid w:val="00C47A61"/>
    <w:pPr>
      <w:spacing w:before="20" w:after="120"/>
      <w:jc w:val="center"/>
    </w:pPr>
    <w:rPr>
      <w:rFonts w:ascii="Arial" w:eastAsia="Times New Roman" w:hAnsi="Arial"/>
      <w:b/>
      <w:bCs/>
      <w:sz w:val="32"/>
      <w:szCs w:val="32"/>
    </w:rPr>
  </w:style>
  <w:style w:type="character" w:customStyle="1" w:styleId="af2">
    <w:name w:val="Текст выноски Знак"/>
    <w:basedOn w:val="a3"/>
    <w:link w:val="af1"/>
    <w:uiPriority w:val="99"/>
    <w:rsid w:val="00700574"/>
    <w:rPr>
      <w:rFonts w:ascii="Tahoma" w:hAnsi="Tahoma" w:cs="Tahoma"/>
      <w:sz w:val="16"/>
      <w:szCs w:val="16"/>
    </w:rPr>
  </w:style>
  <w:style w:type="paragraph" w:styleId="34">
    <w:name w:val="toc 3"/>
    <w:basedOn w:val="a2"/>
    <w:next w:val="a2"/>
    <w:autoRedefine/>
    <w:uiPriority w:val="39"/>
    <w:unhideWhenUsed/>
    <w:rsid w:val="00460171"/>
    <w:pPr>
      <w:spacing w:after="100"/>
      <w:ind w:left="480"/>
    </w:pPr>
  </w:style>
  <w:style w:type="paragraph" w:styleId="42">
    <w:name w:val="toc 4"/>
    <w:basedOn w:val="a2"/>
    <w:next w:val="a2"/>
    <w:autoRedefine/>
    <w:uiPriority w:val="39"/>
    <w:unhideWhenUsed/>
    <w:rsid w:val="00460171"/>
    <w:pPr>
      <w:spacing w:after="100" w:line="276" w:lineRule="auto"/>
      <w:ind w:left="660"/>
    </w:pPr>
    <w:rPr>
      <w:rFonts w:cstheme="minorBidi"/>
      <w:sz w:val="22"/>
      <w:szCs w:val="22"/>
    </w:rPr>
  </w:style>
  <w:style w:type="paragraph" w:styleId="51">
    <w:name w:val="toc 5"/>
    <w:basedOn w:val="a2"/>
    <w:next w:val="a2"/>
    <w:autoRedefine/>
    <w:uiPriority w:val="39"/>
    <w:unhideWhenUsed/>
    <w:rsid w:val="00460171"/>
    <w:pPr>
      <w:spacing w:after="100" w:line="276" w:lineRule="auto"/>
      <w:ind w:left="880"/>
    </w:pPr>
    <w:rPr>
      <w:rFonts w:cstheme="minorBidi"/>
      <w:sz w:val="22"/>
      <w:szCs w:val="22"/>
    </w:rPr>
  </w:style>
  <w:style w:type="paragraph" w:styleId="61">
    <w:name w:val="toc 6"/>
    <w:basedOn w:val="a2"/>
    <w:next w:val="a2"/>
    <w:autoRedefine/>
    <w:uiPriority w:val="39"/>
    <w:unhideWhenUsed/>
    <w:rsid w:val="00460171"/>
    <w:pPr>
      <w:spacing w:after="100" w:line="276" w:lineRule="auto"/>
      <w:ind w:left="1100"/>
    </w:pPr>
    <w:rPr>
      <w:rFonts w:cstheme="minorBidi"/>
      <w:sz w:val="22"/>
      <w:szCs w:val="22"/>
    </w:rPr>
  </w:style>
  <w:style w:type="paragraph" w:styleId="71">
    <w:name w:val="toc 7"/>
    <w:basedOn w:val="a2"/>
    <w:next w:val="a2"/>
    <w:autoRedefine/>
    <w:uiPriority w:val="39"/>
    <w:unhideWhenUsed/>
    <w:rsid w:val="00460171"/>
    <w:pPr>
      <w:spacing w:after="100" w:line="276" w:lineRule="auto"/>
      <w:ind w:left="1320"/>
    </w:pPr>
    <w:rPr>
      <w:rFonts w:cstheme="minorBidi"/>
      <w:sz w:val="22"/>
      <w:szCs w:val="22"/>
    </w:rPr>
  </w:style>
  <w:style w:type="paragraph" w:styleId="81">
    <w:name w:val="toc 8"/>
    <w:basedOn w:val="a2"/>
    <w:next w:val="a2"/>
    <w:autoRedefine/>
    <w:uiPriority w:val="39"/>
    <w:unhideWhenUsed/>
    <w:rsid w:val="00460171"/>
    <w:pPr>
      <w:spacing w:after="100" w:line="276" w:lineRule="auto"/>
      <w:ind w:left="1540"/>
    </w:pPr>
    <w:rPr>
      <w:rFonts w:cstheme="minorBidi"/>
      <w:sz w:val="22"/>
      <w:szCs w:val="22"/>
    </w:rPr>
  </w:style>
  <w:style w:type="paragraph" w:styleId="91">
    <w:name w:val="toc 9"/>
    <w:basedOn w:val="a2"/>
    <w:next w:val="a2"/>
    <w:autoRedefine/>
    <w:uiPriority w:val="39"/>
    <w:unhideWhenUsed/>
    <w:rsid w:val="00460171"/>
    <w:pPr>
      <w:spacing w:after="100" w:line="276" w:lineRule="auto"/>
      <w:ind w:left="1760"/>
    </w:pPr>
    <w:rPr>
      <w:rFonts w:cstheme="minorBidi"/>
      <w:sz w:val="22"/>
      <w:szCs w:val="22"/>
    </w:rPr>
  </w:style>
  <w:style w:type="character" w:customStyle="1" w:styleId="af4">
    <w:name w:val="Нижний колонтитул Знак"/>
    <w:basedOn w:val="a3"/>
    <w:link w:val="af3"/>
    <w:uiPriority w:val="99"/>
    <w:rsid w:val="0066026E"/>
    <w:rPr>
      <w:sz w:val="24"/>
      <w:szCs w:val="24"/>
    </w:rPr>
  </w:style>
  <w:style w:type="numbering" w:customStyle="1" w:styleId="10">
    <w:name w:val="ЗаголовокПриложения1"/>
    <w:rsid w:val="00363B4C"/>
    <w:pPr>
      <w:numPr>
        <w:numId w:val="9"/>
      </w:numPr>
    </w:pPr>
  </w:style>
  <w:style w:type="character" w:customStyle="1" w:styleId="H12">
    <w:name w:val="ТЛ. H12. Утвержден"/>
    <w:rsid w:val="00363B4C"/>
    <w:rPr>
      <w:rFonts w:ascii="Times New Roman" w:hAnsi="Times New Roman"/>
      <w:bCs/>
      <w:sz w:val="24"/>
    </w:rPr>
  </w:style>
  <w:style w:type="paragraph" w:customStyle="1" w:styleId="19">
    <w:name w:val="Заголовок1_Раздел"/>
    <w:next w:val="a2"/>
    <w:rsid w:val="00363B4C"/>
    <w:pPr>
      <w:keepNext/>
      <w:keepLines/>
      <w:tabs>
        <w:tab w:val="left" w:pos="1134"/>
        <w:tab w:val="left" w:pos="1440"/>
        <w:tab w:val="left" w:pos="1797"/>
      </w:tabs>
      <w:spacing w:before="360" w:after="360"/>
      <w:outlineLvl w:val="0"/>
    </w:pPr>
    <w:rPr>
      <w:rFonts w:ascii="Arial" w:eastAsia="Times New Roman" w:hAnsi="Arial"/>
      <w:b/>
      <w:sz w:val="28"/>
      <w:szCs w:val="28"/>
    </w:rPr>
  </w:style>
  <w:style w:type="paragraph" w:customStyle="1" w:styleId="affffb">
    <w:name w:val="Титул"/>
    <w:basedOn w:val="a2"/>
    <w:rsid w:val="00363B4C"/>
    <w:pPr>
      <w:spacing w:before="20" w:after="120"/>
      <w:jc w:val="center"/>
    </w:pPr>
    <w:rPr>
      <w:rFonts w:ascii="Arial" w:eastAsia="Times New Roman" w:hAnsi="Arial" w:cs="Arial"/>
      <w:b/>
      <w:bCs/>
      <w:caps/>
      <w:noProof/>
      <w:szCs w:val="28"/>
    </w:rPr>
  </w:style>
  <w:style w:type="paragraph" w:customStyle="1" w:styleId="affffc">
    <w:name w:val="ТитулИнформация"/>
    <w:basedOn w:val="a2"/>
    <w:rsid w:val="00363B4C"/>
    <w:pPr>
      <w:spacing w:before="240" w:after="120"/>
      <w:jc w:val="center"/>
    </w:pPr>
    <w:rPr>
      <w:rFonts w:ascii="Arial" w:eastAsia="Times New Roman" w:hAnsi="Arial"/>
      <w:b/>
    </w:rPr>
  </w:style>
  <w:style w:type="paragraph" w:customStyle="1" w:styleId="affffd">
    <w:name w:val="Примечание"/>
    <w:next w:val="a2"/>
    <w:link w:val="affffe"/>
    <w:rsid w:val="00363B4C"/>
    <w:pPr>
      <w:spacing w:before="20"/>
      <w:ind w:firstLine="720"/>
      <w:jc w:val="both"/>
    </w:pPr>
    <w:rPr>
      <w:rFonts w:ascii="Arial" w:eastAsia="Times New Roman" w:hAnsi="Arial"/>
      <w:sz w:val="18"/>
      <w:szCs w:val="18"/>
    </w:rPr>
  </w:style>
  <w:style w:type="character" w:customStyle="1" w:styleId="afffff">
    <w:name w:val="ЗнакНадстрочный"/>
    <w:rsid w:val="00363B4C"/>
    <w:rPr>
      <w:vertAlign w:val="superscript"/>
    </w:rPr>
  </w:style>
  <w:style w:type="paragraph" w:customStyle="1" w:styleId="afffff0">
    <w:name w:val="Пример"/>
    <w:rsid w:val="00363B4C"/>
    <w:pPr>
      <w:spacing w:before="20"/>
      <w:ind w:firstLine="720"/>
      <w:jc w:val="both"/>
    </w:pPr>
    <w:rPr>
      <w:rFonts w:ascii="Arial" w:eastAsia="Times New Roman" w:hAnsi="Arial"/>
      <w:b/>
      <w:i/>
      <w:sz w:val="18"/>
      <w:szCs w:val="18"/>
    </w:rPr>
  </w:style>
  <w:style w:type="character" w:customStyle="1" w:styleId="affffe">
    <w:name w:val="Примечание Знак"/>
    <w:link w:val="affffd"/>
    <w:rsid w:val="00363B4C"/>
    <w:rPr>
      <w:rFonts w:ascii="Arial" w:eastAsia="Times New Roman" w:hAnsi="Arial"/>
      <w:sz w:val="18"/>
      <w:szCs w:val="18"/>
    </w:rPr>
  </w:style>
  <w:style w:type="character" w:customStyle="1" w:styleId="a10">
    <w:name w:val="a1"/>
    <w:rsid w:val="00363B4C"/>
    <w:rPr>
      <w:rFonts w:ascii="Arial" w:hAnsi="Arial" w:cs="Arial" w:hint="default"/>
      <w:b/>
      <w:bCs/>
    </w:rPr>
  </w:style>
  <w:style w:type="paragraph" w:customStyle="1" w:styleId="111">
    <w:name w:val="Заголовок 11"/>
    <w:basedOn w:val="a2"/>
    <w:uiPriority w:val="1"/>
    <w:qFormat/>
    <w:rsid w:val="00363B4C"/>
    <w:pPr>
      <w:widowControl w:val="0"/>
      <w:autoSpaceDE w:val="0"/>
      <w:autoSpaceDN w:val="0"/>
      <w:adjustRightInd w:val="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12">
    <w:name w:val="ЗаголовокПриложение1"/>
    <w:basedOn w:val="19"/>
    <w:next w:val="a2"/>
    <w:rsid w:val="00363B4C"/>
    <w:pPr>
      <w:pageBreakBefore/>
      <w:numPr>
        <w:numId w:val="5"/>
      </w:numPr>
      <w:tabs>
        <w:tab w:val="clear" w:pos="1134"/>
        <w:tab w:val="clear" w:pos="1440"/>
        <w:tab w:val="clear" w:pos="1797"/>
      </w:tabs>
      <w:jc w:val="center"/>
    </w:pPr>
  </w:style>
  <w:style w:type="paragraph" w:customStyle="1" w:styleId="3">
    <w:name w:val="ЗаголовокПриложение3"/>
    <w:basedOn w:val="30"/>
    <w:next w:val="a2"/>
    <w:rsid w:val="00363B4C"/>
    <w:pPr>
      <w:numPr>
        <w:numId w:val="5"/>
      </w:numPr>
      <w:tabs>
        <w:tab w:val="num" w:pos="0"/>
      </w:tabs>
    </w:pPr>
  </w:style>
  <w:style w:type="paragraph" w:customStyle="1" w:styleId="20">
    <w:name w:val="ЗаголовокПриложение2"/>
    <w:basedOn w:val="22"/>
    <w:next w:val="a2"/>
    <w:rsid w:val="00363B4C"/>
    <w:pPr>
      <w:numPr>
        <w:numId w:val="5"/>
      </w:numPr>
      <w:tabs>
        <w:tab w:val="clear" w:pos="720"/>
        <w:tab w:val="num" w:pos="0"/>
        <w:tab w:val="num" w:pos="1004"/>
        <w:tab w:val="left" w:pos="1418"/>
      </w:tabs>
      <w:ind w:left="0" w:firstLine="720"/>
    </w:pPr>
  </w:style>
  <w:style w:type="character" w:customStyle="1" w:styleId="afffff1">
    <w:name w:val="ЗнакКрупный"/>
    <w:rsid w:val="00363B4C"/>
    <w:rPr>
      <w:sz w:val="24"/>
    </w:rPr>
  </w:style>
  <w:style w:type="numbering" w:customStyle="1" w:styleId="afffff2">
    <w:name w:val="ПримечаниеНумерованный"/>
    <w:rsid w:val="00363B4C"/>
  </w:style>
  <w:style w:type="numbering" w:customStyle="1" w:styleId="1">
    <w:name w:val="ОсновнойНумерованный1"/>
    <w:basedOn w:val="a5"/>
    <w:rsid w:val="00363B4C"/>
    <w:pPr>
      <w:numPr>
        <w:numId w:val="6"/>
      </w:numPr>
    </w:pPr>
  </w:style>
  <w:style w:type="numbering" w:customStyle="1" w:styleId="2">
    <w:name w:val="ЗаголовокОсновной2"/>
    <w:basedOn w:val="a5"/>
    <w:rsid w:val="00363B4C"/>
    <w:pPr>
      <w:numPr>
        <w:numId w:val="7"/>
      </w:numPr>
    </w:pPr>
  </w:style>
  <w:style w:type="numbering" w:customStyle="1" w:styleId="11">
    <w:name w:val="ЗаголовокОсновной11"/>
    <w:basedOn w:val="a5"/>
    <w:rsid w:val="00363B4C"/>
    <w:pPr>
      <w:numPr>
        <w:numId w:val="5"/>
      </w:numPr>
    </w:pPr>
  </w:style>
  <w:style w:type="numbering" w:customStyle="1" w:styleId="afffff3">
    <w:name w:val="ЗаголовокОсновной"/>
    <w:basedOn w:val="a5"/>
    <w:rsid w:val="00363B4C"/>
  </w:style>
  <w:style w:type="paragraph" w:customStyle="1" w:styleId="NumeroElenco2">
    <w:name w:val="Numero Elenco 2"/>
    <w:basedOn w:val="NumeroElenco1"/>
    <w:link w:val="NumeroElenco2Carattere"/>
    <w:qFormat/>
    <w:rsid w:val="00363B4C"/>
  </w:style>
  <w:style w:type="character" w:customStyle="1" w:styleId="NumeroElenco2Carattere">
    <w:name w:val="Numero Elenco 2 Carattere"/>
    <w:link w:val="NumeroElenco2"/>
    <w:rsid w:val="00363B4C"/>
    <w:rPr>
      <w:rFonts w:ascii="Times New Roman" w:eastAsia="Times New Roman" w:hAnsi="Times New Roman"/>
      <w:sz w:val="24"/>
      <w:szCs w:val="24"/>
      <w:lang w:val="en-GB" w:eastAsia="it-IT"/>
    </w:rPr>
  </w:style>
  <w:style w:type="paragraph" w:customStyle="1" w:styleId="Tabletext">
    <w:name w:val="Table text"/>
    <w:basedOn w:val="a2"/>
    <w:link w:val="TabletextChar"/>
    <w:qFormat/>
    <w:rsid w:val="00363B4C"/>
    <w:pPr>
      <w:keepNext/>
      <w:spacing w:before="60" w:after="60" w:line="276" w:lineRule="auto"/>
    </w:pPr>
    <w:rPr>
      <w:rFonts w:ascii="Times New Roman" w:eastAsia="Times New Roman" w:hAnsi="Times New Roman"/>
      <w:sz w:val="18"/>
      <w:lang w:val="en-GB" w:eastAsia="en-US"/>
    </w:rPr>
  </w:style>
  <w:style w:type="character" w:customStyle="1" w:styleId="TabletextChar">
    <w:name w:val="Table text Char"/>
    <w:link w:val="Tabletext"/>
    <w:locked/>
    <w:rsid w:val="00363B4C"/>
    <w:rPr>
      <w:rFonts w:ascii="Times New Roman" w:eastAsia="Times New Roman" w:hAnsi="Times New Roman"/>
      <w:sz w:val="18"/>
      <w:szCs w:val="24"/>
      <w:lang w:val="en-GB" w:eastAsia="en-US"/>
    </w:rPr>
  </w:style>
  <w:style w:type="paragraph" w:customStyle="1" w:styleId="tablebullet1">
    <w:name w:val="table bullet 1"/>
    <w:basedOn w:val="a2"/>
    <w:qFormat/>
    <w:rsid w:val="00363B4C"/>
    <w:pPr>
      <w:numPr>
        <w:numId w:val="8"/>
      </w:numPr>
      <w:spacing w:before="60" w:after="60" w:line="276" w:lineRule="auto"/>
      <w:jc w:val="both"/>
    </w:pPr>
    <w:rPr>
      <w:rFonts w:ascii="Times New Roman" w:eastAsia="Times New Roman" w:hAnsi="Times New Roman"/>
      <w:sz w:val="18"/>
      <w:lang w:val="en-US" w:eastAsia="en-US"/>
    </w:rPr>
  </w:style>
  <w:style w:type="paragraph" w:customStyle="1" w:styleId="Default">
    <w:name w:val="Default"/>
    <w:rsid w:val="00363B4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Tabletext0">
    <w:name w:val="Tabletext"/>
    <w:basedOn w:val="a2"/>
    <w:rsid w:val="00363B4C"/>
    <w:pPr>
      <w:keepLines/>
      <w:widowControl w:val="0"/>
      <w:spacing w:after="120" w:line="240" w:lineRule="atLeast"/>
    </w:pPr>
    <w:rPr>
      <w:rFonts w:ascii="Times New Roman" w:eastAsia="Times New Roman" w:hAnsi="Times New Roman"/>
      <w:lang w:val="en-US" w:eastAsia="en-US"/>
    </w:rPr>
  </w:style>
  <w:style w:type="paragraph" w:customStyle="1" w:styleId="Tabletitle">
    <w:name w:val="Table title"/>
    <w:basedOn w:val="a2"/>
    <w:qFormat/>
    <w:rsid w:val="00363B4C"/>
    <w:pPr>
      <w:keepNext/>
      <w:spacing w:before="120" w:after="60" w:line="276" w:lineRule="auto"/>
      <w:jc w:val="center"/>
    </w:pPr>
    <w:rPr>
      <w:rFonts w:ascii="Cambria" w:eastAsia="Times New Roman" w:hAnsi="Cambria"/>
      <w:b/>
      <w:bCs/>
      <w:lang w:val="en-GB" w:eastAsia="it-IT"/>
    </w:rPr>
  </w:style>
  <w:style w:type="paragraph" w:customStyle="1" w:styleId="1110">
    <w:name w:val="Заголовок 111"/>
    <w:basedOn w:val="a2"/>
    <w:uiPriority w:val="1"/>
    <w:qFormat/>
    <w:rsid w:val="00363B4C"/>
    <w:pPr>
      <w:widowControl w:val="0"/>
      <w:autoSpaceDE w:val="0"/>
      <w:autoSpaceDN w:val="0"/>
      <w:adjustRightInd w:val="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NumeroElenco3">
    <w:name w:val="Numero Elenco 3"/>
    <w:basedOn w:val="NumeroElenco2"/>
    <w:qFormat/>
    <w:rsid w:val="00363B4C"/>
    <w:pPr>
      <w:tabs>
        <w:tab w:val="num" w:pos="2254"/>
      </w:tabs>
      <w:ind w:left="2254" w:hanging="180"/>
      <w:jc w:val="both"/>
    </w:pPr>
    <w:rPr>
      <w:rFonts w:ascii="Cambria" w:hAnsi="Cambria"/>
      <w:sz w:val="20"/>
      <w:szCs w:val="20"/>
      <w:lang w:val="en-US"/>
    </w:rPr>
  </w:style>
  <w:style w:type="paragraph" w:customStyle="1" w:styleId="120">
    <w:name w:val="Заголовок 12"/>
    <w:basedOn w:val="a2"/>
    <w:uiPriority w:val="1"/>
    <w:qFormat/>
    <w:rsid w:val="00363B4C"/>
    <w:pPr>
      <w:widowControl w:val="0"/>
      <w:autoSpaceDE w:val="0"/>
      <w:autoSpaceDN w:val="0"/>
      <w:adjustRightInd w:val="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a60">
    <w:name w:val="a6"/>
    <w:basedOn w:val="a2"/>
    <w:rsid w:val="00363B4C"/>
    <w:pPr>
      <w:spacing w:before="100" w:beforeAutospacing="1" w:after="100" w:afterAutospacing="1"/>
    </w:pPr>
    <w:rPr>
      <w:rFonts w:ascii="Times New Roman" w:eastAsia="Times New Roman" w:hAnsi="Times New Roman"/>
      <w:color w:val="000000"/>
    </w:rPr>
  </w:style>
  <w:style w:type="character" w:customStyle="1" w:styleId="1a">
    <w:name w:val="Элемент1 Знак"/>
    <w:link w:val="1b"/>
    <w:rsid w:val="00363B4C"/>
    <w:rPr>
      <w:rFonts w:ascii="Arial" w:hAnsi="Arial"/>
      <w:b/>
    </w:rPr>
  </w:style>
  <w:style w:type="paragraph" w:customStyle="1" w:styleId="1b">
    <w:name w:val="Элемент1"/>
    <w:next w:val="a2"/>
    <w:link w:val="1a"/>
    <w:rsid w:val="00363B4C"/>
    <w:pPr>
      <w:keepLines/>
      <w:ind w:left="567" w:hanging="567"/>
    </w:pPr>
    <w:rPr>
      <w:rFonts w:ascii="Arial" w:hAnsi="Arial"/>
      <w:b/>
    </w:rPr>
  </w:style>
  <w:style w:type="numbering" w:customStyle="1" w:styleId="1c">
    <w:name w:val="ЗаголовокОсновной1"/>
    <w:basedOn w:val="a5"/>
    <w:rsid w:val="00363B4C"/>
  </w:style>
  <w:style w:type="paragraph" w:styleId="afffff4">
    <w:name w:val="Body Text Indent"/>
    <w:basedOn w:val="a2"/>
    <w:link w:val="afffff5"/>
    <w:semiHidden/>
    <w:unhideWhenUsed/>
    <w:rsid w:val="00583FC1"/>
    <w:pPr>
      <w:spacing w:after="120"/>
      <w:ind w:left="283"/>
    </w:pPr>
  </w:style>
  <w:style w:type="character" w:customStyle="1" w:styleId="afffff5">
    <w:name w:val="Основной текст с отступом Знак"/>
    <w:basedOn w:val="a3"/>
    <w:link w:val="afffff4"/>
    <w:semiHidden/>
    <w:rsid w:val="00583FC1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footer" w:uiPriority="99"/>
    <w:lsdException w:name="caption" w:qFormat="1"/>
    <w:lsdException w:name="footnote reference" w:uiPriority="99"/>
    <w:lsdException w:name="annotation reference" w:uiPriority="99"/>
    <w:lsdException w:name="endnote reference" w:uiPriority="99"/>
    <w:lsdException w:name="endnote text" w:uiPriority="99"/>
    <w:lsdException w:name="List Number" w:semiHidden="0" w:uiPriority="99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annotation subject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CA503F"/>
    <w:rPr>
      <w:sz w:val="24"/>
      <w:szCs w:val="24"/>
    </w:rPr>
  </w:style>
  <w:style w:type="paragraph" w:styleId="13">
    <w:name w:val="heading 1"/>
    <w:aliases w:val="Заголовок1,Раздел"/>
    <w:basedOn w:val="a2"/>
    <w:next w:val="a2"/>
    <w:link w:val="14"/>
    <w:qFormat/>
    <w:rsid w:val="00CA503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3">
    <w:name w:val="heading 2"/>
    <w:aliases w:val="Подраздел,H2,Numbered text 3,Параграф"/>
    <w:basedOn w:val="a2"/>
    <w:next w:val="a2"/>
    <w:link w:val="24"/>
    <w:unhideWhenUsed/>
    <w:qFormat/>
    <w:rsid w:val="00CA503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1">
    <w:name w:val="heading 3"/>
    <w:aliases w:val="3,Пункт,H3"/>
    <w:basedOn w:val="a2"/>
    <w:next w:val="a2"/>
    <w:link w:val="32"/>
    <w:unhideWhenUsed/>
    <w:qFormat/>
    <w:rsid w:val="00CA503F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0">
    <w:name w:val="heading 4"/>
    <w:aliases w:val="Н4"/>
    <w:basedOn w:val="a2"/>
    <w:next w:val="a2"/>
    <w:link w:val="41"/>
    <w:unhideWhenUsed/>
    <w:qFormat/>
    <w:rsid w:val="00CA503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aliases w:val="Н5"/>
    <w:basedOn w:val="a2"/>
    <w:next w:val="a2"/>
    <w:link w:val="50"/>
    <w:unhideWhenUsed/>
    <w:qFormat/>
    <w:rsid w:val="00CA503F"/>
    <w:pPr>
      <w:spacing w:before="240" w:after="60"/>
      <w:outlineLvl w:val="4"/>
    </w:pPr>
    <w:rPr>
      <w:rFonts w:cstheme="min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nhideWhenUsed/>
    <w:qFormat/>
    <w:rsid w:val="00CA503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link w:val="70"/>
    <w:unhideWhenUsed/>
    <w:qFormat/>
    <w:rsid w:val="00CA503F"/>
    <w:pPr>
      <w:spacing w:before="240" w:after="60"/>
      <w:outlineLvl w:val="6"/>
    </w:pPr>
  </w:style>
  <w:style w:type="paragraph" w:styleId="8">
    <w:name w:val="heading 8"/>
    <w:basedOn w:val="a2"/>
    <w:next w:val="a2"/>
    <w:link w:val="80"/>
    <w:unhideWhenUsed/>
    <w:qFormat/>
    <w:rsid w:val="00CA503F"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link w:val="90"/>
    <w:unhideWhenUsed/>
    <w:qFormat/>
    <w:rsid w:val="00CA503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тильШаблона"/>
    <w:basedOn w:val="a2"/>
    <w:rsid w:val="0088199B"/>
    <w:rPr>
      <w:rFonts w:ascii="Tahoma" w:hAnsi="Tahoma" w:cs="Courier New"/>
      <w:sz w:val="18"/>
    </w:rPr>
  </w:style>
  <w:style w:type="paragraph" w:customStyle="1" w:styleId="a7">
    <w:name w:val="ТаблицаШаблона"/>
    <w:basedOn w:val="a2"/>
    <w:next w:val="a6"/>
    <w:rsid w:val="0088199B"/>
    <w:pPr>
      <w:jc w:val="center"/>
    </w:pPr>
    <w:rPr>
      <w:rFonts w:ascii="Tahoma" w:hAnsi="Tahoma"/>
      <w:b/>
      <w:color w:val="FFFFFF"/>
      <w:sz w:val="18"/>
    </w:rPr>
  </w:style>
  <w:style w:type="table" w:styleId="a8">
    <w:name w:val="Table Grid"/>
    <w:basedOn w:val="a4"/>
    <w:uiPriority w:val="59"/>
    <w:rsid w:val="00DC34B2"/>
    <w:pPr>
      <w:spacing w:before="60" w:line="360" w:lineRule="auto"/>
      <w:ind w:firstLine="113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0193">
    <w:name w:val="Стиль ТаблицаШаблона + Справа:  -019 см Перед:  3 пт Междустр.ин..."/>
    <w:basedOn w:val="a7"/>
    <w:rsid w:val="00DC34B2"/>
    <w:pPr>
      <w:spacing w:before="60" w:line="360" w:lineRule="auto"/>
    </w:pPr>
    <w:rPr>
      <w:bCs/>
      <w:szCs w:val="20"/>
    </w:rPr>
  </w:style>
  <w:style w:type="paragraph" w:customStyle="1" w:styleId="33">
    <w:name w:val="Стиль СтильШаблона + По ширине Перед:  3 пт Междустр.интервал:  п..."/>
    <w:basedOn w:val="a6"/>
    <w:rsid w:val="00DC34B2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310">
    <w:name w:val="Стиль СтильШаблона + По ширине Перед:  3 пт Междустр.интервал:  п...1"/>
    <w:basedOn w:val="a6"/>
    <w:rsid w:val="00DC34B2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320">
    <w:name w:val="Стиль СтильШаблона + По ширине Перед:  3 пт Междустр.интервал:  п...2"/>
    <w:basedOn w:val="a6"/>
    <w:rsid w:val="00260EBB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0333">
    <w:name w:val="Стиль СтильШаблона + По ширине Первая строка:  033 см Перед:  3 ..."/>
    <w:basedOn w:val="a6"/>
    <w:rsid w:val="00260EBB"/>
    <w:pPr>
      <w:spacing w:before="60" w:line="360" w:lineRule="auto"/>
      <w:ind w:firstLine="113"/>
      <w:jc w:val="both"/>
    </w:pPr>
    <w:rPr>
      <w:rFonts w:cs="Times New Roman"/>
      <w:szCs w:val="20"/>
    </w:rPr>
  </w:style>
  <w:style w:type="paragraph" w:customStyle="1" w:styleId="a9">
    <w:name w:val="Наименование документа"/>
    <w:basedOn w:val="a2"/>
    <w:autoRedefine/>
    <w:rsid w:val="00BF0AFC"/>
    <w:pPr>
      <w:spacing w:before="240" w:after="240" w:line="200" w:lineRule="atLeast"/>
      <w:jc w:val="center"/>
    </w:pPr>
    <w:rPr>
      <w:rFonts w:ascii="Tahoma" w:hAnsi="Tahoma" w:cs="Tahoma"/>
      <w:b/>
      <w:caps/>
      <w:kern w:val="32"/>
    </w:rPr>
  </w:style>
  <w:style w:type="character" w:customStyle="1" w:styleId="aa">
    <w:name w:val="Текст примечания Знак"/>
    <w:basedOn w:val="a3"/>
    <w:link w:val="ab"/>
    <w:uiPriority w:val="99"/>
    <w:locked/>
    <w:rsid w:val="00CE3203"/>
    <w:rPr>
      <w:rFonts w:ascii="Arial" w:hAnsi="Arial" w:cs="Arial"/>
      <w:lang w:val="ru-RU" w:eastAsia="ru-RU" w:bidi="ar-SA"/>
    </w:rPr>
  </w:style>
  <w:style w:type="paragraph" w:styleId="ab">
    <w:name w:val="annotation text"/>
    <w:basedOn w:val="a2"/>
    <w:link w:val="aa"/>
    <w:uiPriority w:val="99"/>
    <w:rsid w:val="00CE3203"/>
    <w:pPr>
      <w:spacing w:after="60"/>
      <w:ind w:left="720"/>
      <w:jc w:val="both"/>
    </w:pPr>
    <w:rPr>
      <w:rFonts w:ascii="Arial" w:hAnsi="Arial" w:cs="Arial"/>
      <w:sz w:val="20"/>
      <w:szCs w:val="20"/>
    </w:rPr>
  </w:style>
  <w:style w:type="paragraph" w:customStyle="1" w:styleId="ac">
    <w:name w:val="Заголовок таблицы"/>
    <w:basedOn w:val="a2"/>
    <w:rsid w:val="00CE3203"/>
    <w:pPr>
      <w:keepLines/>
      <w:spacing w:before="120" w:after="120"/>
      <w:jc w:val="center"/>
    </w:pPr>
    <w:rPr>
      <w:rFonts w:ascii="Arial" w:hAnsi="Arial"/>
      <w:b/>
      <w:sz w:val="18"/>
    </w:rPr>
  </w:style>
  <w:style w:type="paragraph" w:customStyle="1" w:styleId="ad">
    <w:name w:val="Название документа"/>
    <w:next w:val="a2"/>
    <w:autoRedefine/>
    <w:rsid w:val="00CE3203"/>
    <w:pPr>
      <w:spacing w:after="240"/>
      <w:ind w:right="567"/>
      <w:jc w:val="center"/>
    </w:pPr>
    <w:rPr>
      <w:rFonts w:ascii="Arial" w:hAnsi="Arial" w:cs="Arial"/>
      <w:b/>
      <w:bCs/>
      <w:kern w:val="32"/>
      <w:sz w:val="36"/>
      <w:szCs w:val="36"/>
    </w:rPr>
  </w:style>
  <w:style w:type="paragraph" w:customStyle="1" w:styleId="ae">
    <w:name w:val="Текст таблицы"/>
    <w:basedOn w:val="a2"/>
    <w:rsid w:val="00CE3203"/>
    <w:pPr>
      <w:keepLines/>
      <w:spacing w:before="60" w:after="60"/>
    </w:pPr>
    <w:rPr>
      <w:rFonts w:ascii="Arial" w:hAnsi="Arial" w:cs="Arial"/>
      <w:sz w:val="18"/>
    </w:rPr>
  </w:style>
  <w:style w:type="paragraph" w:customStyle="1" w:styleId="af">
    <w:name w:val="Тип документа"/>
    <w:next w:val="a2"/>
    <w:autoRedefine/>
    <w:rsid w:val="00CE3203"/>
    <w:pPr>
      <w:ind w:right="567"/>
      <w:jc w:val="center"/>
    </w:pPr>
    <w:rPr>
      <w:rFonts w:ascii="Arial" w:hAnsi="Arial" w:cs="Arial"/>
      <w:bCs/>
      <w:kern w:val="32"/>
      <w:sz w:val="24"/>
      <w:szCs w:val="24"/>
    </w:rPr>
  </w:style>
  <w:style w:type="character" w:styleId="af0">
    <w:name w:val="annotation reference"/>
    <w:basedOn w:val="a3"/>
    <w:uiPriority w:val="99"/>
    <w:rsid w:val="00CE3203"/>
    <w:rPr>
      <w:sz w:val="16"/>
      <w:szCs w:val="16"/>
    </w:rPr>
  </w:style>
  <w:style w:type="paragraph" w:styleId="af1">
    <w:name w:val="Balloon Text"/>
    <w:basedOn w:val="a2"/>
    <w:link w:val="af2"/>
    <w:uiPriority w:val="99"/>
    <w:rsid w:val="00CE3203"/>
    <w:rPr>
      <w:rFonts w:ascii="Tahoma" w:hAnsi="Tahoma" w:cs="Tahoma"/>
      <w:sz w:val="16"/>
      <w:szCs w:val="16"/>
    </w:rPr>
  </w:style>
  <w:style w:type="paragraph" w:styleId="af3">
    <w:name w:val="footer"/>
    <w:basedOn w:val="a2"/>
    <w:link w:val="af4"/>
    <w:uiPriority w:val="99"/>
    <w:rsid w:val="00CC5B63"/>
    <w:pPr>
      <w:tabs>
        <w:tab w:val="center" w:pos="4677"/>
        <w:tab w:val="right" w:pos="9355"/>
      </w:tabs>
    </w:pPr>
  </w:style>
  <w:style w:type="character" w:styleId="af5">
    <w:name w:val="page number"/>
    <w:basedOn w:val="a3"/>
    <w:rsid w:val="00CC5B63"/>
  </w:style>
  <w:style w:type="paragraph" w:styleId="af6">
    <w:name w:val="header"/>
    <w:aliases w:val="Верхний колонтитул Знак Знак"/>
    <w:basedOn w:val="a2"/>
    <w:link w:val="af7"/>
    <w:rsid w:val="00CC5B63"/>
    <w:pPr>
      <w:tabs>
        <w:tab w:val="center" w:pos="4677"/>
        <w:tab w:val="right" w:pos="9355"/>
      </w:tabs>
    </w:pPr>
  </w:style>
  <w:style w:type="character" w:customStyle="1" w:styleId="50">
    <w:name w:val="Заголовок 5 Знак"/>
    <w:aliases w:val="Н5 Знак"/>
    <w:basedOn w:val="a3"/>
    <w:link w:val="5"/>
    <w:rsid w:val="00CA503F"/>
    <w:rPr>
      <w:rFonts w:cstheme="minorBidi"/>
      <w:b/>
      <w:bCs/>
      <w:i/>
      <w:iCs/>
      <w:sz w:val="26"/>
      <w:szCs w:val="26"/>
    </w:rPr>
  </w:style>
  <w:style w:type="character" w:customStyle="1" w:styleId="af7">
    <w:name w:val="Верхний колонтитул Знак"/>
    <w:aliases w:val="Верхний колонтитул Знак Знак Знак"/>
    <w:basedOn w:val="a3"/>
    <w:link w:val="af6"/>
    <w:locked/>
    <w:rsid w:val="00A82ED3"/>
    <w:rPr>
      <w:sz w:val="24"/>
      <w:szCs w:val="24"/>
    </w:rPr>
  </w:style>
  <w:style w:type="paragraph" w:customStyle="1" w:styleId="af8">
    <w:name w:val="Верхний колонтитул первой"/>
    <w:basedOn w:val="a2"/>
    <w:rsid w:val="00A82ED3"/>
    <w:pPr>
      <w:tabs>
        <w:tab w:val="left" w:pos="567"/>
        <w:tab w:val="left" w:pos="1701"/>
      </w:tabs>
      <w:spacing w:after="120"/>
      <w:jc w:val="center"/>
    </w:pPr>
    <w:rPr>
      <w:rFonts w:ascii="Verdana" w:hAnsi="Verdana"/>
      <w:b/>
      <w:sz w:val="18"/>
      <w:szCs w:val="22"/>
      <w:lang w:eastAsia="en-US"/>
    </w:rPr>
  </w:style>
  <w:style w:type="paragraph" w:customStyle="1" w:styleId="-">
    <w:name w:val="Таблица - ячейка по центру"/>
    <w:basedOn w:val="a2"/>
    <w:rsid w:val="00A82ED3"/>
    <w:pPr>
      <w:keepNext/>
      <w:spacing w:before="40" w:after="40"/>
      <w:ind w:left="57" w:right="57"/>
      <w:jc w:val="center"/>
    </w:pPr>
    <w:rPr>
      <w:rFonts w:ascii="Verdana" w:hAnsi="Verdana"/>
      <w:sz w:val="18"/>
      <w:szCs w:val="22"/>
      <w:lang w:eastAsia="en-US"/>
    </w:rPr>
  </w:style>
  <w:style w:type="paragraph" w:styleId="af9">
    <w:name w:val="Body Text"/>
    <w:basedOn w:val="a2"/>
    <w:link w:val="afa"/>
    <w:semiHidden/>
    <w:unhideWhenUsed/>
    <w:rsid w:val="00A82ED3"/>
    <w:pPr>
      <w:spacing w:before="120" w:line="264" w:lineRule="auto"/>
      <w:ind w:left="454"/>
      <w:jc w:val="both"/>
    </w:pPr>
    <w:rPr>
      <w:rFonts w:ascii="Calibri" w:hAnsi="Calibri"/>
      <w:sz w:val="22"/>
      <w:szCs w:val="22"/>
      <w:lang w:eastAsia="en-US"/>
    </w:rPr>
  </w:style>
  <w:style w:type="character" w:customStyle="1" w:styleId="afa">
    <w:name w:val="Основной текст Знак"/>
    <w:basedOn w:val="a3"/>
    <w:link w:val="af9"/>
    <w:semiHidden/>
    <w:rsid w:val="00A82ED3"/>
    <w:rPr>
      <w:rFonts w:ascii="Calibri" w:hAnsi="Calibri"/>
      <w:sz w:val="22"/>
      <w:szCs w:val="22"/>
      <w:lang w:eastAsia="en-US"/>
    </w:rPr>
  </w:style>
  <w:style w:type="paragraph" w:styleId="afb">
    <w:name w:val="No Spacing"/>
    <w:basedOn w:val="a2"/>
    <w:qFormat/>
    <w:rsid w:val="00CA503F"/>
    <w:rPr>
      <w:szCs w:val="32"/>
    </w:rPr>
  </w:style>
  <w:style w:type="paragraph" w:styleId="afc">
    <w:name w:val="List Paragraph"/>
    <w:basedOn w:val="a2"/>
    <w:uiPriority w:val="34"/>
    <w:qFormat/>
    <w:rsid w:val="00CA503F"/>
    <w:pPr>
      <w:ind w:left="720"/>
      <w:contextualSpacing/>
    </w:pPr>
  </w:style>
  <w:style w:type="character" w:customStyle="1" w:styleId="14">
    <w:name w:val="Заголовок 1 Знак"/>
    <w:aliases w:val="Заголовок1 Знак,Раздел Знак"/>
    <w:basedOn w:val="a3"/>
    <w:link w:val="13"/>
    <w:rsid w:val="00CA503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4">
    <w:name w:val="Заголовок 2 Знак"/>
    <w:aliases w:val="Подраздел Знак,H2 Знак,Numbered text 3 Знак,Параграф Знак"/>
    <w:basedOn w:val="a3"/>
    <w:link w:val="23"/>
    <w:rsid w:val="00CA503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2">
    <w:name w:val="Заголовок 3 Знак"/>
    <w:aliases w:val="3 Знак,Пункт Знак,H3 Знак"/>
    <w:basedOn w:val="a3"/>
    <w:link w:val="31"/>
    <w:rsid w:val="00CA503F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1">
    <w:name w:val="Заголовок 4 Знак"/>
    <w:aliases w:val="Н4 Знак"/>
    <w:basedOn w:val="a3"/>
    <w:link w:val="40"/>
    <w:rsid w:val="00CA503F"/>
    <w:rPr>
      <w:b/>
      <w:bCs/>
      <w:sz w:val="28"/>
      <w:szCs w:val="28"/>
    </w:rPr>
  </w:style>
  <w:style w:type="character" w:customStyle="1" w:styleId="60">
    <w:name w:val="Заголовок 6 Знак"/>
    <w:basedOn w:val="a3"/>
    <w:link w:val="6"/>
    <w:rsid w:val="00CA503F"/>
    <w:rPr>
      <w:b/>
      <w:bCs/>
    </w:rPr>
  </w:style>
  <w:style w:type="character" w:customStyle="1" w:styleId="70">
    <w:name w:val="Заголовок 7 Знак"/>
    <w:basedOn w:val="a3"/>
    <w:link w:val="7"/>
    <w:rsid w:val="00CA503F"/>
    <w:rPr>
      <w:sz w:val="24"/>
      <w:szCs w:val="24"/>
    </w:rPr>
  </w:style>
  <w:style w:type="character" w:customStyle="1" w:styleId="80">
    <w:name w:val="Заголовок 8 Знак"/>
    <w:basedOn w:val="a3"/>
    <w:link w:val="8"/>
    <w:rsid w:val="00CA503F"/>
    <w:rPr>
      <w:i/>
      <w:iCs/>
      <w:sz w:val="24"/>
      <w:szCs w:val="24"/>
    </w:rPr>
  </w:style>
  <w:style w:type="character" w:customStyle="1" w:styleId="90">
    <w:name w:val="Заголовок 9 Знак"/>
    <w:basedOn w:val="a3"/>
    <w:link w:val="9"/>
    <w:rsid w:val="00CA503F"/>
    <w:rPr>
      <w:rFonts w:asciiTheme="majorHAnsi" w:eastAsiaTheme="majorEastAsia" w:hAnsiTheme="majorHAnsi"/>
    </w:rPr>
  </w:style>
  <w:style w:type="paragraph" w:styleId="afd">
    <w:name w:val="Title"/>
    <w:basedOn w:val="a2"/>
    <w:next w:val="a2"/>
    <w:link w:val="afe"/>
    <w:uiPriority w:val="10"/>
    <w:qFormat/>
    <w:rsid w:val="00CA503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e">
    <w:name w:val="Название Знак"/>
    <w:basedOn w:val="a3"/>
    <w:link w:val="afd"/>
    <w:uiPriority w:val="10"/>
    <w:rsid w:val="00CA503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f">
    <w:name w:val="Subtitle"/>
    <w:basedOn w:val="a2"/>
    <w:next w:val="a2"/>
    <w:link w:val="aff0"/>
    <w:uiPriority w:val="11"/>
    <w:qFormat/>
    <w:rsid w:val="00CA503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f0">
    <w:name w:val="Подзаголовок Знак"/>
    <w:basedOn w:val="a3"/>
    <w:link w:val="aff"/>
    <w:uiPriority w:val="11"/>
    <w:rsid w:val="00CA503F"/>
    <w:rPr>
      <w:rFonts w:asciiTheme="majorHAnsi" w:eastAsiaTheme="majorEastAsia" w:hAnsiTheme="majorHAnsi"/>
      <w:sz w:val="24"/>
      <w:szCs w:val="24"/>
    </w:rPr>
  </w:style>
  <w:style w:type="character" w:styleId="aff1">
    <w:name w:val="Strong"/>
    <w:basedOn w:val="a3"/>
    <w:qFormat/>
    <w:rsid w:val="00CA503F"/>
    <w:rPr>
      <w:b/>
      <w:bCs/>
    </w:rPr>
  </w:style>
  <w:style w:type="character" w:styleId="aff2">
    <w:name w:val="Emphasis"/>
    <w:basedOn w:val="a3"/>
    <w:qFormat/>
    <w:rsid w:val="00CA503F"/>
    <w:rPr>
      <w:rFonts w:asciiTheme="minorHAnsi" w:hAnsiTheme="minorHAnsi"/>
      <w:b/>
      <w:i/>
      <w:iCs/>
    </w:rPr>
  </w:style>
  <w:style w:type="paragraph" w:styleId="aff3">
    <w:name w:val="Block Text"/>
    <w:basedOn w:val="a2"/>
    <w:next w:val="a2"/>
    <w:link w:val="aff4"/>
    <w:uiPriority w:val="29"/>
    <w:qFormat/>
    <w:rsid w:val="00CA503F"/>
    <w:rPr>
      <w:i/>
    </w:rPr>
  </w:style>
  <w:style w:type="character" w:customStyle="1" w:styleId="aff4">
    <w:name w:val="Цитата Знак"/>
    <w:basedOn w:val="a3"/>
    <w:link w:val="aff3"/>
    <w:uiPriority w:val="29"/>
    <w:rsid w:val="00CA503F"/>
    <w:rPr>
      <w:i/>
      <w:sz w:val="24"/>
      <w:szCs w:val="24"/>
    </w:rPr>
  </w:style>
  <w:style w:type="paragraph" w:styleId="aff5">
    <w:name w:val="Intense Quote"/>
    <w:basedOn w:val="a2"/>
    <w:next w:val="a2"/>
    <w:link w:val="aff6"/>
    <w:uiPriority w:val="30"/>
    <w:qFormat/>
    <w:rsid w:val="00CA503F"/>
    <w:pPr>
      <w:ind w:left="720" w:right="720"/>
    </w:pPr>
    <w:rPr>
      <w:b/>
      <w:i/>
      <w:szCs w:val="22"/>
    </w:rPr>
  </w:style>
  <w:style w:type="character" w:customStyle="1" w:styleId="aff6">
    <w:name w:val="Выделенная цитата Знак"/>
    <w:basedOn w:val="a3"/>
    <w:link w:val="aff5"/>
    <w:uiPriority w:val="30"/>
    <w:rsid w:val="00CA503F"/>
    <w:rPr>
      <w:b/>
      <w:i/>
      <w:sz w:val="24"/>
    </w:rPr>
  </w:style>
  <w:style w:type="character" w:styleId="aff7">
    <w:name w:val="Subtle Emphasis"/>
    <w:uiPriority w:val="19"/>
    <w:qFormat/>
    <w:rsid w:val="00CA503F"/>
    <w:rPr>
      <w:i/>
      <w:color w:val="5A5A5A" w:themeColor="text1" w:themeTint="A5"/>
    </w:rPr>
  </w:style>
  <w:style w:type="character" w:styleId="aff8">
    <w:name w:val="Intense Emphasis"/>
    <w:basedOn w:val="a3"/>
    <w:uiPriority w:val="21"/>
    <w:qFormat/>
    <w:rsid w:val="00CA503F"/>
    <w:rPr>
      <w:b/>
      <w:i/>
      <w:sz w:val="24"/>
      <w:szCs w:val="24"/>
      <w:u w:val="single"/>
    </w:rPr>
  </w:style>
  <w:style w:type="character" w:styleId="aff9">
    <w:name w:val="Subtle Reference"/>
    <w:basedOn w:val="a3"/>
    <w:uiPriority w:val="31"/>
    <w:qFormat/>
    <w:rsid w:val="00CA503F"/>
    <w:rPr>
      <w:sz w:val="24"/>
      <w:szCs w:val="24"/>
      <w:u w:val="single"/>
    </w:rPr>
  </w:style>
  <w:style w:type="character" w:styleId="affa">
    <w:name w:val="Intense Reference"/>
    <w:basedOn w:val="a3"/>
    <w:uiPriority w:val="32"/>
    <w:qFormat/>
    <w:rsid w:val="00CA503F"/>
    <w:rPr>
      <w:b/>
      <w:sz w:val="24"/>
      <w:u w:val="single"/>
    </w:rPr>
  </w:style>
  <w:style w:type="character" w:styleId="affb">
    <w:name w:val="Book Title"/>
    <w:basedOn w:val="a3"/>
    <w:uiPriority w:val="33"/>
    <w:qFormat/>
    <w:rsid w:val="00CA503F"/>
    <w:rPr>
      <w:rFonts w:asciiTheme="majorHAnsi" w:eastAsiaTheme="majorEastAsia" w:hAnsiTheme="majorHAnsi"/>
      <w:b/>
      <w:i/>
      <w:sz w:val="24"/>
      <w:szCs w:val="24"/>
    </w:rPr>
  </w:style>
  <w:style w:type="paragraph" w:styleId="affc">
    <w:name w:val="TOC Heading"/>
    <w:basedOn w:val="13"/>
    <w:next w:val="a2"/>
    <w:uiPriority w:val="39"/>
    <w:semiHidden/>
    <w:unhideWhenUsed/>
    <w:qFormat/>
    <w:rsid w:val="00CA503F"/>
    <w:pPr>
      <w:outlineLvl w:val="9"/>
    </w:pPr>
    <w:rPr>
      <w:rFonts w:cs="Times New Roman"/>
    </w:rPr>
  </w:style>
  <w:style w:type="paragraph" w:styleId="affd">
    <w:name w:val="annotation subject"/>
    <w:basedOn w:val="ab"/>
    <w:next w:val="ab"/>
    <w:link w:val="affe"/>
    <w:uiPriority w:val="99"/>
    <w:unhideWhenUsed/>
    <w:rsid w:val="006D131D"/>
    <w:pPr>
      <w:spacing w:after="0"/>
      <w:ind w:left="0"/>
      <w:jc w:val="left"/>
    </w:pPr>
    <w:rPr>
      <w:rFonts w:asciiTheme="minorHAnsi" w:hAnsiTheme="minorHAnsi" w:cs="Times New Roman"/>
      <w:b/>
      <w:bCs/>
    </w:rPr>
  </w:style>
  <w:style w:type="character" w:customStyle="1" w:styleId="affe">
    <w:name w:val="Тема примечания Знак"/>
    <w:basedOn w:val="aa"/>
    <w:link w:val="affd"/>
    <w:uiPriority w:val="99"/>
    <w:rsid w:val="006D131D"/>
    <w:rPr>
      <w:rFonts w:ascii="Arial" w:hAnsi="Arial" w:cs="Arial"/>
      <w:b/>
      <w:bCs/>
      <w:sz w:val="20"/>
      <w:szCs w:val="20"/>
      <w:lang w:val="ru-RU" w:eastAsia="ru-RU" w:bidi="ar-SA"/>
    </w:rPr>
  </w:style>
  <w:style w:type="paragraph" w:styleId="afff">
    <w:name w:val="Revision"/>
    <w:hidden/>
    <w:uiPriority w:val="99"/>
    <w:semiHidden/>
    <w:rsid w:val="00C66C49"/>
    <w:rPr>
      <w:sz w:val="24"/>
      <w:szCs w:val="24"/>
    </w:rPr>
  </w:style>
  <w:style w:type="paragraph" w:styleId="afff0">
    <w:name w:val="Plain Text"/>
    <w:basedOn w:val="a2"/>
    <w:link w:val="afff1"/>
    <w:uiPriority w:val="99"/>
    <w:semiHidden/>
    <w:unhideWhenUsed/>
    <w:rsid w:val="000D060D"/>
    <w:rPr>
      <w:rFonts w:ascii="Calibri" w:eastAsiaTheme="minorHAnsi" w:hAnsi="Calibri" w:cs="Consolas"/>
      <w:sz w:val="22"/>
      <w:szCs w:val="21"/>
      <w:lang w:eastAsia="en-US"/>
    </w:rPr>
  </w:style>
  <w:style w:type="character" w:customStyle="1" w:styleId="afff1">
    <w:name w:val="Текст Знак"/>
    <w:basedOn w:val="a3"/>
    <w:link w:val="afff0"/>
    <w:uiPriority w:val="99"/>
    <w:semiHidden/>
    <w:rsid w:val="000D060D"/>
    <w:rPr>
      <w:rFonts w:ascii="Calibri" w:eastAsiaTheme="minorHAnsi" w:hAnsi="Calibri" w:cs="Consolas"/>
      <w:szCs w:val="21"/>
      <w:lang w:eastAsia="en-US"/>
    </w:rPr>
  </w:style>
  <w:style w:type="paragraph" w:customStyle="1" w:styleId="30">
    <w:name w:val="Заголовок3_Пункт"/>
    <w:next w:val="a2"/>
    <w:rsid w:val="006E24D1"/>
    <w:pPr>
      <w:keepNext/>
      <w:keepLines/>
      <w:numPr>
        <w:ilvl w:val="2"/>
        <w:numId w:val="2"/>
      </w:numPr>
      <w:spacing w:before="240" w:after="240"/>
      <w:outlineLvl w:val="2"/>
    </w:pPr>
    <w:rPr>
      <w:rFonts w:ascii="Arial" w:eastAsia="Times New Roman" w:hAnsi="Arial"/>
      <w:b/>
    </w:rPr>
  </w:style>
  <w:style w:type="paragraph" w:customStyle="1" w:styleId="22">
    <w:name w:val="Заголовок2_Подраздел"/>
    <w:next w:val="a2"/>
    <w:link w:val="25"/>
    <w:rsid w:val="006E24D1"/>
    <w:pPr>
      <w:keepNext/>
      <w:keepLines/>
      <w:numPr>
        <w:ilvl w:val="1"/>
        <w:numId w:val="2"/>
      </w:numPr>
      <w:spacing w:before="360" w:after="360"/>
      <w:outlineLvl w:val="1"/>
    </w:pPr>
    <w:rPr>
      <w:rFonts w:ascii="Arial" w:eastAsia="Times New Roman" w:hAnsi="Arial"/>
      <w:b/>
      <w:sz w:val="24"/>
      <w:szCs w:val="24"/>
    </w:rPr>
  </w:style>
  <w:style w:type="paragraph" w:customStyle="1" w:styleId="a1">
    <w:name w:val="РазделПеречисление"/>
    <w:basedOn w:val="a2"/>
    <w:next w:val="a2"/>
    <w:rsid w:val="006E24D1"/>
    <w:pPr>
      <w:numPr>
        <w:ilvl w:val="4"/>
        <w:numId w:val="2"/>
      </w:numPr>
      <w:tabs>
        <w:tab w:val="left" w:pos="1200"/>
      </w:tabs>
      <w:spacing w:before="20" w:after="120"/>
      <w:jc w:val="both"/>
      <w:outlineLvl w:val="4"/>
    </w:pPr>
    <w:rPr>
      <w:rFonts w:ascii="Arial" w:eastAsia="Times New Roman" w:hAnsi="Arial" w:cs="Arial"/>
      <w:bCs/>
      <w:sz w:val="20"/>
      <w:szCs w:val="20"/>
    </w:rPr>
  </w:style>
  <w:style w:type="paragraph" w:customStyle="1" w:styleId="4">
    <w:name w:val="Заголовок4_Подпункт"/>
    <w:basedOn w:val="a2"/>
    <w:next w:val="a2"/>
    <w:rsid w:val="006E24D1"/>
    <w:pPr>
      <w:keepNext/>
      <w:keepLines/>
      <w:numPr>
        <w:ilvl w:val="3"/>
        <w:numId w:val="2"/>
      </w:numPr>
      <w:tabs>
        <w:tab w:val="left" w:pos="1536"/>
      </w:tabs>
      <w:spacing w:before="20" w:after="120"/>
      <w:jc w:val="both"/>
      <w:outlineLvl w:val="3"/>
    </w:pPr>
    <w:rPr>
      <w:rFonts w:ascii="Arial" w:eastAsia="Times New Roman" w:hAnsi="Arial" w:cs="Arial"/>
      <w:b/>
      <w:bCs/>
      <w:sz w:val="20"/>
      <w:szCs w:val="20"/>
    </w:rPr>
  </w:style>
  <w:style w:type="character" w:customStyle="1" w:styleId="25">
    <w:name w:val="Заголовок2_Подраздел Знак"/>
    <w:link w:val="22"/>
    <w:rsid w:val="006E24D1"/>
    <w:rPr>
      <w:rFonts w:ascii="Arial" w:eastAsia="Times New Roman" w:hAnsi="Arial"/>
      <w:b/>
      <w:sz w:val="24"/>
      <w:szCs w:val="24"/>
    </w:rPr>
  </w:style>
  <w:style w:type="numbering" w:customStyle="1" w:styleId="21">
    <w:name w:val="ОсновнойМаркированный2"/>
    <w:rsid w:val="006E24D1"/>
    <w:pPr>
      <w:numPr>
        <w:numId w:val="2"/>
      </w:numPr>
    </w:pPr>
  </w:style>
  <w:style w:type="character" w:customStyle="1" w:styleId="blk">
    <w:name w:val="blk"/>
    <w:basedOn w:val="a3"/>
    <w:rsid w:val="00B421D0"/>
    <w:rPr>
      <w:rFonts w:ascii="Times New Roman" w:hAnsi="Times New Roman" w:cs="Times New Roman" w:hint="default"/>
    </w:rPr>
  </w:style>
  <w:style w:type="character" w:customStyle="1" w:styleId="r">
    <w:name w:val="r"/>
    <w:basedOn w:val="a3"/>
    <w:rsid w:val="00B421D0"/>
    <w:rPr>
      <w:rFonts w:ascii="Times New Roman" w:hAnsi="Times New Roman" w:cs="Times New Roman" w:hint="default"/>
    </w:rPr>
  </w:style>
  <w:style w:type="paragraph" w:styleId="afff2">
    <w:name w:val="endnote text"/>
    <w:basedOn w:val="a2"/>
    <w:link w:val="afff3"/>
    <w:uiPriority w:val="99"/>
    <w:semiHidden/>
    <w:unhideWhenUsed/>
    <w:rsid w:val="00D8250C"/>
    <w:rPr>
      <w:sz w:val="20"/>
      <w:szCs w:val="20"/>
    </w:rPr>
  </w:style>
  <w:style w:type="character" w:customStyle="1" w:styleId="afff3">
    <w:name w:val="Текст концевой сноски Знак"/>
    <w:basedOn w:val="a3"/>
    <w:link w:val="afff2"/>
    <w:uiPriority w:val="99"/>
    <w:semiHidden/>
    <w:rsid w:val="00D8250C"/>
    <w:rPr>
      <w:sz w:val="20"/>
      <w:szCs w:val="20"/>
    </w:rPr>
  </w:style>
  <w:style w:type="character" w:styleId="afff4">
    <w:name w:val="endnote reference"/>
    <w:basedOn w:val="a3"/>
    <w:uiPriority w:val="99"/>
    <w:semiHidden/>
    <w:unhideWhenUsed/>
    <w:rsid w:val="00D8250C"/>
    <w:rPr>
      <w:vertAlign w:val="superscript"/>
    </w:rPr>
  </w:style>
  <w:style w:type="paragraph" w:styleId="afff5">
    <w:name w:val="footnote text"/>
    <w:basedOn w:val="a2"/>
    <w:link w:val="afff6"/>
    <w:uiPriority w:val="99"/>
    <w:semiHidden/>
    <w:unhideWhenUsed/>
    <w:rsid w:val="00D8250C"/>
    <w:rPr>
      <w:sz w:val="20"/>
      <w:szCs w:val="20"/>
    </w:rPr>
  </w:style>
  <w:style w:type="character" w:customStyle="1" w:styleId="afff6">
    <w:name w:val="Текст сноски Знак"/>
    <w:basedOn w:val="a3"/>
    <w:link w:val="afff5"/>
    <w:uiPriority w:val="99"/>
    <w:semiHidden/>
    <w:rsid w:val="00D8250C"/>
    <w:rPr>
      <w:sz w:val="20"/>
      <w:szCs w:val="20"/>
    </w:rPr>
  </w:style>
  <w:style w:type="character" w:styleId="afff7">
    <w:name w:val="footnote reference"/>
    <w:basedOn w:val="a3"/>
    <w:uiPriority w:val="99"/>
    <w:semiHidden/>
    <w:unhideWhenUsed/>
    <w:rsid w:val="00D8250C"/>
    <w:rPr>
      <w:vertAlign w:val="superscript"/>
    </w:rPr>
  </w:style>
  <w:style w:type="character" w:customStyle="1" w:styleId="afff8">
    <w:name w:val="ЗнакПолужирный"/>
    <w:rsid w:val="003E5061"/>
    <w:rPr>
      <w:rFonts w:ascii="Arial" w:hAnsi="Arial"/>
      <w:b/>
      <w:bCs/>
      <w:noProof/>
      <w:lang w:val="ru-RU" w:eastAsia="ru-RU" w:bidi="ar-SA"/>
    </w:rPr>
  </w:style>
  <w:style w:type="paragraph" w:customStyle="1" w:styleId="afff9">
    <w:name w:val="меб_осн"/>
    <w:basedOn w:val="a2"/>
    <w:link w:val="afffa"/>
    <w:rsid w:val="004937CD"/>
    <w:pPr>
      <w:spacing w:before="240"/>
      <w:ind w:firstLine="720"/>
      <w:jc w:val="both"/>
    </w:pPr>
    <w:rPr>
      <w:rFonts w:ascii="Arial" w:eastAsia="Times New Roman" w:hAnsi="Arial"/>
      <w:szCs w:val="20"/>
    </w:rPr>
  </w:style>
  <w:style w:type="paragraph" w:customStyle="1" w:styleId="15">
    <w:name w:val="Знак Знак1 Знак"/>
    <w:basedOn w:val="a2"/>
    <w:rsid w:val="004937CD"/>
    <w:pPr>
      <w:spacing w:after="160" w:line="240" w:lineRule="exact"/>
    </w:pPr>
    <w:rPr>
      <w:rFonts w:ascii="Verdana" w:eastAsia="Times New Roman" w:hAnsi="Verdana"/>
      <w:sz w:val="20"/>
      <w:szCs w:val="20"/>
      <w:lang w:val="en-US" w:eastAsia="en-US"/>
    </w:rPr>
  </w:style>
  <w:style w:type="paragraph" w:customStyle="1" w:styleId="afffb">
    <w:name w:val="ТаблицаОсновной"/>
    <w:link w:val="16"/>
    <w:rsid w:val="00535610"/>
    <w:pPr>
      <w:spacing w:before="20"/>
      <w:jc w:val="both"/>
    </w:pPr>
    <w:rPr>
      <w:rFonts w:ascii="Arial" w:eastAsia="Times New Roman" w:hAnsi="Arial" w:cs="Arial"/>
      <w:bCs/>
      <w:sz w:val="20"/>
      <w:szCs w:val="20"/>
    </w:rPr>
  </w:style>
  <w:style w:type="character" w:customStyle="1" w:styleId="16">
    <w:name w:val="ТаблицаОсновной Знак1"/>
    <w:link w:val="afffb"/>
    <w:rsid w:val="00535610"/>
    <w:rPr>
      <w:rFonts w:ascii="Arial" w:eastAsia="Times New Roman" w:hAnsi="Arial" w:cs="Arial"/>
      <w:bCs/>
      <w:sz w:val="20"/>
      <w:szCs w:val="20"/>
    </w:rPr>
  </w:style>
  <w:style w:type="character" w:customStyle="1" w:styleId="afffc">
    <w:name w:val="ТаблицаПоЦентру Знак"/>
    <w:link w:val="afffd"/>
    <w:rsid w:val="00535610"/>
    <w:rPr>
      <w:rFonts w:ascii="Arial" w:hAnsi="Arial" w:cs="Arial"/>
      <w:bCs/>
    </w:rPr>
  </w:style>
  <w:style w:type="paragraph" w:customStyle="1" w:styleId="afffd">
    <w:name w:val="ТаблицаПоЦентру"/>
    <w:basedOn w:val="afffb"/>
    <w:link w:val="afffc"/>
    <w:rsid w:val="00535610"/>
    <w:pPr>
      <w:jc w:val="center"/>
    </w:pPr>
    <w:rPr>
      <w:rFonts w:eastAsiaTheme="minorEastAsia"/>
      <w:sz w:val="22"/>
      <w:szCs w:val="22"/>
    </w:rPr>
  </w:style>
  <w:style w:type="character" w:customStyle="1" w:styleId="afffe">
    <w:name w:val="ЗнакРазрядка"/>
    <w:rsid w:val="00535610"/>
    <w:rPr>
      <w:spacing w:val="60"/>
    </w:rPr>
  </w:style>
  <w:style w:type="paragraph" w:customStyle="1" w:styleId="affff">
    <w:name w:val="ТаблицаНазвание"/>
    <w:basedOn w:val="a2"/>
    <w:next w:val="a2"/>
    <w:link w:val="17"/>
    <w:rsid w:val="00535610"/>
    <w:pPr>
      <w:keepNext/>
      <w:spacing w:before="20" w:after="120"/>
      <w:jc w:val="both"/>
    </w:pPr>
    <w:rPr>
      <w:rFonts w:ascii="Arial" w:eastAsia="Times New Roman" w:hAnsi="Arial"/>
      <w:sz w:val="20"/>
      <w:szCs w:val="20"/>
    </w:rPr>
  </w:style>
  <w:style w:type="numbering" w:customStyle="1" w:styleId="a">
    <w:name w:val="ОсновнойМаркированный"/>
    <w:rsid w:val="00535610"/>
    <w:pPr>
      <w:numPr>
        <w:numId w:val="3"/>
      </w:numPr>
    </w:pPr>
  </w:style>
  <w:style w:type="character" w:customStyle="1" w:styleId="17">
    <w:name w:val="ТаблицаНазвание Знак1"/>
    <w:link w:val="affff"/>
    <w:rsid w:val="00535610"/>
    <w:rPr>
      <w:rFonts w:ascii="Arial" w:eastAsia="Times New Roman" w:hAnsi="Arial"/>
      <w:sz w:val="20"/>
      <w:szCs w:val="20"/>
    </w:rPr>
  </w:style>
  <w:style w:type="character" w:customStyle="1" w:styleId="affff0">
    <w:name w:val="ЗнакКурсив"/>
    <w:rsid w:val="00535610"/>
    <w:rPr>
      <w:i/>
      <w:iCs/>
      <w:lang w:val="ru-RU"/>
    </w:rPr>
  </w:style>
  <w:style w:type="paragraph" w:customStyle="1" w:styleId="affff1">
    <w:name w:val="ПространствоИмен"/>
    <w:next w:val="a2"/>
    <w:rsid w:val="00535610"/>
    <w:pPr>
      <w:keepNext/>
      <w:keepLines/>
      <w:spacing w:after="120"/>
      <w:ind w:left="1440" w:hanging="720"/>
    </w:pPr>
    <w:rPr>
      <w:rFonts w:ascii="Arial" w:eastAsia="Times New Roman" w:hAnsi="Arial"/>
      <w:b/>
      <w:noProof/>
      <w:sz w:val="20"/>
      <w:szCs w:val="20"/>
    </w:rPr>
  </w:style>
  <w:style w:type="paragraph" w:customStyle="1" w:styleId="NumeroElenco1">
    <w:name w:val="Numero Elenco 1"/>
    <w:basedOn w:val="a0"/>
    <w:link w:val="NumeroElenco1Carattere"/>
    <w:qFormat/>
    <w:rsid w:val="00535610"/>
    <w:pPr>
      <w:numPr>
        <w:numId w:val="0"/>
      </w:numPr>
      <w:spacing w:before="60" w:after="60" w:line="276" w:lineRule="auto"/>
      <w:contextualSpacing w:val="0"/>
    </w:pPr>
    <w:rPr>
      <w:rFonts w:ascii="Times New Roman" w:eastAsia="Times New Roman" w:hAnsi="Times New Roman"/>
      <w:lang w:val="en-GB" w:eastAsia="it-IT"/>
    </w:rPr>
  </w:style>
  <w:style w:type="character" w:customStyle="1" w:styleId="NumeroElenco1Carattere">
    <w:name w:val="Numero Elenco 1 Carattere"/>
    <w:link w:val="NumeroElenco1"/>
    <w:rsid w:val="00535610"/>
    <w:rPr>
      <w:rFonts w:ascii="Times New Roman" w:eastAsia="Times New Roman" w:hAnsi="Times New Roman"/>
      <w:sz w:val="24"/>
      <w:szCs w:val="24"/>
      <w:lang w:val="en-GB" w:eastAsia="it-IT"/>
    </w:rPr>
  </w:style>
  <w:style w:type="paragraph" w:styleId="a0">
    <w:name w:val="List Number"/>
    <w:basedOn w:val="a2"/>
    <w:uiPriority w:val="99"/>
    <w:rsid w:val="00535610"/>
    <w:pPr>
      <w:numPr>
        <w:numId w:val="3"/>
      </w:numPr>
      <w:contextualSpacing/>
    </w:pPr>
  </w:style>
  <w:style w:type="paragraph" w:styleId="affff2">
    <w:name w:val="caption"/>
    <w:basedOn w:val="a2"/>
    <w:next w:val="a2"/>
    <w:unhideWhenUsed/>
    <w:qFormat/>
    <w:rsid w:val="00535610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fff3">
    <w:name w:val="ТаблицаШапка"/>
    <w:basedOn w:val="afffb"/>
    <w:rsid w:val="00441C5A"/>
    <w:pPr>
      <w:keepNext/>
      <w:keepLines/>
      <w:spacing w:before="120" w:after="120"/>
      <w:jc w:val="center"/>
    </w:pPr>
    <w:rPr>
      <w:b/>
    </w:rPr>
  </w:style>
  <w:style w:type="paragraph" w:customStyle="1" w:styleId="affff4">
    <w:name w:val="Рисунок"/>
    <w:next w:val="affff5"/>
    <w:link w:val="affff6"/>
    <w:rsid w:val="00441C5A"/>
    <w:pPr>
      <w:keepNext/>
      <w:spacing w:before="120" w:after="120"/>
      <w:jc w:val="center"/>
    </w:pPr>
    <w:rPr>
      <w:rFonts w:ascii="Arial" w:eastAsia="Times New Roman" w:hAnsi="Arial"/>
      <w:sz w:val="20"/>
      <w:szCs w:val="20"/>
    </w:rPr>
  </w:style>
  <w:style w:type="paragraph" w:customStyle="1" w:styleId="affff5">
    <w:name w:val="РисунокНазвание"/>
    <w:basedOn w:val="a2"/>
    <w:next w:val="a2"/>
    <w:link w:val="affff7"/>
    <w:rsid w:val="00441C5A"/>
    <w:pPr>
      <w:keepLines/>
      <w:spacing w:before="120" w:after="120"/>
      <w:jc w:val="center"/>
    </w:pPr>
    <w:rPr>
      <w:rFonts w:ascii="Arial" w:eastAsia="Times New Roman" w:hAnsi="Arial" w:cs="Arial"/>
      <w:sz w:val="20"/>
      <w:szCs w:val="20"/>
    </w:rPr>
  </w:style>
  <w:style w:type="character" w:customStyle="1" w:styleId="affff6">
    <w:name w:val="Рисунок Знак"/>
    <w:link w:val="affff4"/>
    <w:rsid w:val="00441C5A"/>
    <w:rPr>
      <w:rFonts w:ascii="Arial" w:eastAsia="Times New Roman" w:hAnsi="Arial"/>
      <w:sz w:val="20"/>
      <w:szCs w:val="20"/>
    </w:rPr>
  </w:style>
  <w:style w:type="character" w:customStyle="1" w:styleId="affff7">
    <w:name w:val="РисунокНазвание Знак"/>
    <w:link w:val="affff5"/>
    <w:rsid w:val="00441C5A"/>
    <w:rPr>
      <w:rFonts w:ascii="Arial" w:eastAsia="Times New Roman" w:hAnsi="Arial" w:cs="Arial"/>
      <w:sz w:val="20"/>
      <w:szCs w:val="20"/>
    </w:rPr>
  </w:style>
  <w:style w:type="character" w:customStyle="1" w:styleId="afffa">
    <w:name w:val="меб_осн Знак"/>
    <w:basedOn w:val="a3"/>
    <w:link w:val="afff9"/>
    <w:rsid w:val="0011651B"/>
    <w:rPr>
      <w:rFonts w:ascii="Arial" w:eastAsia="Times New Roman" w:hAnsi="Arial"/>
      <w:sz w:val="24"/>
      <w:szCs w:val="20"/>
    </w:rPr>
  </w:style>
  <w:style w:type="paragraph" w:customStyle="1" w:styleId="affff8">
    <w:name w:val="меб_центр"/>
    <w:rsid w:val="0011651B"/>
    <w:pPr>
      <w:jc w:val="center"/>
    </w:pPr>
    <w:rPr>
      <w:rFonts w:ascii="Arial" w:eastAsia="Times New Roman" w:hAnsi="Arial"/>
      <w:b/>
      <w:noProof/>
      <w:sz w:val="24"/>
      <w:szCs w:val="20"/>
    </w:rPr>
  </w:style>
  <w:style w:type="paragraph" w:customStyle="1" w:styleId="110">
    <w:name w:val="Знак Знак1 Знак1"/>
    <w:basedOn w:val="a2"/>
    <w:rsid w:val="007C55F8"/>
    <w:pPr>
      <w:spacing w:after="160" w:line="240" w:lineRule="exact"/>
    </w:pPr>
    <w:rPr>
      <w:rFonts w:ascii="Verdana" w:eastAsia="Times New Roman" w:hAnsi="Verdana"/>
      <w:sz w:val="20"/>
      <w:szCs w:val="20"/>
      <w:lang w:val="en-US" w:eastAsia="en-US"/>
    </w:rPr>
  </w:style>
  <w:style w:type="paragraph" w:styleId="18">
    <w:name w:val="toc 1"/>
    <w:basedOn w:val="a2"/>
    <w:next w:val="a2"/>
    <w:autoRedefine/>
    <w:uiPriority w:val="39"/>
    <w:unhideWhenUsed/>
    <w:rsid w:val="001862F8"/>
    <w:pPr>
      <w:spacing w:after="100"/>
    </w:pPr>
  </w:style>
  <w:style w:type="paragraph" w:styleId="26">
    <w:name w:val="toc 2"/>
    <w:basedOn w:val="a2"/>
    <w:next w:val="a2"/>
    <w:autoRedefine/>
    <w:uiPriority w:val="39"/>
    <w:unhideWhenUsed/>
    <w:rsid w:val="001862F8"/>
    <w:pPr>
      <w:spacing w:after="100"/>
      <w:ind w:left="240"/>
    </w:pPr>
  </w:style>
  <w:style w:type="character" w:styleId="affff9">
    <w:name w:val="Hyperlink"/>
    <w:basedOn w:val="a3"/>
    <w:uiPriority w:val="99"/>
    <w:unhideWhenUsed/>
    <w:rsid w:val="001862F8"/>
    <w:rPr>
      <w:color w:val="0000FF" w:themeColor="hyperlink"/>
      <w:u w:val="single"/>
    </w:rPr>
  </w:style>
  <w:style w:type="paragraph" w:customStyle="1" w:styleId="affffa">
    <w:name w:val="ТитулНазвание"/>
    <w:basedOn w:val="a2"/>
    <w:rsid w:val="00C47A61"/>
    <w:pPr>
      <w:spacing w:before="20" w:after="120"/>
      <w:jc w:val="center"/>
    </w:pPr>
    <w:rPr>
      <w:rFonts w:ascii="Arial" w:eastAsia="Times New Roman" w:hAnsi="Arial"/>
      <w:b/>
      <w:bCs/>
      <w:sz w:val="32"/>
      <w:szCs w:val="32"/>
    </w:rPr>
  </w:style>
  <w:style w:type="character" w:customStyle="1" w:styleId="af2">
    <w:name w:val="Текст выноски Знак"/>
    <w:basedOn w:val="a3"/>
    <w:link w:val="af1"/>
    <w:uiPriority w:val="99"/>
    <w:rsid w:val="00700574"/>
    <w:rPr>
      <w:rFonts w:ascii="Tahoma" w:hAnsi="Tahoma" w:cs="Tahoma"/>
      <w:sz w:val="16"/>
      <w:szCs w:val="16"/>
    </w:rPr>
  </w:style>
  <w:style w:type="paragraph" w:styleId="34">
    <w:name w:val="toc 3"/>
    <w:basedOn w:val="a2"/>
    <w:next w:val="a2"/>
    <w:autoRedefine/>
    <w:uiPriority w:val="39"/>
    <w:unhideWhenUsed/>
    <w:rsid w:val="00460171"/>
    <w:pPr>
      <w:spacing w:after="100"/>
      <w:ind w:left="480"/>
    </w:pPr>
  </w:style>
  <w:style w:type="paragraph" w:styleId="42">
    <w:name w:val="toc 4"/>
    <w:basedOn w:val="a2"/>
    <w:next w:val="a2"/>
    <w:autoRedefine/>
    <w:uiPriority w:val="39"/>
    <w:unhideWhenUsed/>
    <w:rsid w:val="00460171"/>
    <w:pPr>
      <w:spacing w:after="100" w:line="276" w:lineRule="auto"/>
      <w:ind w:left="660"/>
    </w:pPr>
    <w:rPr>
      <w:rFonts w:cstheme="minorBidi"/>
      <w:sz w:val="22"/>
      <w:szCs w:val="22"/>
    </w:rPr>
  </w:style>
  <w:style w:type="paragraph" w:styleId="51">
    <w:name w:val="toc 5"/>
    <w:basedOn w:val="a2"/>
    <w:next w:val="a2"/>
    <w:autoRedefine/>
    <w:uiPriority w:val="39"/>
    <w:unhideWhenUsed/>
    <w:rsid w:val="00460171"/>
    <w:pPr>
      <w:spacing w:after="100" w:line="276" w:lineRule="auto"/>
      <w:ind w:left="880"/>
    </w:pPr>
    <w:rPr>
      <w:rFonts w:cstheme="minorBidi"/>
      <w:sz w:val="22"/>
      <w:szCs w:val="22"/>
    </w:rPr>
  </w:style>
  <w:style w:type="paragraph" w:styleId="61">
    <w:name w:val="toc 6"/>
    <w:basedOn w:val="a2"/>
    <w:next w:val="a2"/>
    <w:autoRedefine/>
    <w:uiPriority w:val="39"/>
    <w:unhideWhenUsed/>
    <w:rsid w:val="00460171"/>
    <w:pPr>
      <w:spacing w:after="100" w:line="276" w:lineRule="auto"/>
      <w:ind w:left="1100"/>
    </w:pPr>
    <w:rPr>
      <w:rFonts w:cstheme="minorBidi"/>
      <w:sz w:val="22"/>
      <w:szCs w:val="22"/>
    </w:rPr>
  </w:style>
  <w:style w:type="paragraph" w:styleId="71">
    <w:name w:val="toc 7"/>
    <w:basedOn w:val="a2"/>
    <w:next w:val="a2"/>
    <w:autoRedefine/>
    <w:uiPriority w:val="39"/>
    <w:unhideWhenUsed/>
    <w:rsid w:val="00460171"/>
    <w:pPr>
      <w:spacing w:after="100" w:line="276" w:lineRule="auto"/>
      <w:ind w:left="1320"/>
    </w:pPr>
    <w:rPr>
      <w:rFonts w:cstheme="minorBidi"/>
      <w:sz w:val="22"/>
      <w:szCs w:val="22"/>
    </w:rPr>
  </w:style>
  <w:style w:type="paragraph" w:styleId="81">
    <w:name w:val="toc 8"/>
    <w:basedOn w:val="a2"/>
    <w:next w:val="a2"/>
    <w:autoRedefine/>
    <w:uiPriority w:val="39"/>
    <w:unhideWhenUsed/>
    <w:rsid w:val="00460171"/>
    <w:pPr>
      <w:spacing w:after="100" w:line="276" w:lineRule="auto"/>
      <w:ind w:left="1540"/>
    </w:pPr>
    <w:rPr>
      <w:rFonts w:cstheme="minorBidi"/>
      <w:sz w:val="22"/>
      <w:szCs w:val="22"/>
    </w:rPr>
  </w:style>
  <w:style w:type="paragraph" w:styleId="91">
    <w:name w:val="toc 9"/>
    <w:basedOn w:val="a2"/>
    <w:next w:val="a2"/>
    <w:autoRedefine/>
    <w:uiPriority w:val="39"/>
    <w:unhideWhenUsed/>
    <w:rsid w:val="00460171"/>
    <w:pPr>
      <w:spacing w:after="100" w:line="276" w:lineRule="auto"/>
      <w:ind w:left="1760"/>
    </w:pPr>
    <w:rPr>
      <w:rFonts w:cstheme="minorBidi"/>
      <w:sz w:val="22"/>
      <w:szCs w:val="22"/>
    </w:rPr>
  </w:style>
  <w:style w:type="character" w:customStyle="1" w:styleId="af4">
    <w:name w:val="Нижний колонтитул Знак"/>
    <w:basedOn w:val="a3"/>
    <w:link w:val="af3"/>
    <w:uiPriority w:val="99"/>
    <w:rsid w:val="0066026E"/>
    <w:rPr>
      <w:sz w:val="24"/>
      <w:szCs w:val="24"/>
    </w:rPr>
  </w:style>
  <w:style w:type="numbering" w:customStyle="1" w:styleId="10">
    <w:name w:val="ЗаголовокПриложения1"/>
    <w:rsid w:val="00363B4C"/>
    <w:pPr>
      <w:numPr>
        <w:numId w:val="9"/>
      </w:numPr>
    </w:pPr>
  </w:style>
  <w:style w:type="character" w:customStyle="1" w:styleId="H12">
    <w:name w:val="ТЛ. H12. Утвержден"/>
    <w:rsid w:val="00363B4C"/>
    <w:rPr>
      <w:rFonts w:ascii="Times New Roman" w:hAnsi="Times New Roman"/>
      <w:bCs/>
      <w:sz w:val="24"/>
    </w:rPr>
  </w:style>
  <w:style w:type="paragraph" w:customStyle="1" w:styleId="19">
    <w:name w:val="Заголовок1_Раздел"/>
    <w:next w:val="a2"/>
    <w:rsid w:val="00363B4C"/>
    <w:pPr>
      <w:keepNext/>
      <w:keepLines/>
      <w:tabs>
        <w:tab w:val="left" w:pos="1134"/>
        <w:tab w:val="left" w:pos="1440"/>
        <w:tab w:val="left" w:pos="1797"/>
      </w:tabs>
      <w:spacing w:before="360" w:after="360"/>
      <w:outlineLvl w:val="0"/>
    </w:pPr>
    <w:rPr>
      <w:rFonts w:ascii="Arial" w:eastAsia="Times New Roman" w:hAnsi="Arial"/>
      <w:b/>
      <w:sz w:val="28"/>
      <w:szCs w:val="28"/>
    </w:rPr>
  </w:style>
  <w:style w:type="paragraph" w:customStyle="1" w:styleId="affffb">
    <w:name w:val="Титул"/>
    <w:basedOn w:val="a2"/>
    <w:rsid w:val="00363B4C"/>
    <w:pPr>
      <w:spacing w:before="20" w:after="120"/>
      <w:jc w:val="center"/>
    </w:pPr>
    <w:rPr>
      <w:rFonts w:ascii="Arial" w:eastAsia="Times New Roman" w:hAnsi="Arial" w:cs="Arial"/>
      <w:b/>
      <w:bCs/>
      <w:caps/>
      <w:noProof/>
      <w:szCs w:val="28"/>
    </w:rPr>
  </w:style>
  <w:style w:type="paragraph" w:customStyle="1" w:styleId="affffc">
    <w:name w:val="ТитулИнформация"/>
    <w:basedOn w:val="a2"/>
    <w:rsid w:val="00363B4C"/>
    <w:pPr>
      <w:spacing w:before="240" w:after="120"/>
      <w:jc w:val="center"/>
    </w:pPr>
    <w:rPr>
      <w:rFonts w:ascii="Arial" w:eastAsia="Times New Roman" w:hAnsi="Arial"/>
      <w:b/>
    </w:rPr>
  </w:style>
  <w:style w:type="paragraph" w:customStyle="1" w:styleId="affffd">
    <w:name w:val="Примечание"/>
    <w:next w:val="a2"/>
    <w:link w:val="affffe"/>
    <w:rsid w:val="00363B4C"/>
    <w:pPr>
      <w:spacing w:before="20"/>
      <w:ind w:firstLine="720"/>
      <w:jc w:val="both"/>
    </w:pPr>
    <w:rPr>
      <w:rFonts w:ascii="Arial" w:eastAsia="Times New Roman" w:hAnsi="Arial"/>
      <w:sz w:val="18"/>
      <w:szCs w:val="18"/>
    </w:rPr>
  </w:style>
  <w:style w:type="character" w:customStyle="1" w:styleId="afffff">
    <w:name w:val="ЗнакНадстрочный"/>
    <w:rsid w:val="00363B4C"/>
    <w:rPr>
      <w:vertAlign w:val="superscript"/>
    </w:rPr>
  </w:style>
  <w:style w:type="paragraph" w:customStyle="1" w:styleId="afffff0">
    <w:name w:val="Пример"/>
    <w:rsid w:val="00363B4C"/>
    <w:pPr>
      <w:spacing w:before="20"/>
      <w:ind w:firstLine="720"/>
      <w:jc w:val="both"/>
    </w:pPr>
    <w:rPr>
      <w:rFonts w:ascii="Arial" w:eastAsia="Times New Roman" w:hAnsi="Arial"/>
      <w:b/>
      <w:i/>
      <w:sz w:val="18"/>
      <w:szCs w:val="18"/>
    </w:rPr>
  </w:style>
  <w:style w:type="character" w:customStyle="1" w:styleId="affffe">
    <w:name w:val="Примечание Знак"/>
    <w:link w:val="affffd"/>
    <w:rsid w:val="00363B4C"/>
    <w:rPr>
      <w:rFonts w:ascii="Arial" w:eastAsia="Times New Roman" w:hAnsi="Arial"/>
      <w:sz w:val="18"/>
      <w:szCs w:val="18"/>
    </w:rPr>
  </w:style>
  <w:style w:type="character" w:customStyle="1" w:styleId="a10">
    <w:name w:val="a1"/>
    <w:rsid w:val="00363B4C"/>
    <w:rPr>
      <w:rFonts w:ascii="Arial" w:hAnsi="Arial" w:cs="Arial" w:hint="default"/>
      <w:b/>
      <w:bCs/>
    </w:rPr>
  </w:style>
  <w:style w:type="paragraph" w:customStyle="1" w:styleId="111">
    <w:name w:val="Заголовок 11"/>
    <w:basedOn w:val="a2"/>
    <w:uiPriority w:val="1"/>
    <w:qFormat/>
    <w:rsid w:val="00363B4C"/>
    <w:pPr>
      <w:widowControl w:val="0"/>
      <w:autoSpaceDE w:val="0"/>
      <w:autoSpaceDN w:val="0"/>
      <w:adjustRightInd w:val="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12">
    <w:name w:val="ЗаголовокПриложение1"/>
    <w:basedOn w:val="19"/>
    <w:next w:val="a2"/>
    <w:rsid w:val="00363B4C"/>
    <w:pPr>
      <w:pageBreakBefore/>
      <w:numPr>
        <w:numId w:val="5"/>
      </w:numPr>
      <w:tabs>
        <w:tab w:val="clear" w:pos="1134"/>
        <w:tab w:val="clear" w:pos="1440"/>
        <w:tab w:val="clear" w:pos="1797"/>
      </w:tabs>
      <w:jc w:val="center"/>
    </w:pPr>
  </w:style>
  <w:style w:type="paragraph" w:customStyle="1" w:styleId="3">
    <w:name w:val="ЗаголовокПриложение3"/>
    <w:basedOn w:val="30"/>
    <w:next w:val="a2"/>
    <w:rsid w:val="00363B4C"/>
    <w:pPr>
      <w:numPr>
        <w:numId w:val="5"/>
      </w:numPr>
      <w:tabs>
        <w:tab w:val="num" w:pos="0"/>
      </w:tabs>
    </w:pPr>
  </w:style>
  <w:style w:type="paragraph" w:customStyle="1" w:styleId="20">
    <w:name w:val="ЗаголовокПриложение2"/>
    <w:basedOn w:val="22"/>
    <w:next w:val="a2"/>
    <w:rsid w:val="00363B4C"/>
    <w:pPr>
      <w:numPr>
        <w:numId w:val="5"/>
      </w:numPr>
      <w:tabs>
        <w:tab w:val="clear" w:pos="720"/>
        <w:tab w:val="num" w:pos="0"/>
        <w:tab w:val="num" w:pos="1004"/>
        <w:tab w:val="left" w:pos="1418"/>
      </w:tabs>
      <w:ind w:left="0" w:firstLine="720"/>
    </w:pPr>
  </w:style>
  <w:style w:type="character" w:customStyle="1" w:styleId="afffff1">
    <w:name w:val="ЗнакКрупный"/>
    <w:rsid w:val="00363B4C"/>
    <w:rPr>
      <w:sz w:val="24"/>
    </w:rPr>
  </w:style>
  <w:style w:type="numbering" w:customStyle="1" w:styleId="afffff2">
    <w:name w:val="ПримечаниеНумерованный"/>
    <w:rsid w:val="00363B4C"/>
  </w:style>
  <w:style w:type="numbering" w:customStyle="1" w:styleId="1">
    <w:name w:val="ОсновнойНумерованный1"/>
    <w:basedOn w:val="a5"/>
    <w:rsid w:val="00363B4C"/>
    <w:pPr>
      <w:numPr>
        <w:numId w:val="6"/>
      </w:numPr>
    </w:pPr>
  </w:style>
  <w:style w:type="numbering" w:customStyle="1" w:styleId="2">
    <w:name w:val="ЗаголовокОсновной2"/>
    <w:basedOn w:val="a5"/>
    <w:rsid w:val="00363B4C"/>
    <w:pPr>
      <w:numPr>
        <w:numId w:val="7"/>
      </w:numPr>
    </w:pPr>
  </w:style>
  <w:style w:type="numbering" w:customStyle="1" w:styleId="11">
    <w:name w:val="ЗаголовокОсновной11"/>
    <w:basedOn w:val="a5"/>
    <w:rsid w:val="00363B4C"/>
    <w:pPr>
      <w:numPr>
        <w:numId w:val="5"/>
      </w:numPr>
    </w:pPr>
  </w:style>
  <w:style w:type="numbering" w:customStyle="1" w:styleId="afffff3">
    <w:name w:val="ЗаголовокОсновной"/>
    <w:basedOn w:val="a5"/>
    <w:rsid w:val="00363B4C"/>
  </w:style>
  <w:style w:type="paragraph" w:customStyle="1" w:styleId="NumeroElenco2">
    <w:name w:val="Numero Elenco 2"/>
    <w:basedOn w:val="NumeroElenco1"/>
    <w:link w:val="NumeroElenco2Carattere"/>
    <w:qFormat/>
    <w:rsid w:val="00363B4C"/>
  </w:style>
  <w:style w:type="character" w:customStyle="1" w:styleId="NumeroElenco2Carattere">
    <w:name w:val="Numero Elenco 2 Carattere"/>
    <w:link w:val="NumeroElenco2"/>
    <w:rsid w:val="00363B4C"/>
    <w:rPr>
      <w:rFonts w:ascii="Times New Roman" w:eastAsia="Times New Roman" w:hAnsi="Times New Roman"/>
      <w:sz w:val="24"/>
      <w:szCs w:val="24"/>
      <w:lang w:val="en-GB" w:eastAsia="it-IT"/>
    </w:rPr>
  </w:style>
  <w:style w:type="paragraph" w:customStyle="1" w:styleId="Tabletext">
    <w:name w:val="Table text"/>
    <w:basedOn w:val="a2"/>
    <w:link w:val="TabletextChar"/>
    <w:qFormat/>
    <w:rsid w:val="00363B4C"/>
    <w:pPr>
      <w:keepNext/>
      <w:spacing w:before="60" w:after="60" w:line="276" w:lineRule="auto"/>
    </w:pPr>
    <w:rPr>
      <w:rFonts w:ascii="Times New Roman" w:eastAsia="Times New Roman" w:hAnsi="Times New Roman"/>
      <w:sz w:val="18"/>
      <w:lang w:val="en-GB" w:eastAsia="en-US"/>
    </w:rPr>
  </w:style>
  <w:style w:type="character" w:customStyle="1" w:styleId="TabletextChar">
    <w:name w:val="Table text Char"/>
    <w:link w:val="Tabletext"/>
    <w:locked/>
    <w:rsid w:val="00363B4C"/>
    <w:rPr>
      <w:rFonts w:ascii="Times New Roman" w:eastAsia="Times New Roman" w:hAnsi="Times New Roman"/>
      <w:sz w:val="18"/>
      <w:szCs w:val="24"/>
      <w:lang w:val="en-GB" w:eastAsia="en-US"/>
    </w:rPr>
  </w:style>
  <w:style w:type="paragraph" w:customStyle="1" w:styleId="tablebullet1">
    <w:name w:val="table bullet 1"/>
    <w:basedOn w:val="a2"/>
    <w:qFormat/>
    <w:rsid w:val="00363B4C"/>
    <w:pPr>
      <w:numPr>
        <w:numId w:val="8"/>
      </w:numPr>
      <w:spacing w:before="60" w:after="60" w:line="276" w:lineRule="auto"/>
      <w:jc w:val="both"/>
    </w:pPr>
    <w:rPr>
      <w:rFonts w:ascii="Times New Roman" w:eastAsia="Times New Roman" w:hAnsi="Times New Roman"/>
      <w:sz w:val="18"/>
      <w:lang w:val="en-US" w:eastAsia="en-US"/>
    </w:rPr>
  </w:style>
  <w:style w:type="paragraph" w:customStyle="1" w:styleId="Default">
    <w:name w:val="Default"/>
    <w:rsid w:val="00363B4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Tabletext0">
    <w:name w:val="Tabletext"/>
    <w:basedOn w:val="a2"/>
    <w:rsid w:val="00363B4C"/>
    <w:pPr>
      <w:keepLines/>
      <w:widowControl w:val="0"/>
      <w:spacing w:after="120" w:line="240" w:lineRule="atLeast"/>
    </w:pPr>
    <w:rPr>
      <w:rFonts w:ascii="Times New Roman" w:eastAsia="Times New Roman" w:hAnsi="Times New Roman"/>
      <w:lang w:val="en-US" w:eastAsia="en-US"/>
    </w:rPr>
  </w:style>
  <w:style w:type="paragraph" w:customStyle="1" w:styleId="Tabletitle">
    <w:name w:val="Table title"/>
    <w:basedOn w:val="a2"/>
    <w:qFormat/>
    <w:rsid w:val="00363B4C"/>
    <w:pPr>
      <w:keepNext/>
      <w:spacing w:before="120" w:after="60" w:line="276" w:lineRule="auto"/>
      <w:jc w:val="center"/>
    </w:pPr>
    <w:rPr>
      <w:rFonts w:ascii="Cambria" w:eastAsia="Times New Roman" w:hAnsi="Cambria"/>
      <w:b/>
      <w:bCs/>
      <w:lang w:val="en-GB" w:eastAsia="it-IT"/>
    </w:rPr>
  </w:style>
  <w:style w:type="paragraph" w:customStyle="1" w:styleId="1110">
    <w:name w:val="Заголовок 111"/>
    <w:basedOn w:val="a2"/>
    <w:uiPriority w:val="1"/>
    <w:qFormat/>
    <w:rsid w:val="00363B4C"/>
    <w:pPr>
      <w:widowControl w:val="0"/>
      <w:autoSpaceDE w:val="0"/>
      <w:autoSpaceDN w:val="0"/>
      <w:adjustRightInd w:val="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NumeroElenco3">
    <w:name w:val="Numero Elenco 3"/>
    <w:basedOn w:val="NumeroElenco2"/>
    <w:qFormat/>
    <w:rsid w:val="00363B4C"/>
    <w:pPr>
      <w:tabs>
        <w:tab w:val="num" w:pos="2254"/>
      </w:tabs>
      <w:ind w:left="2254" w:hanging="180"/>
      <w:jc w:val="both"/>
    </w:pPr>
    <w:rPr>
      <w:rFonts w:ascii="Cambria" w:hAnsi="Cambria"/>
      <w:sz w:val="20"/>
      <w:szCs w:val="20"/>
      <w:lang w:val="en-US"/>
    </w:rPr>
  </w:style>
  <w:style w:type="paragraph" w:customStyle="1" w:styleId="120">
    <w:name w:val="Заголовок 12"/>
    <w:basedOn w:val="a2"/>
    <w:uiPriority w:val="1"/>
    <w:qFormat/>
    <w:rsid w:val="00363B4C"/>
    <w:pPr>
      <w:widowControl w:val="0"/>
      <w:autoSpaceDE w:val="0"/>
      <w:autoSpaceDN w:val="0"/>
      <w:adjustRightInd w:val="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a60">
    <w:name w:val="a6"/>
    <w:basedOn w:val="a2"/>
    <w:rsid w:val="00363B4C"/>
    <w:pPr>
      <w:spacing w:before="100" w:beforeAutospacing="1" w:after="100" w:afterAutospacing="1"/>
    </w:pPr>
    <w:rPr>
      <w:rFonts w:ascii="Times New Roman" w:eastAsia="Times New Roman" w:hAnsi="Times New Roman"/>
      <w:color w:val="000000"/>
    </w:rPr>
  </w:style>
  <w:style w:type="character" w:customStyle="1" w:styleId="1a">
    <w:name w:val="Элемент1 Знак"/>
    <w:link w:val="1b"/>
    <w:rsid w:val="00363B4C"/>
    <w:rPr>
      <w:rFonts w:ascii="Arial" w:hAnsi="Arial"/>
      <w:b/>
    </w:rPr>
  </w:style>
  <w:style w:type="paragraph" w:customStyle="1" w:styleId="1b">
    <w:name w:val="Элемент1"/>
    <w:next w:val="a2"/>
    <w:link w:val="1a"/>
    <w:rsid w:val="00363B4C"/>
    <w:pPr>
      <w:keepLines/>
      <w:ind w:left="567" w:hanging="567"/>
    </w:pPr>
    <w:rPr>
      <w:rFonts w:ascii="Arial" w:hAnsi="Arial"/>
      <w:b/>
    </w:rPr>
  </w:style>
  <w:style w:type="numbering" w:customStyle="1" w:styleId="1c">
    <w:name w:val="ЗаголовокОсновной1"/>
    <w:basedOn w:val="a5"/>
    <w:rsid w:val="00363B4C"/>
  </w:style>
  <w:style w:type="paragraph" w:styleId="afffff4">
    <w:name w:val="Body Text Indent"/>
    <w:basedOn w:val="a2"/>
    <w:link w:val="afffff5"/>
    <w:semiHidden/>
    <w:unhideWhenUsed/>
    <w:rsid w:val="00583FC1"/>
    <w:pPr>
      <w:spacing w:after="120"/>
      <w:ind w:left="283"/>
    </w:pPr>
  </w:style>
  <w:style w:type="character" w:customStyle="1" w:styleId="afffff5">
    <w:name w:val="Основной текст с отступом Знак"/>
    <w:basedOn w:val="a3"/>
    <w:link w:val="afffff4"/>
    <w:semiHidden/>
    <w:rsid w:val="00583FC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/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79C60-A956-4104-9649-84D2B9067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4203</Words>
  <Characters>23961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Процессы модели расширен Кочетков (для редактирования)</vt:lpstr>
    </vt:vector>
  </TitlesOfParts>
  <Company>None</Company>
  <LinksUpToDate>false</LinksUpToDate>
  <CharactersWithSpaces>28108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Процессы модели расширен Кочетков (для редактирования)</dc:title>
  <dc:subject>'A1 ППС'</dc:subject>
  <dc:creator>ГК СТУ</dc:creator>
  <cp:keywords>Business Studio</cp:keywords>
  <cp:lastModifiedBy>Голяков</cp:lastModifiedBy>
  <cp:revision>2</cp:revision>
  <cp:lastPrinted>2015-09-25T13:39:00Z</cp:lastPrinted>
  <dcterms:created xsi:type="dcterms:W3CDTF">2016-03-31T11:20:00Z</dcterms:created>
  <dcterms:modified xsi:type="dcterms:W3CDTF">2016-03-31T11:20:00Z</dcterms:modified>
</cp:coreProperties>
</file>