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D3E92" w14:textId="77777777" w:rsidR="006453E5" w:rsidRPr="00B7773D" w:rsidRDefault="006453E5" w:rsidP="006453E5">
      <w:pPr>
        <w:jc w:val="center"/>
        <w:rPr>
          <w:b/>
          <w:bCs/>
          <w:sz w:val="24"/>
          <w:szCs w:val="24"/>
        </w:rPr>
      </w:pPr>
      <w:r w:rsidRPr="00B7773D">
        <w:rPr>
          <w:b/>
          <w:bCs/>
          <w:sz w:val="24"/>
          <w:szCs w:val="24"/>
        </w:rPr>
        <w:t>ЦЕНТРАЛЬНЫЙ БАНК РОССИЙСКОЙ ФЕДЕРАЦИИ</w:t>
      </w:r>
    </w:p>
    <w:p w14:paraId="71C646A5" w14:textId="77777777" w:rsidR="006453E5" w:rsidRPr="00B7773D" w:rsidRDefault="006453E5" w:rsidP="006453E5">
      <w:pPr>
        <w:jc w:val="center"/>
        <w:rPr>
          <w:b/>
          <w:bCs/>
          <w:sz w:val="24"/>
          <w:szCs w:val="24"/>
        </w:rPr>
      </w:pPr>
      <w:r w:rsidRPr="00B7773D">
        <w:rPr>
          <w:b/>
          <w:bCs/>
          <w:sz w:val="24"/>
          <w:szCs w:val="24"/>
        </w:rPr>
        <w:t>(БАНК РОССИИ)</w:t>
      </w:r>
    </w:p>
    <w:p w14:paraId="5E911F73" w14:textId="77777777" w:rsidR="006453E5" w:rsidRPr="00B7773D" w:rsidRDefault="006453E5" w:rsidP="006453E5">
      <w:pPr>
        <w:jc w:val="center"/>
        <w:rPr>
          <w:b/>
          <w:bCs/>
          <w:sz w:val="24"/>
          <w:szCs w:val="24"/>
        </w:rPr>
      </w:pPr>
    </w:p>
    <w:p w14:paraId="00707432" w14:textId="77777777" w:rsidR="00D47D3D" w:rsidRDefault="00D47D3D" w:rsidP="006453E5">
      <w:pPr>
        <w:pStyle w:val="a2"/>
        <w:tabs>
          <w:tab w:val="left" w:pos="7938"/>
        </w:tabs>
        <w:spacing w:line="360" w:lineRule="auto"/>
        <w:jc w:val="center"/>
        <w:rPr>
          <w:b/>
          <w:sz w:val="32"/>
          <w:szCs w:val="24"/>
        </w:rPr>
      </w:pPr>
    </w:p>
    <w:p w14:paraId="7526477A" w14:textId="77777777" w:rsidR="00D47D3D" w:rsidRDefault="00D47D3D" w:rsidP="006453E5">
      <w:pPr>
        <w:pStyle w:val="a2"/>
        <w:tabs>
          <w:tab w:val="left" w:pos="7938"/>
        </w:tabs>
        <w:spacing w:line="360" w:lineRule="auto"/>
        <w:jc w:val="center"/>
        <w:rPr>
          <w:b/>
          <w:sz w:val="32"/>
          <w:szCs w:val="24"/>
        </w:rPr>
      </w:pPr>
    </w:p>
    <w:p w14:paraId="5890FEB1" w14:textId="77777777" w:rsidR="00D47D3D" w:rsidRDefault="00D47D3D" w:rsidP="006453E5">
      <w:pPr>
        <w:pStyle w:val="a2"/>
        <w:tabs>
          <w:tab w:val="left" w:pos="7938"/>
        </w:tabs>
        <w:spacing w:line="360" w:lineRule="auto"/>
        <w:jc w:val="center"/>
        <w:rPr>
          <w:b/>
          <w:sz w:val="32"/>
          <w:szCs w:val="24"/>
        </w:rPr>
      </w:pPr>
    </w:p>
    <w:p w14:paraId="4D87BCEB" w14:textId="77777777" w:rsidR="00F42FD1" w:rsidRDefault="00200D97" w:rsidP="003139D5">
      <w:pPr>
        <w:pStyle w:val="a2"/>
        <w:tabs>
          <w:tab w:val="left" w:pos="7938"/>
        </w:tabs>
        <w:spacing w:after="0" w:line="360" w:lineRule="auto"/>
        <w:jc w:val="center"/>
        <w:rPr>
          <w:b/>
          <w:sz w:val="32"/>
          <w:szCs w:val="24"/>
        </w:rPr>
      </w:pPr>
      <w:r w:rsidRPr="00200D97">
        <w:rPr>
          <w:b/>
          <w:sz w:val="32"/>
          <w:szCs w:val="24"/>
        </w:rPr>
        <w:t xml:space="preserve">Перечень унифицированных конфигураций </w:t>
      </w:r>
    </w:p>
    <w:p w14:paraId="6B675D6F" w14:textId="77777777" w:rsidR="006453E5" w:rsidRPr="00350A2C" w:rsidRDefault="00F42FD1" w:rsidP="003139D5">
      <w:pPr>
        <w:pStyle w:val="a2"/>
        <w:tabs>
          <w:tab w:val="left" w:pos="7938"/>
        </w:tabs>
        <w:spacing w:after="0" w:line="360" w:lineRule="auto"/>
        <w:jc w:val="center"/>
        <w:rPr>
          <w:b/>
          <w:szCs w:val="24"/>
        </w:rPr>
      </w:pPr>
      <w:r>
        <w:rPr>
          <w:b/>
          <w:sz w:val="32"/>
          <w:szCs w:val="24"/>
        </w:rPr>
        <w:t>средств защиты информации</w:t>
      </w:r>
      <w:r w:rsidR="00200D97" w:rsidRPr="00200D97">
        <w:rPr>
          <w:b/>
          <w:sz w:val="32"/>
          <w:szCs w:val="24"/>
        </w:rPr>
        <w:t xml:space="preserve"> для использования в РАБИС-НП и АС ЭКР 2.0 </w:t>
      </w:r>
      <w:r w:rsidR="00200D97" w:rsidRPr="00350A2C">
        <w:rPr>
          <w:b/>
          <w:sz w:val="32"/>
          <w:szCs w:val="24"/>
        </w:rPr>
        <w:t>Территориальных учреждений Банка России</w:t>
      </w:r>
    </w:p>
    <w:tbl>
      <w:tblPr>
        <w:tblpPr w:leftFromText="180" w:rightFromText="180" w:vertAnchor="text" w:tblpY="115"/>
        <w:tblW w:w="9465" w:type="dxa"/>
        <w:tblLayout w:type="fixed"/>
        <w:tblLook w:val="04A0" w:firstRow="1" w:lastRow="0" w:firstColumn="1" w:lastColumn="0" w:noHBand="0" w:noVBand="1"/>
      </w:tblPr>
      <w:tblGrid>
        <w:gridCol w:w="4674"/>
        <w:gridCol w:w="337"/>
        <w:gridCol w:w="4117"/>
        <w:gridCol w:w="337"/>
      </w:tblGrid>
      <w:tr w:rsidR="00907790" w14:paraId="156E0E36" w14:textId="77777777" w:rsidTr="00D47D3D">
        <w:trPr>
          <w:trHeight w:val="308"/>
        </w:trPr>
        <w:tc>
          <w:tcPr>
            <w:tcW w:w="5011" w:type="dxa"/>
            <w:gridSpan w:val="2"/>
          </w:tcPr>
          <w:p w14:paraId="777851E6" w14:textId="77777777" w:rsidR="00907790" w:rsidRDefault="00907790" w:rsidP="00984EA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t495992898"/>
            <w:bookmarkStart w:id="1" w:name="_Toc99852804"/>
            <w:bookmarkStart w:id="2" w:name="_Toc99797954"/>
            <w:bookmarkEnd w:id="0"/>
          </w:p>
        </w:tc>
        <w:tc>
          <w:tcPr>
            <w:tcW w:w="4454" w:type="dxa"/>
            <w:gridSpan w:val="2"/>
          </w:tcPr>
          <w:p w14:paraId="5DEAD805" w14:textId="77777777" w:rsidR="00907790" w:rsidRDefault="00907790" w:rsidP="00984EAB">
            <w:pPr>
              <w:jc w:val="center"/>
              <w:rPr>
                <w:sz w:val="24"/>
                <w:szCs w:val="24"/>
              </w:rPr>
            </w:pPr>
          </w:p>
        </w:tc>
      </w:tr>
      <w:tr w:rsidR="00907790" w14:paraId="00649DE2" w14:textId="77777777" w:rsidTr="00984EAB">
        <w:trPr>
          <w:gridAfter w:val="1"/>
          <w:wAfter w:w="337" w:type="dxa"/>
          <w:trHeight w:val="1303"/>
        </w:trPr>
        <w:tc>
          <w:tcPr>
            <w:tcW w:w="4674" w:type="dxa"/>
          </w:tcPr>
          <w:p w14:paraId="3A23F1A7" w14:textId="77777777" w:rsidR="00907790" w:rsidRDefault="00907790" w:rsidP="00984EAB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337" w:type="dxa"/>
          </w:tcPr>
          <w:p w14:paraId="0FFA6AD0" w14:textId="77777777" w:rsidR="00907790" w:rsidRDefault="00907790" w:rsidP="00984EAB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4117" w:type="dxa"/>
          </w:tcPr>
          <w:p w14:paraId="14E06A8F" w14:textId="77777777" w:rsidR="00907790" w:rsidRDefault="00907790" w:rsidP="00984EAB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907790" w14:paraId="5299741C" w14:textId="77777777" w:rsidTr="00D47D3D">
        <w:trPr>
          <w:trHeight w:val="468"/>
        </w:trPr>
        <w:tc>
          <w:tcPr>
            <w:tcW w:w="5011" w:type="dxa"/>
            <w:gridSpan w:val="2"/>
          </w:tcPr>
          <w:p w14:paraId="2F09A7D7" w14:textId="77777777" w:rsidR="00907790" w:rsidRDefault="00907790" w:rsidP="00984EAB">
            <w:pPr>
              <w:pStyle w:val="afff7"/>
              <w:ind w:firstLine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454" w:type="dxa"/>
            <w:gridSpan w:val="2"/>
          </w:tcPr>
          <w:p w14:paraId="2078BA8D" w14:textId="77777777" w:rsidR="00907790" w:rsidRDefault="00907790" w:rsidP="00984EAB">
            <w:pPr>
              <w:pStyle w:val="afff7"/>
              <w:ind w:firstLine="0"/>
              <w:rPr>
                <w:color w:val="000000"/>
              </w:rPr>
            </w:pPr>
          </w:p>
        </w:tc>
      </w:tr>
      <w:tr w:rsidR="00907790" w14:paraId="234D2965" w14:textId="77777777" w:rsidTr="00D47D3D">
        <w:trPr>
          <w:trHeight w:val="319"/>
        </w:trPr>
        <w:tc>
          <w:tcPr>
            <w:tcW w:w="5011" w:type="dxa"/>
            <w:gridSpan w:val="2"/>
          </w:tcPr>
          <w:p w14:paraId="64083B8C" w14:textId="77777777" w:rsidR="00907790" w:rsidRDefault="00907790" w:rsidP="00984EAB">
            <w:pPr>
              <w:pStyle w:val="afff7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54" w:type="dxa"/>
            <w:gridSpan w:val="2"/>
          </w:tcPr>
          <w:p w14:paraId="2AE160D9" w14:textId="77777777" w:rsidR="00907790" w:rsidRDefault="00907790" w:rsidP="00984EAB">
            <w:pPr>
              <w:pStyle w:val="afff7"/>
              <w:ind w:firstLine="0"/>
              <w:jc w:val="center"/>
              <w:rPr>
                <w:color w:val="000000"/>
              </w:rPr>
            </w:pPr>
          </w:p>
        </w:tc>
      </w:tr>
      <w:tr w:rsidR="00907790" w14:paraId="6EC0DB5F" w14:textId="77777777" w:rsidTr="00984EAB">
        <w:trPr>
          <w:gridAfter w:val="1"/>
          <w:wAfter w:w="337" w:type="dxa"/>
          <w:trHeight w:val="319"/>
        </w:trPr>
        <w:tc>
          <w:tcPr>
            <w:tcW w:w="4674" w:type="dxa"/>
          </w:tcPr>
          <w:p w14:paraId="6239C2E2" w14:textId="77777777" w:rsidR="00907790" w:rsidRDefault="00907790" w:rsidP="00984EAB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4454" w:type="dxa"/>
            <w:gridSpan w:val="2"/>
          </w:tcPr>
          <w:p w14:paraId="5CF644F9" w14:textId="77777777" w:rsidR="00907790" w:rsidRDefault="00907790" w:rsidP="00984EAB">
            <w:pPr>
              <w:ind w:left="176"/>
              <w:rPr>
                <w:sz w:val="24"/>
                <w:szCs w:val="24"/>
              </w:rPr>
            </w:pPr>
          </w:p>
        </w:tc>
      </w:tr>
      <w:tr w:rsidR="00907790" w14:paraId="2082D91E" w14:textId="77777777" w:rsidTr="00984EAB">
        <w:trPr>
          <w:gridAfter w:val="1"/>
          <w:wAfter w:w="337" w:type="dxa"/>
          <w:trHeight w:val="1303"/>
        </w:trPr>
        <w:tc>
          <w:tcPr>
            <w:tcW w:w="4674" w:type="dxa"/>
          </w:tcPr>
          <w:p w14:paraId="77ACC052" w14:textId="77777777" w:rsidR="00907790" w:rsidRDefault="00907790" w:rsidP="00984EAB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337" w:type="dxa"/>
          </w:tcPr>
          <w:p w14:paraId="395B10E3" w14:textId="77777777" w:rsidR="00907790" w:rsidRDefault="00907790" w:rsidP="00984EAB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4117" w:type="dxa"/>
          </w:tcPr>
          <w:p w14:paraId="75A39B1F" w14:textId="77777777" w:rsidR="00907790" w:rsidRDefault="00907790" w:rsidP="00984EAB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907790" w14:paraId="028C73B3" w14:textId="77777777" w:rsidTr="00D47D3D">
        <w:trPr>
          <w:trHeight w:val="468"/>
        </w:trPr>
        <w:tc>
          <w:tcPr>
            <w:tcW w:w="5011" w:type="dxa"/>
            <w:gridSpan w:val="2"/>
          </w:tcPr>
          <w:p w14:paraId="56D01A41" w14:textId="77777777" w:rsidR="00907790" w:rsidRDefault="00907790" w:rsidP="00984EAB">
            <w:pPr>
              <w:pStyle w:val="afff7"/>
              <w:ind w:firstLine="0"/>
              <w:rPr>
                <w:color w:val="000000"/>
              </w:rPr>
            </w:pPr>
          </w:p>
        </w:tc>
        <w:tc>
          <w:tcPr>
            <w:tcW w:w="4454" w:type="dxa"/>
            <w:gridSpan w:val="2"/>
          </w:tcPr>
          <w:p w14:paraId="088C1EF6" w14:textId="77777777" w:rsidR="00907790" w:rsidRDefault="00907790" w:rsidP="00984EAB">
            <w:pPr>
              <w:pStyle w:val="afff7"/>
              <w:ind w:firstLine="0"/>
              <w:rPr>
                <w:color w:val="000000"/>
              </w:rPr>
            </w:pPr>
          </w:p>
        </w:tc>
      </w:tr>
      <w:tr w:rsidR="00907790" w14:paraId="29473C4F" w14:textId="77777777" w:rsidTr="00D47D3D">
        <w:trPr>
          <w:trHeight w:val="319"/>
        </w:trPr>
        <w:tc>
          <w:tcPr>
            <w:tcW w:w="5011" w:type="dxa"/>
            <w:gridSpan w:val="2"/>
          </w:tcPr>
          <w:p w14:paraId="613F5392" w14:textId="77777777" w:rsidR="00907790" w:rsidRDefault="00907790" w:rsidP="00984EAB">
            <w:pPr>
              <w:pStyle w:val="afff7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54" w:type="dxa"/>
            <w:gridSpan w:val="2"/>
          </w:tcPr>
          <w:p w14:paraId="5575F510" w14:textId="77777777" w:rsidR="00907790" w:rsidRDefault="00907790" w:rsidP="00984EAB">
            <w:pPr>
              <w:pStyle w:val="afff7"/>
              <w:ind w:firstLine="0"/>
              <w:jc w:val="center"/>
              <w:rPr>
                <w:color w:val="000000"/>
              </w:rPr>
            </w:pPr>
          </w:p>
        </w:tc>
      </w:tr>
      <w:tr w:rsidR="00907790" w14:paraId="2D6ECB1A" w14:textId="77777777" w:rsidTr="00984EAB">
        <w:trPr>
          <w:gridAfter w:val="1"/>
          <w:wAfter w:w="337" w:type="dxa"/>
          <w:trHeight w:val="319"/>
        </w:trPr>
        <w:tc>
          <w:tcPr>
            <w:tcW w:w="4674" w:type="dxa"/>
          </w:tcPr>
          <w:p w14:paraId="2CE15FD8" w14:textId="77777777" w:rsidR="00907790" w:rsidRDefault="00907790" w:rsidP="00984EAB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4454" w:type="dxa"/>
            <w:gridSpan w:val="2"/>
          </w:tcPr>
          <w:p w14:paraId="5D269D56" w14:textId="77777777" w:rsidR="00907790" w:rsidRDefault="00907790" w:rsidP="00984EAB">
            <w:pPr>
              <w:ind w:left="176"/>
              <w:rPr>
                <w:sz w:val="24"/>
                <w:szCs w:val="24"/>
              </w:rPr>
            </w:pPr>
          </w:p>
        </w:tc>
      </w:tr>
      <w:tr w:rsidR="00907790" w14:paraId="4AAED691" w14:textId="77777777" w:rsidTr="00984EAB">
        <w:trPr>
          <w:gridAfter w:val="1"/>
          <w:wAfter w:w="337" w:type="dxa"/>
          <w:trHeight w:val="1303"/>
        </w:trPr>
        <w:tc>
          <w:tcPr>
            <w:tcW w:w="4674" w:type="dxa"/>
          </w:tcPr>
          <w:p w14:paraId="0E727CA4" w14:textId="77777777" w:rsidR="00907790" w:rsidRDefault="00907790" w:rsidP="00984EAB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337" w:type="dxa"/>
          </w:tcPr>
          <w:p w14:paraId="59244B09" w14:textId="77777777" w:rsidR="00907790" w:rsidRDefault="00907790" w:rsidP="00984EAB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4117" w:type="dxa"/>
          </w:tcPr>
          <w:p w14:paraId="605F7F98" w14:textId="77777777" w:rsidR="004A0A1D" w:rsidRDefault="004A0A1D" w:rsidP="004A0A1D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907790" w14:paraId="4FC129FA" w14:textId="77777777" w:rsidTr="00D47D3D">
        <w:trPr>
          <w:trHeight w:val="468"/>
        </w:trPr>
        <w:tc>
          <w:tcPr>
            <w:tcW w:w="5011" w:type="dxa"/>
            <w:gridSpan w:val="2"/>
          </w:tcPr>
          <w:p w14:paraId="306A452E" w14:textId="77777777" w:rsidR="00907790" w:rsidRDefault="00907790" w:rsidP="00984EAB">
            <w:pPr>
              <w:pStyle w:val="afff7"/>
              <w:ind w:firstLine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454" w:type="dxa"/>
            <w:gridSpan w:val="2"/>
          </w:tcPr>
          <w:p w14:paraId="77ECBAA4" w14:textId="77777777" w:rsidR="00907790" w:rsidRDefault="00907790" w:rsidP="004A0A1D">
            <w:pPr>
              <w:pStyle w:val="afff7"/>
              <w:ind w:firstLine="0"/>
              <w:rPr>
                <w:color w:val="000000"/>
              </w:rPr>
            </w:pPr>
          </w:p>
        </w:tc>
      </w:tr>
      <w:tr w:rsidR="00907790" w14:paraId="75472DC0" w14:textId="77777777" w:rsidTr="00D47D3D">
        <w:trPr>
          <w:trHeight w:val="319"/>
        </w:trPr>
        <w:tc>
          <w:tcPr>
            <w:tcW w:w="5011" w:type="dxa"/>
            <w:gridSpan w:val="2"/>
          </w:tcPr>
          <w:p w14:paraId="40743429" w14:textId="77777777" w:rsidR="00907790" w:rsidRDefault="00907790" w:rsidP="00984EAB">
            <w:pPr>
              <w:pStyle w:val="afff7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454" w:type="dxa"/>
            <w:gridSpan w:val="2"/>
          </w:tcPr>
          <w:p w14:paraId="4501E8A7" w14:textId="77777777" w:rsidR="00907790" w:rsidRDefault="00907790" w:rsidP="00907790">
            <w:pPr>
              <w:pStyle w:val="afff7"/>
              <w:ind w:firstLine="0"/>
              <w:jc w:val="center"/>
              <w:rPr>
                <w:color w:val="000000"/>
              </w:rPr>
            </w:pPr>
          </w:p>
        </w:tc>
      </w:tr>
      <w:tr w:rsidR="00907790" w14:paraId="1A3A8456" w14:textId="77777777" w:rsidTr="00984EAB">
        <w:trPr>
          <w:gridAfter w:val="1"/>
          <w:wAfter w:w="337" w:type="dxa"/>
          <w:trHeight w:val="319"/>
        </w:trPr>
        <w:tc>
          <w:tcPr>
            <w:tcW w:w="4674" w:type="dxa"/>
          </w:tcPr>
          <w:p w14:paraId="46B30BD8" w14:textId="77777777" w:rsidR="00907790" w:rsidRDefault="00907790" w:rsidP="00984EAB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4454" w:type="dxa"/>
            <w:gridSpan w:val="2"/>
          </w:tcPr>
          <w:p w14:paraId="5DDA494A" w14:textId="77777777" w:rsidR="00907790" w:rsidRDefault="00907790" w:rsidP="00984EAB">
            <w:pPr>
              <w:ind w:left="176"/>
              <w:rPr>
                <w:sz w:val="24"/>
                <w:szCs w:val="24"/>
              </w:rPr>
            </w:pPr>
          </w:p>
        </w:tc>
      </w:tr>
    </w:tbl>
    <w:p w14:paraId="51F392A9" w14:textId="77777777" w:rsidR="00907790" w:rsidRDefault="00907790" w:rsidP="007E144D">
      <w:pPr>
        <w:rPr>
          <w:b/>
          <w:sz w:val="28"/>
          <w:szCs w:val="24"/>
        </w:rPr>
      </w:pPr>
    </w:p>
    <w:p w14:paraId="084E38D0" w14:textId="77777777" w:rsidR="00907790" w:rsidRDefault="00907790" w:rsidP="007E144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Pr="007775FF">
        <w:rPr>
          <w:sz w:val="24"/>
          <w:szCs w:val="24"/>
        </w:rPr>
        <w:t xml:space="preserve">Москва </w:t>
      </w:r>
      <w:r w:rsidR="005265B9" w:rsidRPr="007775FF">
        <w:rPr>
          <w:sz w:val="24"/>
          <w:szCs w:val="24"/>
        </w:rPr>
        <w:t>201</w:t>
      </w:r>
      <w:r w:rsidR="005265B9">
        <w:rPr>
          <w:sz w:val="24"/>
          <w:szCs w:val="24"/>
          <w:lang w:val="en-US"/>
        </w:rPr>
        <w:t>7</w:t>
      </w:r>
      <w:r w:rsidR="005265B9" w:rsidRPr="007775FF">
        <w:rPr>
          <w:sz w:val="24"/>
          <w:szCs w:val="24"/>
        </w:rPr>
        <w:t xml:space="preserve"> </w:t>
      </w:r>
      <w:r w:rsidRPr="007775FF">
        <w:rPr>
          <w:sz w:val="24"/>
          <w:szCs w:val="24"/>
        </w:rPr>
        <w:t>г.</w:t>
      </w:r>
    </w:p>
    <w:p w14:paraId="3BE627C1" w14:textId="77777777" w:rsidR="00907790" w:rsidRDefault="00907790" w:rsidP="007E144D">
      <w:pPr>
        <w:rPr>
          <w:b/>
          <w:sz w:val="28"/>
          <w:szCs w:val="24"/>
        </w:rPr>
      </w:pPr>
    </w:p>
    <w:p w14:paraId="078FE6B1" w14:textId="77777777" w:rsidR="00183E61" w:rsidRPr="0047685B" w:rsidRDefault="00D47D3D" w:rsidP="0047685B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  <w:r w:rsidR="00183E61" w:rsidRPr="0047685B">
        <w:rPr>
          <w:b/>
          <w:sz w:val="28"/>
          <w:szCs w:val="24"/>
        </w:rPr>
        <w:lastRenderedPageBreak/>
        <w:t xml:space="preserve">Лист </w:t>
      </w:r>
      <w:r w:rsidR="0047685B">
        <w:rPr>
          <w:b/>
          <w:sz w:val="28"/>
          <w:szCs w:val="24"/>
        </w:rPr>
        <w:t>изменений</w:t>
      </w:r>
    </w:p>
    <w:p w14:paraId="3691C408" w14:textId="77777777" w:rsidR="00183E61" w:rsidRPr="008B67B9" w:rsidRDefault="00183E61" w:rsidP="00183E61">
      <w:pPr>
        <w:pStyle w:val="a2"/>
        <w:ind w:firstLine="567"/>
        <w:rPr>
          <w:b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1286"/>
        <w:gridCol w:w="2723"/>
        <w:gridCol w:w="4387"/>
      </w:tblGrid>
      <w:tr w:rsidR="00183E61" w:rsidRPr="00707EF9" w14:paraId="1D50FAEA" w14:textId="77777777" w:rsidTr="003839BD">
        <w:tc>
          <w:tcPr>
            <w:tcW w:w="948" w:type="dxa"/>
            <w:shd w:val="clear" w:color="auto" w:fill="auto"/>
          </w:tcPr>
          <w:p w14:paraId="111A356F" w14:textId="77777777" w:rsidR="00183E61" w:rsidRPr="00707EF9" w:rsidRDefault="00183E61" w:rsidP="0006725A">
            <w:pPr>
              <w:pStyle w:val="a2"/>
              <w:rPr>
                <w:szCs w:val="24"/>
                <w:lang w:eastAsia="ru-RU"/>
              </w:rPr>
            </w:pPr>
            <w:r w:rsidRPr="00707EF9">
              <w:rPr>
                <w:szCs w:val="24"/>
                <w:lang w:eastAsia="ru-RU"/>
              </w:rPr>
              <w:t>Версия</w:t>
            </w:r>
          </w:p>
        </w:tc>
        <w:tc>
          <w:tcPr>
            <w:tcW w:w="1286" w:type="dxa"/>
            <w:shd w:val="clear" w:color="auto" w:fill="auto"/>
          </w:tcPr>
          <w:p w14:paraId="3580A496" w14:textId="77777777" w:rsidR="00183E61" w:rsidRPr="00707EF9" w:rsidRDefault="00183E61" w:rsidP="0006725A">
            <w:pPr>
              <w:pStyle w:val="a2"/>
              <w:rPr>
                <w:szCs w:val="24"/>
                <w:lang w:eastAsia="ru-RU"/>
              </w:rPr>
            </w:pPr>
            <w:r w:rsidRPr="00707EF9">
              <w:rPr>
                <w:szCs w:val="24"/>
                <w:lang w:eastAsia="ru-RU"/>
              </w:rPr>
              <w:t>Дата создания версии</w:t>
            </w:r>
          </w:p>
        </w:tc>
        <w:tc>
          <w:tcPr>
            <w:tcW w:w="2723" w:type="dxa"/>
            <w:shd w:val="clear" w:color="auto" w:fill="auto"/>
          </w:tcPr>
          <w:p w14:paraId="2336F05A" w14:textId="77777777" w:rsidR="00183E61" w:rsidRPr="00707EF9" w:rsidRDefault="00183E61" w:rsidP="0006725A">
            <w:pPr>
              <w:pStyle w:val="a2"/>
              <w:rPr>
                <w:szCs w:val="24"/>
                <w:lang w:eastAsia="ru-RU"/>
              </w:rPr>
            </w:pPr>
            <w:r w:rsidRPr="00707EF9">
              <w:rPr>
                <w:szCs w:val="24"/>
                <w:lang w:eastAsia="ru-RU"/>
              </w:rPr>
              <w:t>Причина изменений</w:t>
            </w:r>
          </w:p>
        </w:tc>
        <w:tc>
          <w:tcPr>
            <w:tcW w:w="4387" w:type="dxa"/>
            <w:shd w:val="clear" w:color="auto" w:fill="auto"/>
          </w:tcPr>
          <w:p w14:paraId="0DAF68B7" w14:textId="77777777" w:rsidR="00183E61" w:rsidRPr="00707EF9" w:rsidRDefault="00183E61" w:rsidP="0006725A">
            <w:pPr>
              <w:pStyle w:val="a2"/>
              <w:rPr>
                <w:szCs w:val="24"/>
                <w:lang w:eastAsia="ru-RU"/>
              </w:rPr>
            </w:pPr>
            <w:r w:rsidRPr="00707EF9">
              <w:rPr>
                <w:szCs w:val="24"/>
                <w:lang w:eastAsia="ru-RU"/>
              </w:rPr>
              <w:t>Описание изменений</w:t>
            </w:r>
          </w:p>
        </w:tc>
      </w:tr>
      <w:tr w:rsidR="00183E61" w:rsidRPr="00707EF9" w14:paraId="5630BE26" w14:textId="77777777" w:rsidTr="003839BD">
        <w:tc>
          <w:tcPr>
            <w:tcW w:w="948" w:type="dxa"/>
            <w:shd w:val="clear" w:color="auto" w:fill="auto"/>
          </w:tcPr>
          <w:p w14:paraId="46B6B2F5" w14:textId="77777777" w:rsidR="00183E61" w:rsidRPr="008B67B9" w:rsidRDefault="00183E61" w:rsidP="0006725A">
            <w:pPr>
              <w:pStyle w:val="a2"/>
              <w:rPr>
                <w:sz w:val="20"/>
                <w:lang w:eastAsia="ru-RU"/>
              </w:rPr>
            </w:pPr>
            <w:r w:rsidRPr="008B67B9">
              <w:rPr>
                <w:sz w:val="20"/>
                <w:lang w:eastAsia="ru-RU"/>
              </w:rPr>
              <w:t>1.0</w:t>
            </w:r>
          </w:p>
        </w:tc>
        <w:tc>
          <w:tcPr>
            <w:tcW w:w="1286" w:type="dxa"/>
            <w:shd w:val="clear" w:color="auto" w:fill="auto"/>
          </w:tcPr>
          <w:p w14:paraId="69FC3393" w14:textId="77777777" w:rsidR="00183E61" w:rsidRPr="008B67B9" w:rsidRDefault="00183E61" w:rsidP="0006725A">
            <w:pPr>
              <w:pStyle w:val="a2"/>
              <w:rPr>
                <w:sz w:val="20"/>
                <w:lang w:eastAsia="ru-RU"/>
              </w:rPr>
            </w:pPr>
            <w:r w:rsidRPr="008B67B9">
              <w:rPr>
                <w:sz w:val="20"/>
                <w:lang w:eastAsia="ru-RU"/>
              </w:rPr>
              <w:t>19.10.2016</w:t>
            </w:r>
          </w:p>
        </w:tc>
        <w:tc>
          <w:tcPr>
            <w:tcW w:w="2723" w:type="dxa"/>
            <w:shd w:val="clear" w:color="auto" w:fill="auto"/>
          </w:tcPr>
          <w:p w14:paraId="0B536EB0" w14:textId="77777777" w:rsidR="00183E61" w:rsidRPr="008B67B9" w:rsidRDefault="00183E61" w:rsidP="0006725A">
            <w:pPr>
              <w:pStyle w:val="a2"/>
              <w:rPr>
                <w:sz w:val="20"/>
                <w:lang w:eastAsia="ru-RU"/>
              </w:rPr>
            </w:pPr>
            <w:r w:rsidRPr="008B67B9">
              <w:rPr>
                <w:sz w:val="20"/>
                <w:lang w:eastAsia="ru-RU"/>
              </w:rPr>
              <w:t>Исходная версия, разосланная ГУБиЗИ письмо ГУБиЗИ от 17.11.2016 № 23-4-3-5/2848</w:t>
            </w:r>
          </w:p>
        </w:tc>
        <w:tc>
          <w:tcPr>
            <w:tcW w:w="4387" w:type="dxa"/>
            <w:shd w:val="clear" w:color="auto" w:fill="auto"/>
          </w:tcPr>
          <w:p w14:paraId="1ACA1913" w14:textId="77777777" w:rsidR="00183E61" w:rsidRPr="008B67B9" w:rsidRDefault="00183E61" w:rsidP="0006725A">
            <w:pPr>
              <w:pStyle w:val="a2"/>
              <w:rPr>
                <w:sz w:val="20"/>
                <w:szCs w:val="24"/>
                <w:lang w:eastAsia="ru-RU"/>
              </w:rPr>
            </w:pPr>
            <w:r w:rsidRPr="008B67B9">
              <w:rPr>
                <w:sz w:val="20"/>
                <w:szCs w:val="24"/>
                <w:lang w:eastAsia="ru-RU"/>
              </w:rPr>
              <w:t>Исходная версия</w:t>
            </w:r>
          </w:p>
        </w:tc>
      </w:tr>
      <w:tr w:rsidR="00183E61" w:rsidRPr="00707EF9" w14:paraId="62A3BFB7" w14:textId="77777777" w:rsidTr="003839BD">
        <w:tc>
          <w:tcPr>
            <w:tcW w:w="948" w:type="dxa"/>
            <w:shd w:val="clear" w:color="auto" w:fill="auto"/>
          </w:tcPr>
          <w:p w14:paraId="26FBA640" w14:textId="77777777" w:rsidR="00183E61" w:rsidRPr="008B67B9" w:rsidRDefault="00183E61" w:rsidP="0006725A">
            <w:pPr>
              <w:pStyle w:val="a2"/>
              <w:rPr>
                <w:sz w:val="20"/>
                <w:lang w:eastAsia="ru-RU"/>
              </w:rPr>
            </w:pPr>
            <w:r w:rsidRPr="008B67B9">
              <w:rPr>
                <w:sz w:val="20"/>
                <w:lang w:eastAsia="ru-RU"/>
              </w:rPr>
              <w:t>2.0</w:t>
            </w:r>
          </w:p>
        </w:tc>
        <w:tc>
          <w:tcPr>
            <w:tcW w:w="1286" w:type="dxa"/>
            <w:shd w:val="clear" w:color="auto" w:fill="auto"/>
          </w:tcPr>
          <w:p w14:paraId="1F25B50D" w14:textId="77777777" w:rsidR="00183E61" w:rsidRPr="008B67B9" w:rsidRDefault="00183E61" w:rsidP="0006725A">
            <w:pPr>
              <w:pStyle w:val="a2"/>
              <w:rPr>
                <w:sz w:val="20"/>
                <w:lang w:eastAsia="ru-RU"/>
              </w:rPr>
            </w:pPr>
            <w:r w:rsidRPr="008B67B9">
              <w:rPr>
                <w:sz w:val="20"/>
                <w:lang w:eastAsia="ru-RU"/>
              </w:rPr>
              <w:t>27.03.2016</w:t>
            </w:r>
          </w:p>
        </w:tc>
        <w:tc>
          <w:tcPr>
            <w:tcW w:w="2723" w:type="dxa"/>
            <w:shd w:val="clear" w:color="auto" w:fill="auto"/>
          </w:tcPr>
          <w:p w14:paraId="049F785C" w14:textId="77777777" w:rsidR="00183E61" w:rsidRPr="008B67B9" w:rsidRDefault="00183E61" w:rsidP="0006725A">
            <w:pPr>
              <w:pStyle w:val="a2"/>
              <w:jc w:val="left"/>
              <w:rPr>
                <w:sz w:val="20"/>
                <w:lang w:eastAsia="ru-RU"/>
              </w:rPr>
            </w:pPr>
            <w:r w:rsidRPr="008B67B9">
              <w:rPr>
                <w:sz w:val="20"/>
                <w:lang w:eastAsia="ru-RU"/>
              </w:rPr>
              <w:t>Модифицированная версия, автор ЗАО «ЛАНИТ». Доработки по факту выхода новых версий СЗИ. Инкапсулированы результаты проверок ответственных ТУ Банка России</w:t>
            </w:r>
          </w:p>
        </w:tc>
        <w:tc>
          <w:tcPr>
            <w:tcW w:w="4387" w:type="dxa"/>
            <w:shd w:val="clear" w:color="auto" w:fill="auto"/>
          </w:tcPr>
          <w:p w14:paraId="74D92395" w14:textId="77777777" w:rsidR="00183E61" w:rsidRPr="00707EF9" w:rsidRDefault="00183E61" w:rsidP="0006725A">
            <w:pPr>
              <w:pStyle w:val="a2"/>
              <w:rPr>
                <w:sz w:val="20"/>
                <w:szCs w:val="24"/>
                <w:lang w:eastAsia="ru-RU"/>
              </w:rPr>
            </w:pPr>
            <w:r w:rsidRPr="008B67B9">
              <w:rPr>
                <w:sz w:val="20"/>
                <w:szCs w:val="24"/>
                <w:lang w:eastAsia="ru-RU"/>
              </w:rPr>
              <w:t>Обновлены версии:</w:t>
            </w:r>
          </w:p>
          <w:p w14:paraId="4936F3E1" w14:textId="77777777" w:rsidR="00183E61" w:rsidRPr="00707EF9" w:rsidRDefault="00183E61" w:rsidP="0006725A">
            <w:pPr>
              <w:pStyle w:val="a2"/>
              <w:numPr>
                <w:ilvl w:val="0"/>
                <w:numId w:val="43"/>
              </w:numPr>
              <w:ind w:left="459"/>
              <w:rPr>
                <w:sz w:val="20"/>
                <w:szCs w:val="24"/>
              </w:rPr>
            </w:pPr>
            <w:proofErr w:type="gramStart"/>
            <w:r w:rsidRPr="008B67B9">
              <w:rPr>
                <w:sz w:val="20"/>
                <w:szCs w:val="24"/>
                <w:lang w:eastAsia="ru-RU"/>
              </w:rPr>
              <w:t>системного</w:t>
            </w:r>
            <w:proofErr w:type="gramEnd"/>
            <w:r w:rsidRPr="008B67B9">
              <w:rPr>
                <w:sz w:val="20"/>
                <w:szCs w:val="24"/>
                <w:lang w:eastAsia="ru-RU"/>
              </w:rPr>
              <w:t xml:space="preserve"> ПО контроллеров </w:t>
            </w:r>
            <w:r w:rsidRPr="008B67B9">
              <w:rPr>
                <w:sz w:val="20"/>
                <w:szCs w:val="24"/>
              </w:rPr>
              <w:t>СЗИ от НСД «Аккорд-АМДЗ»</w:t>
            </w:r>
          </w:p>
          <w:p w14:paraId="5C36D62E" w14:textId="02107EBC" w:rsidR="00183E61" w:rsidRPr="00707EF9" w:rsidRDefault="00183E61" w:rsidP="0006725A">
            <w:pPr>
              <w:pStyle w:val="a2"/>
              <w:numPr>
                <w:ilvl w:val="0"/>
                <w:numId w:val="43"/>
              </w:numPr>
              <w:ind w:left="459"/>
              <w:rPr>
                <w:sz w:val="20"/>
                <w:szCs w:val="24"/>
              </w:rPr>
            </w:pPr>
            <w:r w:rsidRPr="00707EF9">
              <w:rPr>
                <w:sz w:val="20"/>
                <w:szCs w:val="24"/>
              </w:rPr>
              <w:t>С</w:t>
            </w:r>
            <w:r w:rsidR="00560E4B">
              <w:rPr>
                <w:sz w:val="20"/>
                <w:szCs w:val="24"/>
              </w:rPr>
              <w:t>ПО «Аккорд-Win32» версии 4.0.9.</w:t>
            </w:r>
            <w:r w:rsidR="00560E4B">
              <w:rPr>
                <w:sz w:val="20"/>
                <w:szCs w:val="24"/>
                <w:lang w:val="en-US"/>
              </w:rPr>
              <w:t>43</w:t>
            </w:r>
          </w:p>
          <w:p w14:paraId="3EC37B94" w14:textId="59CEE3F8" w:rsidR="00183E61" w:rsidRPr="008B67B9" w:rsidRDefault="00183E61" w:rsidP="0006725A">
            <w:pPr>
              <w:pStyle w:val="a2"/>
              <w:numPr>
                <w:ilvl w:val="0"/>
                <w:numId w:val="43"/>
              </w:numPr>
              <w:ind w:left="459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</w:t>
            </w:r>
            <w:r w:rsidR="009C0B36">
              <w:rPr>
                <w:sz w:val="20"/>
                <w:szCs w:val="24"/>
              </w:rPr>
              <w:t>«Аккорд-Win64» версии 5.0.</w:t>
            </w:r>
            <w:r w:rsidR="00560E4B">
              <w:rPr>
                <w:sz w:val="20"/>
                <w:szCs w:val="24"/>
                <w:lang w:val="en-US"/>
              </w:rPr>
              <w:t>9</w:t>
            </w:r>
            <w:r w:rsidR="00560E4B">
              <w:rPr>
                <w:sz w:val="20"/>
                <w:szCs w:val="24"/>
              </w:rPr>
              <w:t>.</w:t>
            </w:r>
            <w:r w:rsidR="00560E4B">
              <w:rPr>
                <w:sz w:val="20"/>
                <w:szCs w:val="24"/>
                <w:lang w:val="en-US"/>
              </w:rPr>
              <w:t>43</w:t>
            </w:r>
          </w:p>
          <w:p w14:paraId="6C68A093" w14:textId="77777777" w:rsidR="00183E61" w:rsidRPr="00707EF9" w:rsidRDefault="00183E61" w:rsidP="0006725A">
            <w:pPr>
              <w:pStyle w:val="a2"/>
              <w:numPr>
                <w:ilvl w:val="0"/>
                <w:numId w:val="43"/>
              </w:numPr>
              <w:ind w:left="459"/>
              <w:rPr>
                <w:iCs/>
                <w:color w:val="000000"/>
                <w:sz w:val="20"/>
                <w:szCs w:val="24"/>
                <w:lang w:eastAsia="ru-RU"/>
              </w:rPr>
            </w:pPr>
            <w:r w:rsidRPr="008B67B9">
              <w:rPr>
                <w:sz w:val="20"/>
                <w:szCs w:val="24"/>
              </w:rPr>
              <w:t xml:space="preserve">СЗ от ВВК </w:t>
            </w:r>
            <w:proofErr w:type="spellStart"/>
            <w:r w:rsidRPr="008B67B9">
              <w:rPr>
                <w:sz w:val="20"/>
                <w:szCs w:val="24"/>
              </w:rPr>
              <w:t>K</w:t>
            </w:r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>aspersky</w:t>
            </w:r>
            <w:proofErr w:type="spellEnd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>Endpoint</w:t>
            </w:r>
            <w:proofErr w:type="spellEnd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>Security</w:t>
            </w:r>
            <w:proofErr w:type="spellEnd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 xml:space="preserve"> 10 для </w:t>
            </w:r>
            <w:proofErr w:type="spellStart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>Windows</w:t>
            </w:r>
            <w:proofErr w:type="spellEnd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 xml:space="preserve">  </w:t>
            </w:r>
            <w:proofErr w:type="spellStart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>Service</w:t>
            </w:r>
            <w:proofErr w:type="spellEnd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>Pack</w:t>
            </w:r>
            <w:proofErr w:type="spellEnd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 xml:space="preserve"> 1 </w:t>
            </w:r>
            <w:proofErr w:type="spellStart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>Maintenance</w:t>
            </w:r>
            <w:proofErr w:type="spellEnd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>Release</w:t>
            </w:r>
            <w:proofErr w:type="spellEnd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 xml:space="preserve"> 3 (версия 10.2.5.3201) и </w:t>
            </w:r>
            <w:r w:rsidRPr="008B67B9">
              <w:rPr>
                <w:sz w:val="20"/>
                <w:szCs w:val="24"/>
              </w:rPr>
              <w:t xml:space="preserve">управляющих компонент СЗ от ВВК до версий </w:t>
            </w:r>
            <w:proofErr w:type="spellStart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>Kaspersky</w:t>
            </w:r>
            <w:proofErr w:type="spellEnd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>Security</w:t>
            </w:r>
            <w:proofErr w:type="spellEnd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>Center</w:t>
            </w:r>
            <w:proofErr w:type="spellEnd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 xml:space="preserve"> 10 </w:t>
            </w:r>
            <w:proofErr w:type="spellStart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>Service</w:t>
            </w:r>
            <w:proofErr w:type="spellEnd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proofErr w:type="spellStart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>Pack</w:t>
            </w:r>
            <w:proofErr w:type="spellEnd"/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 xml:space="preserve"> 2 (версия 10.3.407)</w:t>
            </w:r>
          </w:p>
          <w:p w14:paraId="04E51002" w14:textId="77777777" w:rsidR="00183E61" w:rsidRPr="008B67B9" w:rsidRDefault="00183E61" w:rsidP="0006725A">
            <w:pPr>
              <w:pStyle w:val="a2"/>
              <w:numPr>
                <w:ilvl w:val="0"/>
                <w:numId w:val="43"/>
              </w:numPr>
              <w:ind w:left="459"/>
              <w:rPr>
                <w:b/>
                <w:szCs w:val="24"/>
                <w:lang w:eastAsia="ru-RU"/>
              </w:rPr>
            </w:pPr>
            <w:r w:rsidRPr="008B67B9">
              <w:rPr>
                <w:iCs/>
                <w:color w:val="000000"/>
                <w:sz w:val="20"/>
                <w:szCs w:val="24"/>
                <w:lang w:eastAsia="ru-RU"/>
              </w:rPr>
              <w:t xml:space="preserve">унифицирована версия </w:t>
            </w:r>
            <w:r w:rsidRPr="008B67B9">
              <w:rPr>
                <w:sz w:val="20"/>
                <w:szCs w:val="24"/>
              </w:rPr>
              <w:t>программного комплекса «Паспорт АРМ УОС» версии 4.15</w:t>
            </w:r>
          </w:p>
        </w:tc>
      </w:tr>
      <w:tr w:rsidR="00183E61" w:rsidRPr="00707EF9" w14:paraId="596E1CA1" w14:textId="77777777" w:rsidTr="003839BD">
        <w:tc>
          <w:tcPr>
            <w:tcW w:w="948" w:type="dxa"/>
            <w:shd w:val="clear" w:color="auto" w:fill="auto"/>
          </w:tcPr>
          <w:p w14:paraId="3EFEC904" w14:textId="77777777" w:rsidR="00183E61" w:rsidRPr="00804C36" w:rsidRDefault="00183E61" w:rsidP="0006725A">
            <w:pPr>
              <w:pStyle w:val="a2"/>
              <w:rPr>
                <w:sz w:val="20"/>
                <w:lang w:eastAsia="ru-RU"/>
              </w:rPr>
            </w:pPr>
            <w:r w:rsidRPr="00804C36">
              <w:rPr>
                <w:sz w:val="20"/>
                <w:lang w:eastAsia="ru-RU"/>
              </w:rPr>
              <w:t>3.0</w:t>
            </w:r>
          </w:p>
        </w:tc>
        <w:tc>
          <w:tcPr>
            <w:tcW w:w="1286" w:type="dxa"/>
            <w:shd w:val="clear" w:color="auto" w:fill="auto"/>
          </w:tcPr>
          <w:p w14:paraId="4F7269C1" w14:textId="77777777" w:rsidR="00183E61" w:rsidRPr="00804C36" w:rsidRDefault="00183E61" w:rsidP="0006725A">
            <w:pPr>
              <w:pStyle w:val="a2"/>
              <w:rPr>
                <w:sz w:val="20"/>
                <w:lang w:eastAsia="ru-RU"/>
              </w:rPr>
            </w:pPr>
            <w:r w:rsidRPr="00804C36">
              <w:rPr>
                <w:sz w:val="20"/>
                <w:lang w:eastAsia="ru-RU"/>
              </w:rPr>
              <w:t>20.06.2017</w:t>
            </w:r>
          </w:p>
        </w:tc>
        <w:tc>
          <w:tcPr>
            <w:tcW w:w="2723" w:type="dxa"/>
            <w:shd w:val="clear" w:color="auto" w:fill="auto"/>
          </w:tcPr>
          <w:p w14:paraId="73500001" w14:textId="77777777" w:rsidR="00183E61" w:rsidRPr="00707EF9" w:rsidRDefault="00183E61" w:rsidP="0006725A">
            <w:pPr>
              <w:pStyle w:val="a2"/>
              <w:rPr>
                <w:szCs w:val="24"/>
                <w:lang w:eastAsia="ru-RU"/>
              </w:rPr>
            </w:pPr>
            <w:r w:rsidRPr="008B67B9">
              <w:rPr>
                <w:sz w:val="20"/>
                <w:lang w:eastAsia="ru-RU"/>
              </w:rPr>
              <w:t>Модифицированная версия, автор ЗАО «ЛАНИТ». Доработки по факту выхода новых версий СЗИ.</w:t>
            </w:r>
          </w:p>
        </w:tc>
        <w:tc>
          <w:tcPr>
            <w:tcW w:w="4387" w:type="dxa"/>
            <w:shd w:val="clear" w:color="auto" w:fill="auto"/>
          </w:tcPr>
          <w:p w14:paraId="5F1D1FF8" w14:textId="77777777" w:rsidR="00183E61" w:rsidRPr="00707EF9" w:rsidRDefault="00183E61" w:rsidP="0006725A">
            <w:pPr>
              <w:pStyle w:val="a2"/>
              <w:rPr>
                <w:sz w:val="20"/>
                <w:szCs w:val="24"/>
                <w:lang w:eastAsia="ru-RU"/>
              </w:rPr>
            </w:pPr>
            <w:r w:rsidRPr="008B67B9">
              <w:rPr>
                <w:sz w:val="20"/>
                <w:szCs w:val="24"/>
                <w:lang w:eastAsia="ru-RU"/>
              </w:rPr>
              <w:t>Обновлены версии:</w:t>
            </w:r>
          </w:p>
          <w:p w14:paraId="7B6065CD" w14:textId="77777777" w:rsidR="00183E61" w:rsidRPr="00707EF9" w:rsidRDefault="00183E61" w:rsidP="0006725A">
            <w:pPr>
              <w:pStyle w:val="a2"/>
              <w:numPr>
                <w:ilvl w:val="0"/>
                <w:numId w:val="44"/>
              </w:numPr>
              <w:ind w:left="454"/>
              <w:rPr>
                <w:sz w:val="20"/>
                <w:szCs w:val="24"/>
              </w:rPr>
            </w:pPr>
            <w:r w:rsidRPr="000F01CC">
              <w:rPr>
                <w:sz w:val="20"/>
                <w:szCs w:val="24"/>
              </w:rPr>
              <w:t>СЗ</w:t>
            </w:r>
            <w:r w:rsidRPr="00804C36">
              <w:rPr>
                <w:sz w:val="20"/>
                <w:szCs w:val="24"/>
              </w:rPr>
              <w:t xml:space="preserve"> </w:t>
            </w:r>
            <w:r w:rsidRPr="000F01CC">
              <w:rPr>
                <w:sz w:val="20"/>
                <w:szCs w:val="24"/>
              </w:rPr>
              <w:t>от</w:t>
            </w:r>
            <w:r w:rsidRPr="00804C36">
              <w:rPr>
                <w:sz w:val="20"/>
                <w:szCs w:val="24"/>
              </w:rPr>
              <w:t xml:space="preserve"> </w:t>
            </w:r>
            <w:r w:rsidRPr="000F01CC">
              <w:rPr>
                <w:sz w:val="20"/>
                <w:szCs w:val="24"/>
              </w:rPr>
              <w:t>ВВК K</w:t>
            </w:r>
            <w:proofErr w:type="spellStart"/>
            <w:r w:rsidRPr="00115DC0">
              <w:rPr>
                <w:iCs/>
                <w:color w:val="000000"/>
                <w:sz w:val="20"/>
                <w:szCs w:val="24"/>
                <w:lang w:val="en-US" w:eastAsia="ru-RU"/>
              </w:rPr>
              <w:t>aspersky</w:t>
            </w:r>
            <w:proofErr w:type="spellEnd"/>
            <w:r w:rsidRPr="000F01CC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r w:rsidRPr="00115DC0">
              <w:rPr>
                <w:iCs/>
                <w:color w:val="000000"/>
                <w:sz w:val="20"/>
                <w:szCs w:val="24"/>
                <w:lang w:val="en-US" w:eastAsia="ru-RU"/>
              </w:rPr>
              <w:t>Endpoint</w:t>
            </w:r>
            <w:r w:rsidRPr="000F01CC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r w:rsidRPr="00115DC0">
              <w:rPr>
                <w:iCs/>
                <w:color w:val="000000"/>
                <w:sz w:val="20"/>
                <w:szCs w:val="24"/>
                <w:lang w:val="en-US" w:eastAsia="ru-RU"/>
              </w:rPr>
              <w:t>Security</w:t>
            </w:r>
            <w:r w:rsidRPr="000F01CC">
              <w:rPr>
                <w:iCs/>
                <w:color w:val="000000"/>
                <w:sz w:val="20"/>
                <w:szCs w:val="24"/>
                <w:lang w:eastAsia="ru-RU"/>
              </w:rPr>
              <w:t xml:space="preserve"> 10 для </w:t>
            </w:r>
            <w:r w:rsidRPr="00115DC0">
              <w:rPr>
                <w:iCs/>
                <w:color w:val="000000"/>
                <w:sz w:val="20"/>
                <w:szCs w:val="24"/>
                <w:lang w:val="en-US" w:eastAsia="ru-RU"/>
              </w:rPr>
              <w:t>Windows</w:t>
            </w:r>
            <w:r w:rsidRPr="000F01CC">
              <w:rPr>
                <w:iCs/>
                <w:color w:val="000000"/>
                <w:sz w:val="20"/>
                <w:szCs w:val="24"/>
                <w:lang w:eastAsia="ru-RU"/>
              </w:rPr>
              <w:t xml:space="preserve">  </w:t>
            </w:r>
            <w:r w:rsidRPr="00115DC0">
              <w:rPr>
                <w:iCs/>
                <w:color w:val="000000"/>
                <w:sz w:val="20"/>
                <w:szCs w:val="24"/>
                <w:lang w:val="en-US" w:eastAsia="ru-RU"/>
              </w:rPr>
              <w:t>Service</w:t>
            </w:r>
            <w:r w:rsidRPr="000F01CC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r w:rsidRPr="00115DC0">
              <w:rPr>
                <w:iCs/>
                <w:color w:val="000000"/>
                <w:sz w:val="20"/>
                <w:szCs w:val="24"/>
                <w:lang w:val="en-US" w:eastAsia="ru-RU"/>
              </w:rPr>
              <w:t>Pack</w:t>
            </w:r>
            <w:r>
              <w:rPr>
                <w:iCs/>
                <w:color w:val="000000"/>
                <w:sz w:val="20"/>
                <w:szCs w:val="24"/>
                <w:lang w:eastAsia="ru-RU"/>
              </w:rPr>
              <w:t xml:space="preserve"> 2</w:t>
            </w:r>
            <w:r w:rsidRPr="000F01CC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r>
              <w:rPr>
                <w:iCs/>
                <w:color w:val="000000"/>
                <w:sz w:val="20"/>
                <w:szCs w:val="24"/>
                <w:lang w:eastAsia="ru-RU"/>
              </w:rPr>
              <w:t>(версия 10.3.0.6294</w:t>
            </w:r>
            <w:r w:rsidRPr="000F01CC">
              <w:rPr>
                <w:iCs/>
                <w:color w:val="000000"/>
                <w:sz w:val="20"/>
                <w:szCs w:val="24"/>
                <w:lang w:eastAsia="ru-RU"/>
              </w:rPr>
              <w:t xml:space="preserve">) и </w:t>
            </w:r>
            <w:r w:rsidRPr="000F01CC">
              <w:rPr>
                <w:sz w:val="20"/>
                <w:szCs w:val="24"/>
              </w:rPr>
              <w:t xml:space="preserve">управляющих компонент СЗ от ВВК </w:t>
            </w:r>
            <w:r w:rsidRPr="00804C36">
              <w:rPr>
                <w:iCs/>
                <w:color w:val="000000"/>
                <w:sz w:val="20"/>
                <w:szCs w:val="24"/>
                <w:lang w:eastAsia="ru-RU"/>
              </w:rPr>
              <w:t xml:space="preserve">до версий </w:t>
            </w:r>
            <w:r w:rsidRPr="00115DC0">
              <w:rPr>
                <w:iCs/>
                <w:color w:val="000000"/>
                <w:sz w:val="20"/>
                <w:szCs w:val="24"/>
                <w:lang w:val="en-US" w:eastAsia="ru-RU"/>
              </w:rPr>
              <w:t>Kaspersky</w:t>
            </w:r>
            <w:r w:rsidRPr="00804C36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r w:rsidRPr="00115DC0">
              <w:rPr>
                <w:iCs/>
                <w:color w:val="000000"/>
                <w:sz w:val="20"/>
                <w:szCs w:val="24"/>
                <w:lang w:val="en-US" w:eastAsia="ru-RU"/>
              </w:rPr>
              <w:t>Security</w:t>
            </w:r>
            <w:r w:rsidRPr="00804C36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r w:rsidRPr="00115DC0">
              <w:rPr>
                <w:iCs/>
                <w:color w:val="000000"/>
                <w:sz w:val="20"/>
                <w:szCs w:val="24"/>
                <w:lang w:val="en-US" w:eastAsia="ru-RU"/>
              </w:rPr>
              <w:t>Center</w:t>
            </w:r>
            <w:r w:rsidRPr="00804C36">
              <w:rPr>
                <w:iCs/>
                <w:color w:val="000000"/>
                <w:sz w:val="20"/>
                <w:szCs w:val="24"/>
                <w:lang w:eastAsia="ru-RU"/>
              </w:rPr>
              <w:t xml:space="preserve"> 10 </w:t>
            </w:r>
            <w:r w:rsidRPr="00115DC0">
              <w:rPr>
                <w:iCs/>
                <w:color w:val="000000"/>
                <w:sz w:val="20"/>
                <w:szCs w:val="24"/>
                <w:lang w:val="en-US" w:eastAsia="ru-RU"/>
              </w:rPr>
              <w:t>Service</w:t>
            </w:r>
            <w:r w:rsidRPr="00804C36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r w:rsidRPr="00115DC0">
              <w:rPr>
                <w:iCs/>
                <w:color w:val="000000"/>
                <w:sz w:val="20"/>
                <w:szCs w:val="24"/>
                <w:lang w:val="en-US" w:eastAsia="ru-RU"/>
              </w:rPr>
              <w:t>Pack</w:t>
            </w:r>
            <w:r w:rsidRPr="00804C36">
              <w:rPr>
                <w:iCs/>
                <w:color w:val="000000"/>
                <w:sz w:val="20"/>
                <w:szCs w:val="24"/>
                <w:lang w:eastAsia="ru-RU"/>
              </w:rPr>
              <w:t xml:space="preserve"> 2 </w:t>
            </w:r>
            <w:r w:rsidRPr="00115DC0">
              <w:rPr>
                <w:iCs/>
                <w:color w:val="000000"/>
                <w:sz w:val="20"/>
                <w:szCs w:val="24"/>
                <w:lang w:val="en-US" w:eastAsia="ru-RU"/>
              </w:rPr>
              <w:t>Maintenance</w:t>
            </w:r>
            <w:r w:rsidRPr="00804C36">
              <w:rPr>
                <w:iCs/>
                <w:color w:val="000000"/>
                <w:sz w:val="20"/>
                <w:szCs w:val="24"/>
                <w:lang w:eastAsia="ru-RU"/>
              </w:rPr>
              <w:t xml:space="preserve"> </w:t>
            </w:r>
            <w:r w:rsidRPr="00115DC0">
              <w:rPr>
                <w:iCs/>
                <w:color w:val="000000"/>
                <w:sz w:val="20"/>
                <w:szCs w:val="24"/>
                <w:lang w:val="en-US" w:eastAsia="ru-RU"/>
              </w:rPr>
              <w:t>Release</w:t>
            </w:r>
            <w:r w:rsidRPr="00804C36">
              <w:rPr>
                <w:iCs/>
                <w:color w:val="000000"/>
                <w:sz w:val="20"/>
                <w:szCs w:val="24"/>
                <w:lang w:eastAsia="ru-RU"/>
              </w:rPr>
              <w:t xml:space="preserve"> 1 (версия 10.4.343)</w:t>
            </w:r>
          </w:p>
          <w:p w14:paraId="3C2E5B37" w14:textId="4371F247" w:rsidR="00183E61" w:rsidRPr="00707EF9" w:rsidRDefault="00183E61" w:rsidP="00C74730">
            <w:pPr>
              <w:pStyle w:val="a2"/>
              <w:numPr>
                <w:ilvl w:val="0"/>
                <w:numId w:val="44"/>
              </w:numPr>
              <w:ind w:left="459"/>
              <w:rPr>
                <w:szCs w:val="24"/>
                <w:lang w:eastAsia="ru-RU"/>
              </w:rPr>
            </w:pPr>
            <w:r>
              <w:rPr>
                <w:iCs/>
                <w:color w:val="000000"/>
                <w:sz w:val="20"/>
                <w:lang w:eastAsia="ru-RU"/>
              </w:rPr>
              <w:t>системы «</w:t>
            </w:r>
            <w:r w:rsidRPr="00CD7C96">
              <w:rPr>
                <w:sz w:val="20"/>
              </w:rPr>
              <w:t>Контроль-ПУ» на базе программного комплекса</w:t>
            </w:r>
            <w:r>
              <w:rPr>
                <w:sz w:val="20"/>
              </w:rPr>
              <w:t xml:space="preserve"> (ПК)</w:t>
            </w:r>
            <w:r w:rsidRPr="00CD7C96">
              <w:rPr>
                <w:sz w:val="20"/>
              </w:rPr>
              <w:t xml:space="preserve"> </w:t>
            </w:r>
            <w:proofErr w:type="spellStart"/>
            <w:r w:rsidRPr="00CD7C96">
              <w:rPr>
                <w:sz w:val="20"/>
              </w:rPr>
              <w:t>DeviceLock</w:t>
            </w:r>
            <w:proofErr w:type="spellEnd"/>
            <w:r w:rsidRPr="00CD7C96">
              <w:rPr>
                <w:sz w:val="20"/>
              </w:rPr>
              <w:t xml:space="preserve"> (версия 8.2.6</w:t>
            </w:r>
            <w:r w:rsidR="00C74730" w:rsidRPr="00C74730">
              <w:rPr>
                <w:sz w:val="20"/>
              </w:rPr>
              <w:t>9641</w:t>
            </w:r>
            <w:r w:rsidRPr="00CD7C96">
              <w:rPr>
                <w:sz w:val="20"/>
              </w:rPr>
              <w:t>)</w:t>
            </w:r>
          </w:p>
        </w:tc>
      </w:tr>
      <w:tr w:rsidR="00183E61" w:rsidRPr="00B53418" w14:paraId="2386985B" w14:textId="77777777" w:rsidTr="003839BD">
        <w:tc>
          <w:tcPr>
            <w:tcW w:w="948" w:type="dxa"/>
            <w:shd w:val="clear" w:color="auto" w:fill="auto"/>
          </w:tcPr>
          <w:p w14:paraId="704D298C" w14:textId="77777777" w:rsidR="00183E61" w:rsidRPr="00707EF9" w:rsidRDefault="00183E61" w:rsidP="0006725A">
            <w:pPr>
              <w:pStyle w:val="a2"/>
              <w:rPr>
                <w:szCs w:val="24"/>
                <w:lang w:eastAsia="ru-RU"/>
              </w:rPr>
            </w:pPr>
            <w:r>
              <w:rPr>
                <w:sz w:val="20"/>
                <w:lang w:eastAsia="ru-RU"/>
              </w:rPr>
              <w:t>4.0</w:t>
            </w:r>
          </w:p>
        </w:tc>
        <w:tc>
          <w:tcPr>
            <w:tcW w:w="1286" w:type="dxa"/>
            <w:shd w:val="clear" w:color="auto" w:fill="auto"/>
          </w:tcPr>
          <w:p w14:paraId="5B3FD0A0" w14:textId="77777777" w:rsidR="00183E61" w:rsidRPr="00707EF9" w:rsidRDefault="00183E61" w:rsidP="0006725A">
            <w:pPr>
              <w:pStyle w:val="a2"/>
              <w:rPr>
                <w:szCs w:val="24"/>
                <w:lang w:eastAsia="ru-RU"/>
              </w:rPr>
            </w:pPr>
            <w:r>
              <w:rPr>
                <w:sz w:val="20"/>
                <w:lang w:eastAsia="ru-RU"/>
              </w:rPr>
              <w:t>20.09.2017</w:t>
            </w:r>
          </w:p>
        </w:tc>
        <w:tc>
          <w:tcPr>
            <w:tcW w:w="2723" w:type="dxa"/>
            <w:shd w:val="clear" w:color="auto" w:fill="auto"/>
          </w:tcPr>
          <w:p w14:paraId="3A337233" w14:textId="77777777" w:rsidR="00183E61" w:rsidRPr="00707EF9" w:rsidRDefault="00183E61" w:rsidP="0006725A">
            <w:pPr>
              <w:pStyle w:val="a2"/>
              <w:rPr>
                <w:szCs w:val="24"/>
                <w:lang w:eastAsia="ru-RU"/>
              </w:rPr>
            </w:pPr>
            <w:r w:rsidRPr="00A63226">
              <w:rPr>
                <w:sz w:val="20"/>
                <w:lang w:eastAsia="ru-RU"/>
              </w:rPr>
              <w:t>Модифицированная версия, автор ЗАО «ЛАНИТ». Доработки по факту выхода новых версий СЗИ</w:t>
            </w:r>
          </w:p>
        </w:tc>
        <w:tc>
          <w:tcPr>
            <w:tcW w:w="4387" w:type="dxa"/>
            <w:shd w:val="clear" w:color="auto" w:fill="auto"/>
          </w:tcPr>
          <w:p w14:paraId="62B0F3D4" w14:textId="77777777" w:rsidR="0047685B" w:rsidRPr="00C30C8D" w:rsidRDefault="0047685B" w:rsidP="0047685B">
            <w:pPr>
              <w:pStyle w:val="a2"/>
              <w:rPr>
                <w:iCs/>
                <w:color w:val="000000"/>
                <w:sz w:val="20"/>
                <w:szCs w:val="24"/>
                <w:lang w:val="en-US" w:eastAsia="ru-RU"/>
              </w:rPr>
            </w:pPr>
            <w:proofErr w:type="spellStart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>Обновлены</w:t>
            </w:r>
            <w:proofErr w:type="spellEnd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>версии</w:t>
            </w:r>
            <w:proofErr w:type="spellEnd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>:</w:t>
            </w:r>
          </w:p>
          <w:p w14:paraId="3986FC09" w14:textId="77777777" w:rsidR="0047685B" w:rsidRPr="00BA1C4D" w:rsidRDefault="0047685B" w:rsidP="0047685B">
            <w:pPr>
              <w:pStyle w:val="a2"/>
              <w:numPr>
                <w:ilvl w:val="0"/>
                <w:numId w:val="50"/>
              </w:numPr>
              <w:ind w:left="439"/>
              <w:rPr>
                <w:iCs/>
                <w:color w:val="000000"/>
                <w:sz w:val="20"/>
                <w:szCs w:val="24"/>
                <w:lang w:eastAsia="ru-RU"/>
              </w:rPr>
            </w:pPr>
            <w:r w:rsidRPr="00BA1C4D">
              <w:rPr>
                <w:iCs/>
                <w:color w:val="000000"/>
                <w:sz w:val="20"/>
                <w:szCs w:val="24"/>
                <w:lang w:eastAsia="ru-RU"/>
              </w:rPr>
              <w:t xml:space="preserve">Система паспортизации </w:t>
            </w:r>
            <w:r w:rsidR="00BA1C4D" w:rsidRPr="00BA1C4D">
              <w:rPr>
                <w:iCs/>
                <w:color w:val="000000"/>
                <w:sz w:val="20"/>
                <w:szCs w:val="24"/>
                <w:lang w:eastAsia="ru-RU"/>
              </w:rPr>
              <w:t>ПК «Паспорт АРМ УОС» версии 5.1</w:t>
            </w:r>
            <w:r w:rsidR="00BA1C4D">
              <w:rPr>
                <w:iCs/>
                <w:color w:val="000000"/>
                <w:sz w:val="20"/>
                <w:szCs w:val="24"/>
                <w:lang w:eastAsia="ru-RU"/>
              </w:rPr>
              <w:t>7</w:t>
            </w:r>
            <w:r w:rsidR="00BA1C4D" w:rsidRPr="00BA1C4D">
              <w:rPr>
                <w:iCs/>
                <w:color w:val="000000"/>
                <w:sz w:val="20"/>
                <w:szCs w:val="24"/>
                <w:lang w:eastAsia="ru-RU"/>
              </w:rPr>
              <w:t>.8.4</w:t>
            </w:r>
            <w:r w:rsidRPr="00BA1C4D">
              <w:rPr>
                <w:iCs/>
                <w:color w:val="000000"/>
                <w:sz w:val="20"/>
                <w:szCs w:val="24"/>
                <w:lang w:eastAsia="ru-RU"/>
              </w:rPr>
              <w:t>;</w:t>
            </w:r>
          </w:p>
          <w:p w14:paraId="0A7FADF4" w14:textId="3D15FE59" w:rsidR="0047685B" w:rsidRPr="00677088" w:rsidRDefault="0047685B" w:rsidP="0047685B">
            <w:pPr>
              <w:pStyle w:val="a2"/>
              <w:numPr>
                <w:ilvl w:val="0"/>
                <w:numId w:val="50"/>
              </w:numPr>
              <w:ind w:left="459"/>
              <w:rPr>
                <w:iCs/>
                <w:color w:val="000000"/>
                <w:sz w:val="20"/>
                <w:szCs w:val="24"/>
                <w:lang w:eastAsia="ru-RU"/>
              </w:rPr>
            </w:pPr>
            <w:proofErr w:type="gramStart"/>
            <w:r w:rsidRPr="00677088">
              <w:rPr>
                <w:iCs/>
                <w:color w:val="000000"/>
                <w:sz w:val="20"/>
                <w:szCs w:val="24"/>
                <w:lang w:eastAsia="ru-RU"/>
              </w:rPr>
              <w:t>системного</w:t>
            </w:r>
            <w:proofErr w:type="gramEnd"/>
            <w:r w:rsidRPr="00677088">
              <w:rPr>
                <w:iCs/>
                <w:color w:val="000000"/>
                <w:sz w:val="20"/>
                <w:szCs w:val="24"/>
                <w:lang w:eastAsia="ru-RU"/>
              </w:rPr>
              <w:t xml:space="preserve"> ПО контроллеров «Аккорд-5</w:t>
            </w:r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>MX</w:t>
            </w:r>
            <w:r w:rsidRPr="00677088">
              <w:rPr>
                <w:iCs/>
                <w:color w:val="000000"/>
                <w:sz w:val="20"/>
                <w:szCs w:val="24"/>
                <w:lang w:eastAsia="ru-RU"/>
              </w:rPr>
              <w:t>», «Аккорд-5.5», «Аккор</w:t>
            </w:r>
            <w:r w:rsidR="00617014" w:rsidRPr="00677088">
              <w:rPr>
                <w:iCs/>
                <w:color w:val="000000"/>
                <w:sz w:val="20"/>
                <w:szCs w:val="24"/>
                <w:lang w:eastAsia="ru-RU"/>
              </w:rPr>
              <w:t xml:space="preserve">д-5.5е» (версия </w:t>
            </w:r>
            <w:r w:rsidR="007E78F9">
              <w:rPr>
                <w:iCs/>
                <w:color w:val="000000"/>
                <w:sz w:val="20"/>
                <w:szCs w:val="24"/>
                <w:lang w:eastAsia="ru-RU"/>
              </w:rPr>
              <w:t>0</w:t>
            </w:r>
            <w:r w:rsidR="00617014" w:rsidRPr="00677088">
              <w:rPr>
                <w:iCs/>
                <w:color w:val="000000"/>
                <w:sz w:val="20"/>
                <w:szCs w:val="24"/>
                <w:lang w:eastAsia="ru-RU"/>
              </w:rPr>
              <w:t>2.</w:t>
            </w:r>
            <w:r w:rsidR="007E78F9">
              <w:rPr>
                <w:iCs/>
                <w:color w:val="000000"/>
                <w:sz w:val="20"/>
                <w:szCs w:val="24"/>
                <w:lang w:eastAsia="ru-RU"/>
              </w:rPr>
              <w:t>0</w:t>
            </w:r>
            <w:r w:rsidR="00617014" w:rsidRPr="00677088">
              <w:rPr>
                <w:iCs/>
                <w:color w:val="000000"/>
                <w:sz w:val="20"/>
                <w:szCs w:val="24"/>
                <w:lang w:eastAsia="ru-RU"/>
              </w:rPr>
              <w:t>1.</w:t>
            </w:r>
            <w:r w:rsidR="007E78F9">
              <w:rPr>
                <w:iCs/>
                <w:color w:val="000000"/>
                <w:sz w:val="20"/>
                <w:szCs w:val="24"/>
                <w:lang w:eastAsia="ru-RU"/>
              </w:rPr>
              <w:t>0</w:t>
            </w:r>
            <w:r w:rsidR="00617014" w:rsidRPr="00677088">
              <w:rPr>
                <w:iCs/>
                <w:color w:val="000000"/>
                <w:sz w:val="20"/>
                <w:szCs w:val="24"/>
                <w:lang w:eastAsia="ru-RU"/>
              </w:rPr>
              <w:t>15</w:t>
            </w:r>
            <w:r w:rsidRPr="00677088">
              <w:rPr>
                <w:iCs/>
                <w:color w:val="000000"/>
                <w:sz w:val="20"/>
                <w:szCs w:val="24"/>
                <w:lang w:eastAsia="ru-RU"/>
              </w:rPr>
              <w:t xml:space="preserve">); </w:t>
            </w:r>
          </w:p>
          <w:p w14:paraId="5F412475" w14:textId="77777777" w:rsidR="0047685B" w:rsidRPr="00C30C8D" w:rsidRDefault="0047685B" w:rsidP="0047685B">
            <w:pPr>
              <w:pStyle w:val="a2"/>
              <w:numPr>
                <w:ilvl w:val="0"/>
                <w:numId w:val="50"/>
              </w:numPr>
              <w:ind w:left="459"/>
              <w:rPr>
                <w:iCs/>
                <w:color w:val="000000"/>
                <w:sz w:val="20"/>
                <w:szCs w:val="24"/>
                <w:lang w:val="en-US" w:eastAsia="ru-RU"/>
              </w:rPr>
            </w:pPr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>СПО «Аккорд-Win32» (</w:t>
            </w:r>
            <w:proofErr w:type="spellStart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>версия</w:t>
            </w:r>
            <w:proofErr w:type="spellEnd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4.0.9.50); </w:t>
            </w:r>
          </w:p>
          <w:p w14:paraId="61208CE5" w14:textId="77777777" w:rsidR="0047685B" w:rsidRPr="00C30C8D" w:rsidRDefault="0047685B" w:rsidP="0047685B">
            <w:pPr>
              <w:pStyle w:val="a2"/>
              <w:numPr>
                <w:ilvl w:val="0"/>
                <w:numId w:val="50"/>
              </w:numPr>
              <w:ind w:left="459"/>
              <w:rPr>
                <w:iCs/>
                <w:color w:val="000000"/>
                <w:sz w:val="20"/>
                <w:szCs w:val="24"/>
                <w:lang w:val="en-US" w:eastAsia="ru-RU"/>
              </w:rPr>
            </w:pPr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>СПО «Аккорд-Win64» (</w:t>
            </w:r>
            <w:proofErr w:type="spellStart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>версия</w:t>
            </w:r>
            <w:proofErr w:type="spellEnd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5.0.9.50); </w:t>
            </w:r>
          </w:p>
          <w:p w14:paraId="38CA18B7" w14:textId="77777777" w:rsidR="0047685B" w:rsidRPr="00C30C8D" w:rsidRDefault="0047685B" w:rsidP="0047685B">
            <w:pPr>
              <w:pStyle w:val="a2"/>
              <w:numPr>
                <w:ilvl w:val="0"/>
                <w:numId w:val="50"/>
              </w:numPr>
              <w:ind w:left="459"/>
              <w:rPr>
                <w:iCs/>
                <w:color w:val="000000"/>
                <w:sz w:val="20"/>
                <w:szCs w:val="24"/>
                <w:lang w:val="en-US" w:eastAsia="ru-RU"/>
              </w:rPr>
            </w:pPr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СЗ </w:t>
            </w:r>
            <w:proofErr w:type="spellStart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>от</w:t>
            </w:r>
            <w:proofErr w:type="spellEnd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ВВК K</w:t>
            </w:r>
            <w:r w:rsidRPr="00516EF3">
              <w:rPr>
                <w:iCs/>
                <w:color w:val="000000"/>
                <w:sz w:val="20"/>
                <w:szCs w:val="24"/>
                <w:lang w:val="en-US" w:eastAsia="ru-RU"/>
              </w:rPr>
              <w:t>aspersky</w:t>
            </w:r>
            <w:r w:rsidRPr="0024599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r w:rsidRPr="00516EF3">
              <w:rPr>
                <w:iCs/>
                <w:color w:val="000000"/>
                <w:sz w:val="20"/>
                <w:szCs w:val="24"/>
                <w:lang w:val="en-US" w:eastAsia="ru-RU"/>
              </w:rPr>
              <w:t>Endpoint</w:t>
            </w:r>
            <w:r w:rsidRPr="0024599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r w:rsidRPr="00516EF3">
              <w:rPr>
                <w:iCs/>
                <w:color w:val="000000"/>
                <w:sz w:val="20"/>
                <w:szCs w:val="24"/>
                <w:lang w:val="en-US" w:eastAsia="ru-RU"/>
              </w:rPr>
              <w:t>Security</w:t>
            </w:r>
            <w:r w:rsidRPr="0024599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10 </w:t>
            </w:r>
            <w:proofErr w:type="spellStart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>для</w:t>
            </w:r>
            <w:proofErr w:type="spellEnd"/>
            <w:r w:rsidRPr="0024599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r w:rsidRPr="00516EF3">
              <w:rPr>
                <w:iCs/>
                <w:color w:val="000000"/>
                <w:sz w:val="20"/>
                <w:szCs w:val="24"/>
                <w:lang w:val="en-US" w:eastAsia="ru-RU"/>
              </w:rPr>
              <w:t>Windows</w:t>
            </w:r>
            <w:r w:rsidRPr="0024599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 </w:t>
            </w:r>
            <w:r w:rsidRPr="00516EF3">
              <w:rPr>
                <w:iCs/>
                <w:color w:val="000000"/>
                <w:sz w:val="20"/>
                <w:szCs w:val="24"/>
                <w:lang w:val="en-US" w:eastAsia="ru-RU"/>
              </w:rPr>
              <w:t>Service</w:t>
            </w:r>
            <w:r w:rsidRPr="0024599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r w:rsidRPr="00516EF3">
              <w:rPr>
                <w:iCs/>
                <w:color w:val="000000"/>
                <w:sz w:val="20"/>
                <w:szCs w:val="24"/>
                <w:lang w:val="en-US" w:eastAsia="ru-RU"/>
              </w:rPr>
              <w:t>Pack</w:t>
            </w:r>
            <w:r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1 </w:t>
            </w:r>
            <w:r w:rsidRPr="00516EF3">
              <w:rPr>
                <w:iCs/>
                <w:color w:val="000000"/>
                <w:sz w:val="20"/>
                <w:szCs w:val="24"/>
                <w:lang w:val="en-US" w:eastAsia="ru-RU"/>
              </w:rPr>
              <w:t>Maintenance</w:t>
            </w:r>
            <w:r w:rsidRPr="0024599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r w:rsidRPr="00516EF3">
              <w:rPr>
                <w:iCs/>
                <w:color w:val="000000"/>
                <w:sz w:val="20"/>
                <w:szCs w:val="24"/>
                <w:lang w:val="en-US" w:eastAsia="ru-RU"/>
              </w:rPr>
              <w:t>Release</w:t>
            </w:r>
            <w:r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4</w:t>
            </w:r>
            <w:r w:rsidRPr="0024599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(</w:t>
            </w:r>
            <w:proofErr w:type="spellStart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>версия</w:t>
            </w:r>
            <w:proofErr w:type="spellEnd"/>
            <w:r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10.2.6</w:t>
            </w:r>
            <w:r w:rsidRPr="0024599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.3733); </w:t>
            </w:r>
          </w:p>
          <w:p w14:paraId="3C22F10F" w14:textId="1E64ED43" w:rsidR="00183E61" w:rsidRPr="00C30C8D" w:rsidRDefault="00C30C8D" w:rsidP="00C30C8D">
            <w:pPr>
              <w:pStyle w:val="a2"/>
              <w:numPr>
                <w:ilvl w:val="0"/>
                <w:numId w:val="50"/>
              </w:numPr>
              <w:ind w:left="459"/>
              <w:rPr>
                <w:iCs/>
                <w:color w:val="000000"/>
                <w:sz w:val="20"/>
                <w:szCs w:val="24"/>
                <w:lang w:val="en-US" w:eastAsia="ru-RU"/>
              </w:rPr>
            </w:pPr>
            <w:r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СЗ </w:t>
            </w:r>
            <w:proofErr w:type="spellStart"/>
            <w:r>
              <w:rPr>
                <w:iCs/>
                <w:color w:val="000000"/>
                <w:sz w:val="20"/>
                <w:szCs w:val="24"/>
                <w:lang w:val="en-US" w:eastAsia="ru-RU"/>
              </w:rPr>
              <w:t>от</w:t>
            </w:r>
            <w:proofErr w:type="spellEnd"/>
            <w:r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ВВК</w:t>
            </w:r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C30C8D">
              <w:rPr>
                <w:bCs/>
                <w:iCs/>
                <w:color w:val="000000"/>
                <w:sz w:val="20"/>
                <w:szCs w:val="24"/>
                <w:lang w:val="en-US" w:eastAsia="ru-RU"/>
              </w:rPr>
              <w:t>Dr.Web</w:t>
            </w:r>
            <w:proofErr w:type="spellEnd"/>
            <w:r w:rsidRPr="00C30C8D">
              <w:rPr>
                <w:bCs/>
                <w:iCs/>
                <w:color w:val="000000"/>
                <w:sz w:val="20"/>
                <w:szCs w:val="24"/>
                <w:lang w:val="en-US" w:eastAsia="ru-RU"/>
              </w:rPr>
              <w:t xml:space="preserve"> Enterprise</w:t>
            </w:r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r>
              <w:rPr>
                <w:iCs/>
                <w:color w:val="000000"/>
                <w:sz w:val="20"/>
                <w:szCs w:val="24"/>
                <w:lang w:eastAsia="ru-RU"/>
              </w:rPr>
              <w:t>агенты</w:t>
            </w:r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r w:rsidRPr="00C30C8D">
              <w:rPr>
                <w:bCs/>
                <w:iCs/>
                <w:color w:val="000000"/>
                <w:sz w:val="20"/>
                <w:szCs w:val="24"/>
                <w:lang w:val="en-US" w:eastAsia="ru-RU"/>
              </w:rPr>
              <w:t>Agent for Windows (</w:t>
            </w:r>
            <w:r>
              <w:rPr>
                <w:bCs/>
                <w:iCs/>
                <w:color w:val="000000"/>
                <w:sz w:val="20"/>
                <w:szCs w:val="24"/>
                <w:lang w:eastAsia="ru-RU"/>
              </w:rPr>
              <w:t>версия</w:t>
            </w:r>
            <w:r w:rsidRPr="00C30C8D">
              <w:rPr>
                <w:bCs/>
                <w:iCs/>
                <w:color w:val="000000"/>
                <w:sz w:val="20"/>
                <w:szCs w:val="24"/>
                <w:lang w:val="en-US" w:eastAsia="ru-RU"/>
              </w:rPr>
              <w:t xml:space="preserve"> 11.0.1.05150)</w:t>
            </w:r>
            <w:r w:rsidR="0047685B"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r w:rsidR="0047685B" w:rsidRPr="00C30C8D">
              <w:rPr>
                <w:bCs/>
                <w:iCs/>
                <w:color w:val="000000"/>
                <w:sz w:val="20"/>
                <w:szCs w:val="24"/>
                <w:lang w:val="en-US" w:eastAsia="ru-RU"/>
              </w:rPr>
              <w:t xml:space="preserve">и </w:t>
            </w:r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Agent for Windows supporting </w:t>
            </w:r>
            <w:r>
              <w:rPr>
                <w:iCs/>
                <w:color w:val="000000"/>
                <w:sz w:val="20"/>
                <w:szCs w:val="24"/>
                <w:lang w:val="en-US" w:eastAsia="ru-RU"/>
              </w:rPr>
              <w:t>AD</w:t>
            </w:r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(</w:t>
            </w:r>
            <w:r>
              <w:rPr>
                <w:iCs/>
                <w:color w:val="000000"/>
                <w:sz w:val="20"/>
                <w:szCs w:val="24"/>
                <w:lang w:eastAsia="ru-RU"/>
              </w:rPr>
              <w:t>версия</w:t>
            </w:r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11.00.05180), </w:t>
            </w:r>
            <w:r>
              <w:rPr>
                <w:iCs/>
                <w:color w:val="000000"/>
                <w:sz w:val="20"/>
                <w:szCs w:val="24"/>
                <w:lang w:eastAsia="ru-RU"/>
              </w:rPr>
              <w:t>а</w:t>
            </w:r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r>
              <w:rPr>
                <w:iCs/>
                <w:color w:val="000000"/>
                <w:sz w:val="20"/>
                <w:szCs w:val="24"/>
                <w:lang w:eastAsia="ru-RU"/>
              </w:rPr>
              <w:t>так</w:t>
            </w:r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r>
              <w:rPr>
                <w:iCs/>
                <w:color w:val="000000"/>
                <w:sz w:val="20"/>
                <w:szCs w:val="24"/>
                <w:lang w:eastAsia="ru-RU"/>
              </w:rPr>
              <w:t>же</w:t>
            </w:r>
            <w:r w:rsidRPr="00C30C8D">
              <w:rPr>
                <w:bCs/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r>
              <w:rPr>
                <w:bCs/>
                <w:iCs/>
                <w:color w:val="000000"/>
                <w:sz w:val="20"/>
                <w:szCs w:val="24"/>
                <w:lang w:eastAsia="ru-RU"/>
              </w:rPr>
              <w:t>серверная</w:t>
            </w:r>
            <w:r w:rsidRPr="00C30C8D">
              <w:rPr>
                <w:bCs/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>часть</w:t>
            </w:r>
            <w:proofErr w:type="spellEnd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>комплекса</w:t>
            </w:r>
            <w:proofErr w:type="spellEnd"/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(</w:t>
            </w:r>
            <w:r>
              <w:rPr>
                <w:iCs/>
                <w:color w:val="000000"/>
                <w:sz w:val="20"/>
                <w:szCs w:val="24"/>
                <w:lang w:eastAsia="ru-RU"/>
              </w:rPr>
              <w:t>управляющая</w:t>
            </w:r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 </w:t>
            </w:r>
            <w:r>
              <w:rPr>
                <w:iCs/>
                <w:color w:val="000000"/>
                <w:sz w:val="20"/>
                <w:szCs w:val="24"/>
                <w:lang w:eastAsia="ru-RU"/>
              </w:rPr>
              <w:t>компонента</w:t>
            </w:r>
            <w:r w:rsidRPr="00C30C8D">
              <w:rPr>
                <w:iCs/>
                <w:color w:val="000000"/>
                <w:sz w:val="20"/>
                <w:szCs w:val="24"/>
                <w:lang w:val="en-US" w:eastAsia="ru-RU"/>
              </w:rPr>
              <w:t xml:space="preserve">) </w:t>
            </w:r>
            <w:proofErr w:type="spellStart"/>
            <w:r w:rsidRPr="00C30C8D">
              <w:rPr>
                <w:bCs/>
                <w:iCs/>
                <w:color w:val="000000"/>
                <w:sz w:val="20"/>
                <w:szCs w:val="24"/>
                <w:lang w:val="en-US" w:eastAsia="ru-RU"/>
              </w:rPr>
              <w:t>Dr.Web</w:t>
            </w:r>
            <w:proofErr w:type="spellEnd"/>
            <w:r w:rsidRPr="00C30C8D">
              <w:rPr>
                <w:bCs/>
                <w:iCs/>
                <w:color w:val="000000"/>
                <w:sz w:val="20"/>
                <w:szCs w:val="24"/>
                <w:lang w:val="en-US" w:eastAsia="ru-RU"/>
              </w:rPr>
              <w:t xml:space="preserve"> Enterprise Security Suite (</w:t>
            </w:r>
            <w:r>
              <w:rPr>
                <w:bCs/>
                <w:iCs/>
                <w:color w:val="000000"/>
                <w:sz w:val="20"/>
                <w:szCs w:val="24"/>
                <w:lang w:eastAsia="ru-RU"/>
              </w:rPr>
              <w:t>версия</w:t>
            </w:r>
            <w:r w:rsidRPr="00C30C8D">
              <w:rPr>
                <w:bCs/>
                <w:iCs/>
                <w:color w:val="000000"/>
                <w:sz w:val="20"/>
                <w:szCs w:val="24"/>
                <w:lang w:val="en-US" w:eastAsia="ru-RU"/>
              </w:rPr>
              <w:t xml:space="preserve"> 10.</w:t>
            </w:r>
            <w:r w:rsidR="00352F6F">
              <w:rPr>
                <w:bCs/>
                <w:iCs/>
                <w:color w:val="000000"/>
                <w:sz w:val="20"/>
                <w:szCs w:val="24"/>
                <w:lang w:val="en-US" w:eastAsia="ru-RU"/>
              </w:rPr>
              <w:t>0</w:t>
            </w:r>
            <w:r w:rsidRPr="00C30C8D">
              <w:rPr>
                <w:bCs/>
                <w:iCs/>
                <w:color w:val="000000"/>
                <w:sz w:val="20"/>
                <w:szCs w:val="24"/>
                <w:lang w:val="en-US" w:eastAsia="ru-RU"/>
              </w:rPr>
              <w:t>1</w:t>
            </w:r>
            <w:r w:rsidR="00352F6F" w:rsidRPr="00352F6F">
              <w:rPr>
                <w:bCs/>
                <w:iCs/>
                <w:color w:val="000000"/>
                <w:sz w:val="20"/>
                <w:szCs w:val="24"/>
                <w:lang w:val="en-US" w:eastAsia="ru-RU"/>
              </w:rPr>
              <w:t>.0</w:t>
            </w:r>
            <w:r w:rsidRPr="00C30C8D">
              <w:rPr>
                <w:bCs/>
                <w:iCs/>
                <w:color w:val="000000"/>
                <w:sz w:val="20"/>
                <w:szCs w:val="24"/>
                <w:lang w:val="en-US" w:eastAsia="ru-RU"/>
              </w:rPr>
              <w:t>)</w:t>
            </w:r>
          </w:p>
        </w:tc>
      </w:tr>
      <w:tr w:rsidR="00667634" w:rsidRPr="00667634" w14:paraId="47680CCE" w14:textId="77777777" w:rsidTr="003839BD">
        <w:tc>
          <w:tcPr>
            <w:tcW w:w="948" w:type="dxa"/>
            <w:shd w:val="clear" w:color="auto" w:fill="auto"/>
          </w:tcPr>
          <w:p w14:paraId="7D8F8E9B" w14:textId="0972FC78" w:rsidR="00667634" w:rsidRPr="00C30C8D" w:rsidRDefault="00667634" w:rsidP="00667634">
            <w:pPr>
              <w:pStyle w:val="a2"/>
              <w:rPr>
                <w:szCs w:val="24"/>
                <w:lang w:val="en-US" w:eastAsia="ru-RU"/>
              </w:rPr>
            </w:pPr>
            <w:r>
              <w:rPr>
                <w:sz w:val="20"/>
                <w:lang w:eastAsia="ru-RU"/>
              </w:rPr>
              <w:lastRenderedPageBreak/>
              <w:t>4</w:t>
            </w:r>
            <w:r w:rsidRPr="000F01CC">
              <w:rPr>
                <w:sz w:val="20"/>
                <w:lang w:eastAsia="ru-RU"/>
              </w:rPr>
              <w:t>.</w:t>
            </w:r>
            <w:r>
              <w:rPr>
                <w:sz w:val="20"/>
                <w:lang w:eastAsia="ru-RU"/>
              </w:rPr>
              <w:t>1</w:t>
            </w:r>
          </w:p>
        </w:tc>
        <w:tc>
          <w:tcPr>
            <w:tcW w:w="1286" w:type="dxa"/>
            <w:shd w:val="clear" w:color="auto" w:fill="auto"/>
          </w:tcPr>
          <w:p w14:paraId="075ECF51" w14:textId="1B4C3D05" w:rsidR="00667634" w:rsidRPr="00C30C8D" w:rsidRDefault="00667634" w:rsidP="00667634">
            <w:pPr>
              <w:pStyle w:val="a2"/>
              <w:rPr>
                <w:szCs w:val="24"/>
                <w:lang w:val="en-US" w:eastAsia="ru-RU"/>
              </w:rPr>
            </w:pPr>
            <w:r>
              <w:rPr>
                <w:sz w:val="20"/>
                <w:lang w:eastAsia="ru-RU"/>
              </w:rPr>
              <w:t>10</w:t>
            </w:r>
            <w:r w:rsidRPr="000F01CC">
              <w:rPr>
                <w:sz w:val="20"/>
                <w:lang w:eastAsia="ru-RU"/>
              </w:rPr>
              <w:t>.</w:t>
            </w:r>
            <w:r>
              <w:rPr>
                <w:sz w:val="20"/>
                <w:lang w:eastAsia="ru-RU"/>
              </w:rPr>
              <w:t>10</w:t>
            </w:r>
            <w:r w:rsidRPr="000F01CC">
              <w:rPr>
                <w:sz w:val="20"/>
                <w:lang w:eastAsia="ru-RU"/>
              </w:rPr>
              <w:t>.2017</w:t>
            </w:r>
          </w:p>
        </w:tc>
        <w:tc>
          <w:tcPr>
            <w:tcW w:w="2723" w:type="dxa"/>
            <w:shd w:val="clear" w:color="auto" w:fill="auto"/>
          </w:tcPr>
          <w:p w14:paraId="5B440568" w14:textId="56CDAFD9" w:rsidR="00667634" w:rsidRPr="00667634" w:rsidRDefault="00667634" w:rsidP="00667634">
            <w:pPr>
              <w:pStyle w:val="a2"/>
              <w:rPr>
                <w:szCs w:val="24"/>
                <w:lang w:eastAsia="ru-RU"/>
              </w:rPr>
            </w:pPr>
            <w:r w:rsidRPr="00516EF3">
              <w:rPr>
                <w:sz w:val="20"/>
                <w:lang w:eastAsia="ru-RU"/>
              </w:rPr>
              <w:t xml:space="preserve">Внесены </w:t>
            </w:r>
            <w:r>
              <w:rPr>
                <w:sz w:val="20"/>
                <w:lang w:eastAsia="ru-RU"/>
              </w:rPr>
              <w:t>замечания ГУБиЗИ Банка России</w:t>
            </w:r>
          </w:p>
        </w:tc>
        <w:tc>
          <w:tcPr>
            <w:tcW w:w="4387" w:type="dxa"/>
            <w:shd w:val="clear" w:color="auto" w:fill="auto"/>
          </w:tcPr>
          <w:p w14:paraId="2BDFF92A" w14:textId="77777777" w:rsidR="00667634" w:rsidRDefault="00667634" w:rsidP="00667634">
            <w:pPr>
              <w:pStyle w:val="a2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  <w:t xml:space="preserve">Учтены требования </w:t>
            </w:r>
            <w:r w:rsidRPr="00543301">
              <w:rPr>
                <w:sz w:val="20"/>
                <w:lang w:eastAsia="ru-RU"/>
              </w:rPr>
              <w:t xml:space="preserve">Положения Банка России от 25.11.2015 № 506-П в части использования сертифицированных версий СЗИ; </w:t>
            </w:r>
          </w:p>
          <w:p w14:paraId="5B903C59" w14:textId="5CEAA5FC" w:rsidR="00667634" w:rsidRPr="00667634" w:rsidRDefault="00667634" w:rsidP="00667634">
            <w:pPr>
              <w:pStyle w:val="a2"/>
              <w:rPr>
                <w:szCs w:val="24"/>
                <w:lang w:eastAsia="ru-RU"/>
              </w:rPr>
            </w:pPr>
            <w:r>
              <w:rPr>
                <w:sz w:val="20"/>
                <w:lang w:eastAsia="ru-RU"/>
              </w:rPr>
              <w:t xml:space="preserve">Учтено </w:t>
            </w:r>
            <w:r w:rsidRPr="00543301">
              <w:rPr>
                <w:sz w:val="20"/>
                <w:lang w:eastAsia="ru-RU"/>
              </w:rPr>
              <w:t>использование</w:t>
            </w:r>
            <w:r>
              <w:rPr>
                <w:sz w:val="20"/>
                <w:lang w:eastAsia="ru-RU"/>
              </w:rPr>
              <w:t xml:space="preserve"> </w:t>
            </w:r>
            <w:r w:rsidRPr="00543301">
              <w:rPr>
                <w:sz w:val="20"/>
                <w:lang w:eastAsia="ru-RU"/>
              </w:rPr>
              <w:t xml:space="preserve">входящего в состав </w:t>
            </w:r>
            <w:r>
              <w:rPr>
                <w:sz w:val="20"/>
                <w:lang w:eastAsia="ru-RU"/>
              </w:rPr>
              <w:t xml:space="preserve">СЗИ от НСД </w:t>
            </w:r>
            <w:r>
              <w:rPr>
                <w:sz w:val="20"/>
                <w:lang w:val="en-US" w:eastAsia="ru-RU"/>
              </w:rPr>
              <w:t>Secret</w:t>
            </w:r>
            <w:r w:rsidRPr="00543301">
              <w:rPr>
                <w:sz w:val="20"/>
                <w:lang w:eastAsia="ru-RU"/>
              </w:rPr>
              <w:t xml:space="preserve"> </w:t>
            </w:r>
            <w:r>
              <w:rPr>
                <w:sz w:val="20"/>
                <w:lang w:val="en-US" w:eastAsia="ru-RU"/>
              </w:rPr>
              <w:t>Net</w:t>
            </w:r>
            <w:r w:rsidRPr="00543301">
              <w:rPr>
                <w:sz w:val="20"/>
                <w:lang w:eastAsia="ru-RU"/>
              </w:rPr>
              <w:t xml:space="preserve"> механизма защиты дисков совместно с аппаратным средством защиты </w:t>
            </w:r>
            <w:proofErr w:type="spellStart"/>
            <w:r w:rsidRPr="00543301">
              <w:rPr>
                <w:sz w:val="20"/>
                <w:lang w:eastAsia="ru-RU"/>
              </w:rPr>
              <w:t>RuToken</w:t>
            </w:r>
            <w:proofErr w:type="spellEnd"/>
            <w:r w:rsidRPr="00543301">
              <w:rPr>
                <w:sz w:val="20"/>
                <w:lang w:eastAsia="ru-RU"/>
              </w:rPr>
              <w:t xml:space="preserve"> S.</w:t>
            </w:r>
          </w:p>
        </w:tc>
      </w:tr>
      <w:tr w:rsidR="008C440E" w:rsidRPr="00667634" w14:paraId="477FEE6E" w14:textId="77777777" w:rsidTr="003839BD">
        <w:tc>
          <w:tcPr>
            <w:tcW w:w="948" w:type="dxa"/>
            <w:shd w:val="clear" w:color="auto" w:fill="auto"/>
          </w:tcPr>
          <w:p w14:paraId="532E3457" w14:textId="612A98B6" w:rsidR="008C440E" w:rsidRDefault="008C440E" w:rsidP="00667634">
            <w:pPr>
              <w:pStyle w:val="a2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  <w:t>4.2</w:t>
            </w:r>
          </w:p>
        </w:tc>
        <w:tc>
          <w:tcPr>
            <w:tcW w:w="1286" w:type="dxa"/>
            <w:shd w:val="clear" w:color="auto" w:fill="auto"/>
          </w:tcPr>
          <w:p w14:paraId="2E9AD263" w14:textId="48DCFEDF" w:rsidR="008C440E" w:rsidRDefault="008C440E" w:rsidP="00667634">
            <w:pPr>
              <w:pStyle w:val="a2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  <w:t>17.10.2017</w:t>
            </w:r>
          </w:p>
        </w:tc>
        <w:tc>
          <w:tcPr>
            <w:tcW w:w="2723" w:type="dxa"/>
            <w:shd w:val="clear" w:color="auto" w:fill="auto"/>
          </w:tcPr>
          <w:p w14:paraId="0485DF35" w14:textId="1DE20153" w:rsidR="008C440E" w:rsidRPr="00516EF3" w:rsidRDefault="008C440E" w:rsidP="00667634">
            <w:pPr>
              <w:pStyle w:val="a2"/>
              <w:rPr>
                <w:sz w:val="20"/>
                <w:lang w:eastAsia="ru-RU"/>
              </w:rPr>
            </w:pPr>
            <w:r w:rsidRPr="00516EF3">
              <w:rPr>
                <w:sz w:val="20"/>
                <w:lang w:eastAsia="ru-RU"/>
              </w:rPr>
              <w:t xml:space="preserve">Внесены </w:t>
            </w:r>
            <w:r>
              <w:rPr>
                <w:sz w:val="20"/>
                <w:lang w:eastAsia="ru-RU"/>
              </w:rPr>
              <w:t>замечания ГУБиЗИ Банка России</w:t>
            </w:r>
          </w:p>
        </w:tc>
        <w:tc>
          <w:tcPr>
            <w:tcW w:w="4387" w:type="dxa"/>
            <w:shd w:val="clear" w:color="auto" w:fill="auto"/>
          </w:tcPr>
          <w:p w14:paraId="1ED0B36C" w14:textId="0E5E0B1D" w:rsidR="008C440E" w:rsidRDefault="008C440E" w:rsidP="008C440E">
            <w:pPr>
              <w:pStyle w:val="a2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  <w:t xml:space="preserve">Учтены замечания ГУБиЗИ Банка России в части использования системы «Контроль-ПУ» для стендов </w:t>
            </w:r>
            <w:r w:rsidRPr="003E2824">
              <w:rPr>
                <w:sz w:val="20"/>
                <w:lang w:eastAsia="ru-RU"/>
              </w:rPr>
              <w:t xml:space="preserve">тестирования </w:t>
            </w:r>
            <w:r>
              <w:rPr>
                <w:sz w:val="20"/>
                <w:lang w:eastAsia="ru-RU"/>
              </w:rPr>
              <w:t>Т</w:t>
            </w:r>
            <w:r w:rsidRPr="003E2824">
              <w:rPr>
                <w:sz w:val="20"/>
                <w:lang w:eastAsia="ru-RU"/>
              </w:rPr>
              <w:t>ерриториальных учреждений Банка Росси</w:t>
            </w:r>
            <w:r>
              <w:rPr>
                <w:sz w:val="20"/>
                <w:lang w:eastAsia="ru-RU"/>
              </w:rPr>
              <w:t>и</w:t>
            </w:r>
          </w:p>
        </w:tc>
      </w:tr>
      <w:tr w:rsidR="006955DF" w:rsidRPr="00667634" w14:paraId="2AA8CCDD" w14:textId="77777777" w:rsidTr="006955DF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B4EDD" w14:textId="4859740F" w:rsidR="006955DF" w:rsidRPr="006955DF" w:rsidRDefault="006955DF" w:rsidP="006955DF">
            <w:pPr>
              <w:pStyle w:val="a2"/>
              <w:rPr>
                <w:sz w:val="20"/>
                <w:lang w:val="en-US" w:eastAsia="ru-RU"/>
              </w:rPr>
            </w:pPr>
            <w:r>
              <w:rPr>
                <w:sz w:val="20"/>
                <w:lang w:eastAsia="ru-RU"/>
              </w:rPr>
              <w:t>4.</w:t>
            </w:r>
            <w:r>
              <w:rPr>
                <w:sz w:val="20"/>
                <w:lang w:val="en-US" w:eastAsia="ru-RU"/>
              </w:rPr>
              <w:t>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D6F9E" w14:textId="77EE537F" w:rsidR="006955DF" w:rsidRDefault="006955DF" w:rsidP="006955DF">
            <w:pPr>
              <w:pStyle w:val="a2"/>
              <w:rPr>
                <w:sz w:val="20"/>
                <w:lang w:eastAsia="ru-RU"/>
              </w:rPr>
            </w:pPr>
            <w:r>
              <w:rPr>
                <w:sz w:val="20"/>
                <w:lang w:val="en-US" w:eastAsia="ru-RU"/>
              </w:rPr>
              <w:t>28</w:t>
            </w:r>
            <w:r>
              <w:rPr>
                <w:sz w:val="20"/>
                <w:lang w:eastAsia="ru-RU"/>
              </w:rPr>
              <w:t>.1</w:t>
            </w:r>
            <w:r>
              <w:rPr>
                <w:sz w:val="20"/>
                <w:lang w:val="en-US" w:eastAsia="ru-RU"/>
              </w:rPr>
              <w:t>1</w:t>
            </w:r>
            <w:r>
              <w:rPr>
                <w:sz w:val="20"/>
                <w:lang w:eastAsia="ru-RU"/>
              </w:rPr>
              <w:t>.2017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FD97D" w14:textId="414FF3BD" w:rsidR="006955DF" w:rsidRPr="00516EF3" w:rsidRDefault="006955DF" w:rsidP="006955DF">
            <w:pPr>
              <w:pStyle w:val="a2"/>
              <w:rPr>
                <w:sz w:val="20"/>
                <w:lang w:eastAsia="ru-RU"/>
              </w:rPr>
            </w:pPr>
            <w:r w:rsidRPr="00516EF3">
              <w:rPr>
                <w:sz w:val="20"/>
                <w:lang w:eastAsia="ru-RU"/>
              </w:rPr>
              <w:t xml:space="preserve">Внесены </w:t>
            </w:r>
            <w:r>
              <w:rPr>
                <w:sz w:val="20"/>
                <w:lang w:eastAsia="ru-RU"/>
              </w:rPr>
              <w:t>замечания Отделения по Воронежской области ГУ по ЦФО Банка России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F5C3A" w14:textId="77777777" w:rsidR="006955DF" w:rsidRDefault="006955DF" w:rsidP="006955DF">
            <w:pPr>
              <w:pStyle w:val="a2"/>
              <w:rPr>
                <w:sz w:val="20"/>
                <w:lang w:eastAsia="ru-RU"/>
              </w:rPr>
            </w:pPr>
            <w:r w:rsidRPr="006955DF">
              <w:rPr>
                <w:sz w:val="20"/>
                <w:lang w:eastAsia="ru-RU"/>
              </w:rPr>
              <w:t>Уточнен вариант применения на ПЭВМ "</w:t>
            </w:r>
            <w:proofErr w:type="spellStart"/>
            <w:r w:rsidRPr="006955DF">
              <w:rPr>
                <w:sz w:val="20"/>
                <w:lang w:eastAsia="ru-RU"/>
              </w:rPr>
              <w:t>Криптоцентр</w:t>
            </w:r>
            <w:proofErr w:type="spellEnd"/>
            <w:r w:rsidRPr="006955DF">
              <w:rPr>
                <w:sz w:val="20"/>
                <w:lang w:eastAsia="ru-RU"/>
              </w:rPr>
              <w:t>-авизо"</w:t>
            </w:r>
          </w:p>
          <w:p w14:paraId="6B97691F" w14:textId="7744EF15" w:rsidR="006955DF" w:rsidRDefault="006955DF" w:rsidP="006955DF">
            <w:pPr>
              <w:pStyle w:val="a2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  <w:t xml:space="preserve">Уточнены средства </w:t>
            </w:r>
            <w:r w:rsidRPr="006955DF">
              <w:rPr>
                <w:sz w:val="20"/>
                <w:lang w:eastAsia="ru-RU"/>
              </w:rPr>
              <w:t xml:space="preserve">контроля доступа к коммуникационным портам и устройствам ввода-вывода на </w:t>
            </w:r>
            <w:r>
              <w:rPr>
                <w:sz w:val="20"/>
                <w:lang w:eastAsia="ru-RU"/>
              </w:rPr>
              <w:t>СВТ</w:t>
            </w:r>
            <w:r w:rsidRPr="006955DF">
              <w:rPr>
                <w:sz w:val="20"/>
                <w:lang w:eastAsia="ru-RU"/>
              </w:rPr>
              <w:t xml:space="preserve"> стендов сопровождения и тестирования РАБИС-НП и АС ЭКР 2.0</w:t>
            </w:r>
          </w:p>
        </w:tc>
      </w:tr>
      <w:tr w:rsidR="007E78F9" w:rsidRPr="00667634" w14:paraId="00CBEF8D" w14:textId="77777777" w:rsidTr="007E78F9"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6291" w14:textId="196635C6" w:rsidR="007E78F9" w:rsidRPr="007E78F9" w:rsidRDefault="007E78F9" w:rsidP="0045758E">
            <w:pPr>
              <w:pStyle w:val="a2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  <w:t>4.4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44033" w14:textId="58619A37" w:rsidR="007E78F9" w:rsidRPr="007E78F9" w:rsidRDefault="00D703A3" w:rsidP="00D703A3">
            <w:pPr>
              <w:pStyle w:val="a2"/>
              <w:rPr>
                <w:sz w:val="20"/>
                <w:lang w:val="en-US" w:eastAsia="ru-RU"/>
              </w:rPr>
            </w:pPr>
            <w:r>
              <w:rPr>
                <w:sz w:val="20"/>
                <w:lang w:eastAsia="ru-RU"/>
              </w:rPr>
              <w:t>06</w:t>
            </w:r>
            <w:r w:rsidR="007E78F9" w:rsidRPr="007E78F9">
              <w:rPr>
                <w:sz w:val="20"/>
                <w:lang w:val="en-US" w:eastAsia="ru-RU"/>
              </w:rPr>
              <w:t>.1</w:t>
            </w:r>
            <w:r>
              <w:rPr>
                <w:sz w:val="20"/>
                <w:lang w:eastAsia="ru-RU"/>
              </w:rPr>
              <w:t>2</w:t>
            </w:r>
            <w:r w:rsidR="007E78F9" w:rsidRPr="007E78F9">
              <w:rPr>
                <w:sz w:val="20"/>
                <w:lang w:val="en-US" w:eastAsia="ru-RU"/>
              </w:rPr>
              <w:t>.2017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FB11B" w14:textId="3DFA70BC" w:rsidR="007E78F9" w:rsidRPr="00516EF3" w:rsidRDefault="007E78F9" w:rsidP="0088452B">
            <w:pPr>
              <w:pStyle w:val="a2"/>
              <w:rPr>
                <w:sz w:val="20"/>
                <w:lang w:eastAsia="ru-RU"/>
              </w:rPr>
            </w:pPr>
            <w:r w:rsidRPr="00516EF3">
              <w:rPr>
                <w:sz w:val="20"/>
                <w:lang w:eastAsia="ru-RU"/>
              </w:rPr>
              <w:t xml:space="preserve">Внесены </w:t>
            </w:r>
            <w:r>
              <w:rPr>
                <w:sz w:val="20"/>
                <w:lang w:eastAsia="ru-RU"/>
              </w:rPr>
              <w:t xml:space="preserve">замечания </w:t>
            </w:r>
            <w:r w:rsidRPr="007E78F9">
              <w:rPr>
                <w:sz w:val="20"/>
                <w:lang w:eastAsia="ru-RU"/>
              </w:rPr>
              <w:t>Отделени</w:t>
            </w:r>
            <w:r w:rsidR="0088452B">
              <w:rPr>
                <w:sz w:val="20"/>
                <w:lang w:eastAsia="ru-RU"/>
              </w:rPr>
              <w:t xml:space="preserve">я </w:t>
            </w:r>
            <w:r w:rsidRPr="007E78F9">
              <w:rPr>
                <w:sz w:val="20"/>
                <w:lang w:eastAsia="ru-RU"/>
              </w:rPr>
              <w:t xml:space="preserve">- НБ по Республике Татарстан </w:t>
            </w:r>
            <w:proofErr w:type="gramStart"/>
            <w:r w:rsidRPr="007E78F9">
              <w:rPr>
                <w:sz w:val="20"/>
                <w:lang w:eastAsia="ru-RU"/>
              </w:rPr>
              <w:t>Волго-Вятское</w:t>
            </w:r>
            <w:proofErr w:type="gramEnd"/>
            <w:r w:rsidRPr="007E78F9">
              <w:rPr>
                <w:sz w:val="20"/>
                <w:lang w:eastAsia="ru-RU"/>
              </w:rPr>
              <w:t xml:space="preserve"> ГУ Банка России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F3408" w14:textId="115B8276" w:rsidR="007E78F9" w:rsidRPr="00F6294A" w:rsidRDefault="007E78F9" w:rsidP="007E78F9">
            <w:pPr>
              <w:pStyle w:val="a2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  <w:t>Уточнена версия прошивки контроллеров Аккорд-5МХ</w:t>
            </w:r>
            <w:r w:rsidRPr="007E78F9">
              <w:rPr>
                <w:sz w:val="20"/>
                <w:lang w:eastAsia="ru-RU"/>
              </w:rPr>
              <w:t>/5.5/5.5</w:t>
            </w:r>
            <w:r>
              <w:rPr>
                <w:sz w:val="20"/>
                <w:lang w:val="en-US" w:eastAsia="ru-RU"/>
              </w:rPr>
              <w:t>e</w:t>
            </w:r>
            <w:r w:rsidR="00F6294A">
              <w:rPr>
                <w:sz w:val="20"/>
                <w:lang w:eastAsia="ru-RU"/>
              </w:rPr>
              <w:t xml:space="preserve"> (02.01.015)</w:t>
            </w:r>
          </w:p>
        </w:tc>
      </w:tr>
    </w:tbl>
    <w:p w14:paraId="7DC018F1" w14:textId="77777777" w:rsidR="00BF68B8" w:rsidRPr="006453E5" w:rsidRDefault="00183E61" w:rsidP="007E144D">
      <w:pPr>
        <w:rPr>
          <w:b/>
          <w:sz w:val="28"/>
          <w:szCs w:val="24"/>
        </w:rPr>
      </w:pPr>
      <w:r w:rsidRPr="00667634">
        <w:rPr>
          <w:b/>
          <w:sz w:val="28"/>
          <w:szCs w:val="24"/>
        </w:rPr>
        <w:br w:type="page"/>
      </w:r>
      <w:r w:rsidR="007E144D" w:rsidRPr="00667634">
        <w:rPr>
          <w:b/>
          <w:sz w:val="28"/>
          <w:szCs w:val="24"/>
        </w:rPr>
        <w:lastRenderedPageBreak/>
        <w:tab/>
      </w:r>
      <w:r w:rsidR="00BF68B8" w:rsidRPr="006453E5">
        <w:rPr>
          <w:b/>
          <w:sz w:val="28"/>
          <w:szCs w:val="24"/>
        </w:rPr>
        <w:t>Содержание</w:t>
      </w:r>
    </w:p>
    <w:p w14:paraId="4D89DB26" w14:textId="77777777" w:rsidR="006453E5" w:rsidRDefault="006453E5" w:rsidP="007E144D">
      <w:pPr>
        <w:rPr>
          <w:sz w:val="24"/>
          <w:szCs w:val="24"/>
        </w:rPr>
      </w:pPr>
    </w:p>
    <w:p w14:paraId="3CA9158D" w14:textId="77777777" w:rsidR="006453E5" w:rsidRPr="00B57FBC" w:rsidRDefault="006453E5" w:rsidP="007E144D">
      <w:pPr>
        <w:rPr>
          <w:sz w:val="24"/>
          <w:szCs w:val="24"/>
        </w:rPr>
      </w:pPr>
    </w:p>
    <w:p w14:paraId="15859378" w14:textId="482A1EFA" w:rsidR="005F47F2" w:rsidRDefault="00726C95">
      <w:pPr>
        <w:pStyle w:val="1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r w:rsidRPr="00145E3D">
        <w:rPr>
          <w:b w:val="0"/>
          <w:sz w:val="24"/>
          <w:szCs w:val="24"/>
          <w:lang w:val="en-US"/>
        </w:rPr>
        <w:fldChar w:fldCharType="begin"/>
      </w:r>
      <w:r w:rsidRPr="00145E3D">
        <w:rPr>
          <w:b w:val="0"/>
          <w:sz w:val="24"/>
          <w:szCs w:val="24"/>
          <w:lang w:val="en-US"/>
        </w:rPr>
        <w:instrText xml:space="preserve"> TOC \o "1-5" \h \z \t "Наименование;1" </w:instrText>
      </w:r>
      <w:r w:rsidRPr="00145E3D">
        <w:rPr>
          <w:b w:val="0"/>
          <w:sz w:val="24"/>
          <w:szCs w:val="24"/>
          <w:lang w:val="en-US"/>
        </w:rPr>
        <w:fldChar w:fldCharType="separate"/>
      </w:r>
      <w:hyperlink w:anchor="_Toc496013133" w:history="1">
        <w:r w:rsidR="005F47F2" w:rsidRPr="00146FB8">
          <w:rPr>
            <w:rStyle w:val="afb"/>
            <w:bCs/>
            <w:noProof/>
            <w:kern w:val="32"/>
            <w:lang w:eastAsia="ru-RU"/>
          </w:rPr>
          <w:t>1</w:t>
        </w:r>
        <w:r w:rsidR="005F47F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Общие положения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_Toc496013133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5</w:t>
        </w:r>
        <w:r w:rsidR="005F47F2">
          <w:rPr>
            <w:noProof/>
            <w:webHidden/>
          </w:rPr>
          <w:fldChar w:fldCharType="end"/>
        </w:r>
      </w:hyperlink>
    </w:p>
    <w:p w14:paraId="4077164B" w14:textId="5B9993E2" w:rsidR="005F47F2" w:rsidRDefault="0012590C">
      <w:pPr>
        <w:pStyle w:val="1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496013134" w:history="1">
        <w:r w:rsidR="005F47F2" w:rsidRPr="00146FB8">
          <w:rPr>
            <w:rStyle w:val="afb"/>
            <w:noProof/>
          </w:rPr>
          <w:t>2</w:t>
        </w:r>
        <w:r w:rsidR="005F47F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Выбор унифицированных конфигураций СЗИ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_Toc496013134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7</w:t>
        </w:r>
        <w:r w:rsidR="005F47F2">
          <w:rPr>
            <w:noProof/>
            <w:webHidden/>
          </w:rPr>
          <w:fldChar w:fldCharType="end"/>
        </w:r>
      </w:hyperlink>
    </w:p>
    <w:p w14:paraId="339F21D3" w14:textId="6EA2B4B4" w:rsidR="005F47F2" w:rsidRDefault="0012590C">
      <w:pPr>
        <w:pStyle w:val="2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96013135" w:history="1">
        <w:r w:rsidR="005F47F2" w:rsidRPr="00146FB8">
          <w:rPr>
            <w:rStyle w:val="afb"/>
            <w:noProof/>
          </w:rPr>
          <w:t>2.1</w:t>
        </w:r>
        <w:r w:rsidR="005F47F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Унификация аппаратных частей СЗИ от НСД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_Toc496013135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7</w:t>
        </w:r>
        <w:r w:rsidR="005F47F2">
          <w:rPr>
            <w:noProof/>
            <w:webHidden/>
          </w:rPr>
          <w:fldChar w:fldCharType="end"/>
        </w:r>
      </w:hyperlink>
    </w:p>
    <w:p w14:paraId="7AE168AD" w14:textId="782271F2" w:rsidR="005F47F2" w:rsidRDefault="0012590C">
      <w:pPr>
        <w:pStyle w:val="2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96013136" w:history="1">
        <w:r w:rsidR="005F47F2" w:rsidRPr="00146FB8">
          <w:rPr>
            <w:rStyle w:val="afb"/>
            <w:noProof/>
          </w:rPr>
          <w:t>2.2</w:t>
        </w:r>
        <w:r w:rsidR="005F47F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Унификация программных СЗИ от НСД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_Toc496013136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8</w:t>
        </w:r>
        <w:r w:rsidR="005F47F2">
          <w:rPr>
            <w:noProof/>
            <w:webHidden/>
          </w:rPr>
          <w:fldChar w:fldCharType="end"/>
        </w:r>
      </w:hyperlink>
    </w:p>
    <w:p w14:paraId="3479AA90" w14:textId="4195C297" w:rsidR="005F47F2" w:rsidRDefault="0012590C">
      <w:pPr>
        <w:pStyle w:val="2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96013137" w:history="1">
        <w:r w:rsidR="005F47F2" w:rsidRPr="00146FB8">
          <w:rPr>
            <w:rStyle w:val="afb"/>
            <w:noProof/>
          </w:rPr>
          <w:t>2.3</w:t>
        </w:r>
        <w:r w:rsidR="005F47F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Унификация ПО Замкнутая среда пользователя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_Toc496013137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9</w:t>
        </w:r>
        <w:r w:rsidR="005F47F2">
          <w:rPr>
            <w:noProof/>
            <w:webHidden/>
          </w:rPr>
          <w:fldChar w:fldCharType="end"/>
        </w:r>
      </w:hyperlink>
    </w:p>
    <w:p w14:paraId="3A911793" w14:textId="6E9F5EBB" w:rsidR="005F47F2" w:rsidRDefault="0012590C">
      <w:pPr>
        <w:pStyle w:val="2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96013138" w:history="1">
        <w:r w:rsidR="005F47F2" w:rsidRPr="00146FB8">
          <w:rPr>
            <w:rStyle w:val="afb"/>
            <w:noProof/>
          </w:rPr>
          <w:t>2.4</w:t>
        </w:r>
        <w:r w:rsidR="005F47F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Унификация СЗ от ВВК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_Toc496013138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9</w:t>
        </w:r>
        <w:r w:rsidR="005F47F2">
          <w:rPr>
            <w:noProof/>
            <w:webHidden/>
          </w:rPr>
          <w:fldChar w:fldCharType="end"/>
        </w:r>
      </w:hyperlink>
    </w:p>
    <w:p w14:paraId="6B424442" w14:textId="7A448694" w:rsidR="005F47F2" w:rsidRDefault="0012590C">
      <w:pPr>
        <w:pStyle w:val="2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96013139" w:history="1">
        <w:r w:rsidR="005F47F2" w:rsidRPr="00146FB8">
          <w:rPr>
            <w:rStyle w:val="afb"/>
            <w:noProof/>
          </w:rPr>
          <w:t>2.5</w:t>
        </w:r>
        <w:r w:rsidR="005F47F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Унификация системы «Контроль-ПУ»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_Toc496013139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10</w:t>
        </w:r>
        <w:r w:rsidR="005F47F2">
          <w:rPr>
            <w:noProof/>
            <w:webHidden/>
          </w:rPr>
          <w:fldChar w:fldCharType="end"/>
        </w:r>
      </w:hyperlink>
    </w:p>
    <w:p w14:paraId="68417A5B" w14:textId="4EB1F642" w:rsidR="005F47F2" w:rsidRDefault="0012590C">
      <w:pPr>
        <w:pStyle w:val="2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96013140" w:history="1">
        <w:r w:rsidR="005F47F2" w:rsidRPr="00146FB8">
          <w:rPr>
            <w:rStyle w:val="afb"/>
            <w:noProof/>
          </w:rPr>
          <w:t>2.6</w:t>
        </w:r>
        <w:r w:rsidR="005F47F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Унификация системы паспортизации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_Toc496013140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10</w:t>
        </w:r>
        <w:r w:rsidR="005F47F2">
          <w:rPr>
            <w:noProof/>
            <w:webHidden/>
          </w:rPr>
          <w:fldChar w:fldCharType="end"/>
        </w:r>
      </w:hyperlink>
    </w:p>
    <w:p w14:paraId="32FFE1EE" w14:textId="31A95F8F" w:rsidR="005F47F2" w:rsidRDefault="0012590C">
      <w:pPr>
        <w:pStyle w:val="1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ru-RU"/>
        </w:rPr>
      </w:pPr>
      <w:hyperlink w:anchor="_Toc496013141" w:history="1">
        <w:r w:rsidR="005F47F2" w:rsidRPr="00146FB8">
          <w:rPr>
            <w:rStyle w:val="afb"/>
            <w:noProof/>
          </w:rPr>
          <w:t>3</w:t>
        </w:r>
        <w:r w:rsidR="005F47F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Список обобщенных унифицированных конфигураций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_Toc496013141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12</w:t>
        </w:r>
        <w:r w:rsidR="005F47F2">
          <w:rPr>
            <w:noProof/>
            <w:webHidden/>
          </w:rPr>
          <w:fldChar w:fldCharType="end"/>
        </w:r>
      </w:hyperlink>
    </w:p>
    <w:p w14:paraId="1D8B3E61" w14:textId="3B35C366" w:rsidR="005F47F2" w:rsidRDefault="0012590C">
      <w:pPr>
        <w:pStyle w:val="2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96013142" w:history="1">
        <w:r w:rsidR="005F47F2" w:rsidRPr="00146FB8">
          <w:rPr>
            <w:rStyle w:val="afb"/>
            <w:noProof/>
          </w:rPr>
          <w:t>3.1</w:t>
        </w:r>
        <w:r w:rsidR="005F47F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Модель унифицированной типовой конфигурации СЗИ АРМ ТУ при взаимодействии с АС ЭКР 2.0 и РАБИС-НП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_Toc496013142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12</w:t>
        </w:r>
        <w:r w:rsidR="005F47F2">
          <w:rPr>
            <w:noProof/>
            <w:webHidden/>
          </w:rPr>
          <w:fldChar w:fldCharType="end"/>
        </w:r>
      </w:hyperlink>
    </w:p>
    <w:p w14:paraId="01E4DDB1" w14:textId="6F6E013B" w:rsidR="005F47F2" w:rsidRDefault="0012590C">
      <w:pPr>
        <w:pStyle w:val="2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96013143" w:history="1">
        <w:r w:rsidR="005F47F2" w:rsidRPr="00146FB8">
          <w:rPr>
            <w:rStyle w:val="afb"/>
            <w:noProof/>
          </w:rPr>
          <w:t>3.2</w:t>
        </w:r>
        <w:r w:rsidR="005F47F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Модель унифицированной типовой конфигурации СЗИ серверов ТУ при взаимодействии с АС ЭКР 2.0 и РАБИС-НП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_Toc496013143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14</w:t>
        </w:r>
        <w:r w:rsidR="005F47F2">
          <w:rPr>
            <w:noProof/>
            <w:webHidden/>
          </w:rPr>
          <w:fldChar w:fldCharType="end"/>
        </w:r>
      </w:hyperlink>
    </w:p>
    <w:p w14:paraId="44198998" w14:textId="4A66CB9F" w:rsidR="005F47F2" w:rsidRDefault="0012590C">
      <w:pPr>
        <w:pStyle w:val="2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96013144" w:history="1">
        <w:r w:rsidR="005F47F2" w:rsidRPr="00146FB8">
          <w:rPr>
            <w:rStyle w:val="afb"/>
            <w:noProof/>
          </w:rPr>
          <w:t>3.3</w:t>
        </w:r>
        <w:r w:rsidR="005F47F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Унифицированная конфигурация ПО СЗИ от НСД.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_Toc496013144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14</w:t>
        </w:r>
        <w:r w:rsidR="005F47F2">
          <w:rPr>
            <w:noProof/>
            <w:webHidden/>
          </w:rPr>
          <w:fldChar w:fldCharType="end"/>
        </w:r>
      </w:hyperlink>
    </w:p>
    <w:p w14:paraId="22C07233" w14:textId="550D4993" w:rsidR="005F47F2" w:rsidRDefault="0012590C">
      <w:pPr>
        <w:pStyle w:val="2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96013145" w:history="1">
        <w:r w:rsidR="005F47F2" w:rsidRPr="00146FB8">
          <w:rPr>
            <w:rStyle w:val="afb"/>
            <w:noProof/>
          </w:rPr>
          <w:t>3.4</w:t>
        </w:r>
        <w:r w:rsidR="005F47F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Унифицированная конфигурация ПО СЗ от ВВК.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_Toc496013145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16</w:t>
        </w:r>
        <w:r w:rsidR="005F47F2">
          <w:rPr>
            <w:noProof/>
            <w:webHidden/>
          </w:rPr>
          <w:fldChar w:fldCharType="end"/>
        </w:r>
      </w:hyperlink>
    </w:p>
    <w:p w14:paraId="4BE9E12C" w14:textId="0A61917E" w:rsidR="005F47F2" w:rsidRDefault="0012590C">
      <w:pPr>
        <w:pStyle w:val="2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96013146" w:history="1">
        <w:r w:rsidR="005F47F2" w:rsidRPr="00146FB8">
          <w:rPr>
            <w:rStyle w:val="afb"/>
            <w:noProof/>
          </w:rPr>
          <w:t>3.5</w:t>
        </w:r>
        <w:r w:rsidR="005F47F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Унифицированная конфигурация системы «Контроль-ПУ».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_Toc496013146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17</w:t>
        </w:r>
        <w:r w:rsidR="005F47F2">
          <w:rPr>
            <w:noProof/>
            <w:webHidden/>
          </w:rPr>
          <w:fldChar w:fldCharType="end"/>
        </w:r>
      </w:hyperlink>
    </w:p>
    <w:p w14:paraId="66703C3C" w14:textId="2B520333" w:rsidR="005F47F2" w:rsidRDefault="0012590C">
      <w:pPr>
        <w:pStyle w:val="2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96013147" w:history="1">
        <w:r w:rsidR="005F47F2" w:rsidRPr="00146FB8">
          <w:rPr>
            <w:rStyle w:val="afb"/>
            <w:noProof/>
          </w:rPr>
          <w:t>3.6</w:t>
        </w:r>
        <w:r w:rsidR="005F47F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>Унифицированная конфигурация системы паспортизации.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_Toc496013147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18</w:t>
        </w:r>
        <w:r w:rsidR="005F47F2">
          <w:rPr>
            <w:noProof/>
            <w:webHidden/>
          </w:rPr>
          <w:fldChar w:fldCharType="end"/>
        </w:r>
      </w:hyperlink>
    </w:p>
    <w:p w14:paraId="7AC3AF2C" w14:textId="6BC5574D" w:rsidR="005F47F2" w:rsidRDefault="0012590C">
      <w:pPr>
        <w:pStyle w:val="22"/>
        <w:tabs>
          <w:tab w:val="left" w:pos="800"/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hyperlink w:anchor="_Toc496013148" w:history="1">
        <w:r w:rsidR="005F47F2" w:rsidRPr="00146FB8">
          <w:rPr>
            <w:rStyle w:val="afb"/>
            <w:noProof/>
          </w:rPr>
          <w:t>3.7</w:t>
        </w:r>
        <w:r w:rsidR="005F47F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ru-RU"/>
          </w:rPr>
          <w:tab/>
        </w:r>
        <w:r w:rsidR="005F47F2" w:rsidRPr="00146FB8">
          <w:rPr>
            <w:rStyle w:val="afb"/>
            <w:noProof/>
          </w:rPr>
          <w:t xml:space="preserve">Сведения о выявленной несовместимости платежного ПО и версий ПО СЗИ от НСД </w:t>
        </w:r>
        <w:r w:rsidR="005F47F2" w:rsidRPr="00146FB8">
          <w:rPr>
            <w:rStyle w:val="afb"/>
            <w:noProof/>
            <w:lang w:val="en-US"/>
          </w:rPr>
          <w:t>Secret</w:t>
        </w:r>
        <w:r w:rsidR="005F47F2" w:rsidRPr="00146FB8">
          <w:rPr>
            <w:rStyle w:val="afb"/>
            <w:noProof/>
          </w:rPr>
          <w:t xml:space="preserve"> </w:t>
        </w:r>
        <w:r w:rsidR="005F47F2" w:rsidRPr="00146FB8">
          <w:rPr>
            <w:rStyle w:val="afb"/>
            <w:noProof/>
            <w:lang w:val="en-US"/>
          </w:rPr>
          <w:t>Net</w:t>
        </w:r>
        <w:r w:rsidR="005F47F2" w:rsidRPr="00146FB8">
          <w:rPr>
            <w:rStyle w:val="afb"/>
            <w:noProof/>
          </w:rPr>
          <w:t xml:space="preserve"> и СЗ от ВВК </w:t>
        </w:r>
        <w:r w:rsidR="005F47F2" w:rsidRPr="00146FB8">
          <w:rPr>
            <w:rStyle w:val="afb"/>
            <w:noProof/>
            <w:lang w:val="en-US"/>
          </w:rPr>
          <w:t>Dr</w:t>
        </w:r>
        <w:r w:rsidR="005F47F2" w:rsidRPr="00146FB8">
          <w:rPr>
            <w:rStyle w:val="afb"/>
            <w:noProof/>
          </w:rPr>
          <w:t>.</w:t>
        </w:r>
        <w:r w:rsidR="005F47F2" w:rsidRPr="00146FB8">
          <w:rPr>
            <w:rStyle w:val="afb"/>
            <w:noProof/>
            <w:lang w:val="en-US"/>
          </w:rPr>
          <w:t>Web</w:t>
        </w:r>
        <w:r w:rsidR="005F47F2" w:rsidRPr="00146FB8">
          <w:rPr>
            <w:rStyle w:val="afb"/>
            <w:noProof/>
          </w:rPr>
          <w:t xml:space="preserve"> и </w:t>
        </w:r>
        <w:r w:rsidR="005F47F2" w:rsidRPr="00146FB8">
          <w:rPr>
            <w:rStyle w:val="afb"/>
            <w:noProof/>
            <w:lang w:val="en-US"/>
          </w:rPr>
          <w:t>Kaspersky</w:t>
        </w:r>
        <w:r w:rsidR="005F47F2" w:rsidRPr="00146FB8">
          <w:rPr>
            <w:rStyle w:val="afb"/>
            <w:noProof/>
          </w:rPr>
          <w:t>.</w:t>
        </w:r>
        <w:r w:rsidR="005F47F2">
          <w:rPr>
            <w:noProof/>
            <w:webHidden/>
          </w:rPr>
          <w:tab/>
        </w:r>
        <w:r w:rsidR="005F47F2">
          <w:rPr>
            <w:noProof/>
            <w:webHidden/>
          </w:rPr>
          <w:fldChar w:fldCharType="begin"/>
        </w:r>
        <w:r w:rsidR="005F47F2">
          <w:rPr>
            <w:noProof/>
            <w:webHidden/>
          </w:rPr>
          <w:instrText xml:space="preserve"> PAGEREF _Toc496013148 \h </w:instrText>
        </w:r>
        <w:r w:rsidR="005F47F2">
          <w:rPr>
            <w:noProof/>
            <w:webHidden/>
          </w:rPr>
        </w:r>
        <w:r w:rsidR="005F47F2">
          <w:rPr>
            <w:noProof/>
            <w:webHidden/>
          </w:rPr>
          <w:fldChar w:fldCharType="separate"/>
        </w:r>
        <w:r w:rsidR="003D04D2">
          <w:rPr>
            <w:noProof/>
            <w:webHidden/>
          </w:rPr>
          <w:t>19</w:t>
        </w:r>
        <w:r w:rsidR="005F47F2">
          <w:rPr>
            <w:noProof/>
            <w:webHidden/>
          </w:rPr>
          <w:fldChar w:fldCharType="end"/>
        </w:r>
      </w:hyperlink>
    </w:p>
    <w:p w14:paraId="0619F793" w14:textId="77777777" w:rsidR="005265B9" w:rsidRDefault="00726C95" w:rsidP="00726C95">
      <w:pPr>
        <w:pStyle w:val="a2"/>
        <w:rPr>
          <w:szCs w:val="24"/>
        </w:rPr>
      </w:pPr>
      <w:r w:rsidRPr="00145E3D">
        <w:rPr>
          <w:szCs w:val="24"/>
        </w:rPr>
        <w:fldChar w:fldCharType="end"/>
      </w:r>
    </w:p>
    <w:p w14:paraId="2D3B859D" w14:textId="77777777" w:rsidR="005265B9" w:rsidRPr="005265B9" w:rsidRDefault="00183E61" w:rsidP="00183E61">
      <w:pPr>
        <w:pStyle w:val="a2"/>
        <w:rPr>
          <w:szCs w:val="24"/>
          <w:lang w:eastAsia="ru-RU"/>
        </w:rPr>
      </w:pPr>
      <w:r w:rsidRPr="005265B9">
        <w:rPr>
          <w:szCs w:val="24"/>
          <w:lang w:eastAsia="ru-RU"/>
        </w:rPr>
        <w:t xml:space="preserve"> </w:t>
      </w:r>
    </w:p>
    <w:p w14:paraId="5F81AF40" w14:textId="77777777" w:rsidR="00FB5EE4" w:rsidRPr="00B57FBC" w:rsidRDefault="00472551" w:rsidP="0012311E">
      <w:pPr>
        <w:pStyle w:val="1"/>
        <w:keepNext w:val="0"/>
        <w:numPr>
          <w:ilvl w:val="0"/>
          <w:numId w:val="1"/>
        </w:numPr>
        <w:tabs>
          <w:tab w:val="clear" w:pos="397"/>
        </w:tabs>
        <w:suppressAutoHyphens/>
        <w:spacing w:before="0" w:after="0" w:line="480" w:lineRule="auto"/>
        <w:ind w:left="0" w:firstLine="851"/>
        <w:jc w:val="both"/>
        <w:rPr>
          <w:bCs/>
          <w:smallCaps w:val="0"/>
          <w:kern w:val="32"/>
          <w:sz w:val="24"/>
          <w:szCs w:val="24"/>
          <w:lang w:eastAsia="ru-RU"/>
        </w:rPr>
      </w:pPr>
      <w:bookmarkStart w:id="3" w:name="_Toc341720086"/>
      <w:bookmarkStart w:id="4" w:name="_Toc330371402"/>
      <w:bookmarkStart w:id="5" w:name="_Toc342411494"/>
      <w:bookmarkStart w:id="6" w:name="_Toc488670709"/>
      <w:bookmarkStart w:id="7" w:name="_Toc496013133"/>
      <w:bookmarkEnd w:id="1"/>
      <w:r w:rsidRPr="00B57FBC">
        <w:rPr>
          <w:sz w:val="24"/>
          <w:szCs w:val="24"/>
        </w:rPr>
        <w:lastRenderedPageBreak/>
        <w:t>Общие положения</w:t>
      </w:r>
      <w:bookmarkEnd w:id="3"/>
      <w:bookmarkEnd w:id="4"/>
      <w:bookmarkEnd w:id="5"/>
      <w:bookmarkEnd w:id="6"/>
      <w:bookmarkEnd w:id="7"/>
    </w:p>
    <w:p w14:paraId="0D2D1494" w14:textId="77777777" w:rsidR="00D94EE4" w:rsidRPr="00B57FBC" w:rsidRDefault="00D94EE4" w:rsidP="00CB0166">
      <w:pPr>
        <w:pStyle w:val="a2"/>
        <w:spacing w:line="360" w:lineRule="auto"/>
        <w:ind w:firstLine="709"/>
        <w:rPr>
          <w:szCs w:val="24"/>
          <w:lang w:eastAsia="ru-RU"/>
        </w:rPr>
      </w:pPr>
      <w:r w:rsidRPr="00B57FBC">
        <w:rPr>
          <w:szCs w:val="24"/>
          <w:lang w:eastAsia="ru-RU"/>
        </w:rPr>
        <w:t>До н</w:t>
      </w:r>
      <w:r w:rsidR="0088072A" w:rsidRPr="00B57FBC">
        <w:rPr>
          <w:szCs w:val="24"/>
          <w:lang w:eastAsia="ru-RU"/>
        </w:rPr>
        <w:t>а</w:t>
      </w:r>
      <w:r w:rsidRPr="00B57FBC">
        <w:rPr>
          <w:szCs w:val="24"/>
          <w:lang w:eastAsia="ru-RU"/>
        </w:rPr>
        <w:t>стоящего времени нормативно-распорядительными документами Банка России предусмотрено использование в У</w:t>
      </w:r>
      <w:r w:rsidR="007973BB" w:rsidRPr="00B57FBC">
        <w:rPr>
          <w:szCs w:val="24"/>
          <w:lang w:eastAsia="ru-RU"/>
        </w:rPr>
        <w:t>четно-операционных сист</w:t>
      </w:r>
      <w:r w:rsidR="004F0B9D" w:rsidRPr="00B57FBC">
        <w:rPr>
          <w:szCs w:val="24"/>
          <w:lang w:eastAsia="ru-RU"/>
        </w:rPr>
        <w:t>емах Территориальных у</w:t>
      </w:r>
      <w:r w:rsidR="00070A72">
        <w:rPr>
          <w:szCs w:val="24"/>
          <w:lang w:eastAsia="ru-RU"/>
        </w:rPr>
        <w:t>чреждений</w:t>
      </w:r>
      <w:r w:rsidRPr="00B57FBC">
        <w:rPr>
          <w:szCs w:val="24"/>
          <w:lang w:eastAsia="ru-RU"/>
        </w:rPr>
        <w:t xml:space="preserve"> </w:t>
      </w:r>
      <w:r w:rsidR="007973BB" w:rsidRPr="00B57FBC">
        <w:rPr>
          <w:szCs w:val="24"/>
          <w:lang w:eastAsia="ru-RU"/>
        </w:rPr>
        <w:t xml:space="preserve">(далее </w:t>
      </w:r>
      <w:r w:rsidR="005279F0">
        <w:rPr>
          <w:szCs w:val="24"/>
          <w:lang w:eastAsia="ru-RU"/>
        </w:rPr>
        <w:t xml:space="preserve">– </w:t>
      </w:r>
      <w:r w:rsidR="007973BB" w:rsidRPr="00B57FBC">
        <w:rPr>
          <w:szCs w:val="24"/>
          <w:lang w:eastAsia="ru-RU"/>
        </w:rPr>
        <w:t>УОС ТУ)</w:t>
      </w:r>
      <w:r w:rsidRPr="00B57FBC">
        <w:rPr>
          <w:szCs w:val="24"/>
          <w:lang w:eastAsia="ru-RU"/>
        </w:rPr>
        <w:t xml:space="preserve"> довольно широкого круга типовых средств защиты информации (СЗИ от НСД, СЗ</w:t>
      </w:r>
      <w:r w:rsidR="004F0B9D" w:rsidRPr="00B57FBC">
        <w:rPr>
          <w:szCs w:val="24"/>
          <w:lang w:eastAsia="ru-RU"/>
        </w:rPr>
        <w:t xml:space="preserve"> от ВВК,</w:t>
      </w:r>
      <w:r w:rsidR="008B67B9">
        <w:rPr>
          <w:szCs w:val="24"/>
          <w:lang w:eastAsia="ru-RU"/>
        </w:rPr>
        <w:t xml:space="preserve"> системы «Контроль-ПУ»,</w:t>
      </w:r>
      <w:r w:rsidR="004F0B9D" w:rsidRPr="00B57FBC">
        <w:rPr>
          <w:szCs w:val="24"/>
          <w:lang w:eastAsia="ru-RU"/>
        </w:rPr>
        <w:t xml:space="preserve"> средства паспортизации</w:t>
      </w:r>
      <w:r w:rsidRPr="00B57FBC">
        <w:rPr>
          <w:szCs w:val="24"/>
          <w:lang w:eastAsia="ru-RU"/>
        </w:rPr>
        <w:t>)</w:t>
      </w:r>
      <w:r w:rsidR="0088072A" w:rsidRPr="00B57FBC">
        <w:rPr>
          <w:szCs w:val="24"/>
          <w:lang w:eastAsia="ru-RU"/>
        </w:rPr>
        <w:t>.</w:t>
      </w:r>
      <w:r w:rsidRPr="00B57FBC">
        <w:rPr>
          <w:szCs w:val="24"/>
          <w:lang w:eastAsia="ru-RU"/>
        </w:rPr>
        <w:t xml:space="preserve"> </w:t>
      </w:r>
      <w:proofErr w:type="gramStart"/>
      <w:r w:rsidR="0088072A" w:rsidRPr="00B57FBC">
        <w:rPr>
          <w:szCs w:val="24"/>
          <w:lang w:eastAsia="ru-RU"/>
        </w:rPr>
        <w:t>Это</w:t>
      </w:r>
      <w:r w:rsidRPr="00B57FBC">
        <w:rPr>
          <w:szCs w:val="24"/>
          <w:lang w:eastAsia="ru-RU"/>
        </w:rPr>
        <w:t xml:space="preserve"> привело к использованию не только разных типов, но и разных версий одного и того же средства в разных ТУ, что существенно затрудняет сопровождение </w:t>
      </w:r>
      <w:r w:rsidR="004F0B9D" w:rsidRPr="00B57FBC">
        <w:rPr>
          <w:szCs w:val="24"/>
          <w:lang w:eastAsia="ru-RU"/>
        </w:rPr>
        <w:t>РАБИС-НП и</w:t>
      </w:r>
      <w:r w:rsidR="0088072A" w:rsidRPr="00B57FBC">
        <w:rPr>
          <w:szCs w:val="24"/>
          <w:lang w:eastAsia="ru-RU"/>
        </w:rPr>
        <w:t xml:space="preserve"> АС</w:t>
      </w:r>
      <w:r w:rsidR="00070A72">
        <w:rPr>
          <w:szCs w:val="24"/>
          <w:lang w:eastAsia="ru-RU"/>
        </w:rPr>
        <w:t> </w:t>
      </w:r>
      <w:r w:rsidR="0088072A" w:rsidRPr="00B57FBC">
        <w:rPr>
          <w:szCs w:val="24"/>
          <w:lang w:eastAsia="ru-RU"/>
        </w:rPr>
        <w:t>ЭКР</w:t>
      </w:r>
      <w:r w:rsidR="00070A72">
        <w:rPr>
          <w:szCs w:val="24"/>
          <w:lang w:eastAsia="ru-RU"/>
        </w:rPr>
        <w:t> 2.0</w:t>
      </w:r>
      <w:r w:rsidR="0088072A" w:rsidRPr="00B57FBC">
        <w:rPr>
          <w:szCs w:val="24"/>
          <w:lang w:eastAsia="ru-RU"/>
        </w:rPr>
        <w:t xml:space="preserve"> </w:t>
      </w:r>
      <w:r w:rsidR="004F0B9D" w:rsidRPr="00B57FBC">
        <w:rPr>
          <w:szCs w:val="24"/>
          <w:lang w:eastAsia="ru-RU"/>
        </w:rPr>
        <w:t>в</w:t>
      </w:r>
      <w:r w:rsidR="006336F1" w:rsidRPr="00B57FBC">
        <w:rPr>
          <w:szCs w:val="24"/>
          <w:lang w:eastAsia="ru-RU"/>
        </w:rPr>
        <w:t xml:space="preserve"> ТУ</w:t>
      </w:r>
      <w:r w:rsidR="004F0B9D" w:rsidRPr="00B57FBC">
        <w:rPr>
          <w:szCs w:val="24"/>
          <w:lang w:eastAsia="ru-RU"/>
        </w:rPr>
        <w:t xml:space="preserve"> Банка России</w:t>
      </w:r>
      <w:r w:rsidR="002057B1" w:rsidRPr="00B57FBC">
        <w:rPr>
          <w:szCs w:val="24"/>
          <w:lang w:eastAsia="ru-RU"/>
        </w:rPr>
        <w:t xml:space="preserve"> </w:t>
      </w:r>
      <w:r w:rsidR="006336F1" w:rsidRPr="00B57FBC">
        <w:rPr>
          <w:szCs w:val="24"/>
          <w:lang w:eastAsia="ru-RU"/>
        </w:rPr>
        <w:t xml:space="preserve">и увеличивает риски проявления несовместимости этих версий с системным и прикладным </w:t>
      </w:r>
      <w:r w:rsidR="001848BD">
        <w:rPr>
          <w:szCs w:val="24"/>
          <w:lang w:eastAsia="ru-RU"/>
        </w:rPr>
        <w:t>программным обеспечением (</w:t>
      </w:r>
      <w:r w:rsidR="000F079E">
        <w:rPr>
          <w:szCs w:val="24"/>
          <w:lang w:eastAsia="ru-RU"/>
        </w:rPr>
        <w:t xml:space="preserve">далее – </w:t>
      </w:r>
      <w:r w:rsidR="006336F1" w:rsidRPr="00B57FBC">
        <w:rPr>
          <w:szCs w:val="24"/>
          <w:lang w:eastAsia="ru-RU"/>
        </w:rPr>
        <w:t>ПО</w:t>
      </w:r>
      <w:r w:rsidR="001848BD">
        <w:rPr>
          <w:szCs w:val="24"/>
          <w:lang w:eastAsia="ru-RU"/>
        </w:rPr>
        <w:t>)</w:t>
      </w:r>
      <w:r w:rsidR="006336F1" w:rsidRPr="00B57FBC">
        <w:rPr>
          <w:szCs w:val="24"/>
          <w:lang w:eastAsia="ru-RU"/>
        </w:rPr>
        <w:t xml:space="preserve"> УОС, что может привести к сбоям и нештатным ситуациям в работе платёжной</w:t>
      </w:r>
      <w:proofErr w:type="gramEnd"/>
      <w:r w:rsidR="006336F1" w:rsidRPr="00B57FBC">
        <w:rPr>
          <w:szCs w:val="24"/>
          <w:lang w:eastAsia="ru-RU"/>
        </w:rPr>
        <w:t xml:space="preserve"> системы Банка России</w:t>
      </w:r>
      <w:r w:rsidRPr="00B57FBC">
        <w:rPr>
          <w:szCs w:val="24"/>
          <w:lang w:eastAsia="ru-RU"/>
        </w:rPr>
        <w:t xml:space="preserve">. </w:t>
      </w:r>
    </w:p>
    <w:p w14:paraId="157B1B94" w14:textId="77777777" w:rsidR="001848BD" w:rsidRDefault="006336F1" w:rsidP="00982866">
      <w:pPr>
        <w:pStyle w:val="a2"/>
        <w:spacing w:after="0" w:line="360" w:lineRule="auto"/>
        <w:ind w:firstLine="709"/>
        <w:rPr>
          <w:szCs w:val="24"/>
          <w:lang w:eastAsia="ru-RU"/>
        </w:rPr>
      </w:pPr>
      <w:r w:rsidRPr="00B57FBC">
        <w:rPr>
          <w:szCs w:val="24"/>
          <w:lang w:eastAsia="ru-RU"/>
        </w:rPr>
        <w:t xml:space="preserve">В 2012 году Департамент информационных систем Банка России начал работу по выбору унифицированных конфигураций средств защиты информации для использования в </w:t>
      </w:r>
      <w:r w:rsidR="007973BB" w:rsidRPr="00B57FBC">
        <w:rPr>
          <w:szCs w:val="24"/>
          <w:lang w:eastAsia="ru-RU"/>
        </w:rPr>
        <w:t>УОС ТУ</w:t>
      </w:r>
      <w:r w:rsidRPr="00B57FBC">
        <w:rPr>
          <w:szCs w:val="24"/>
          <w:lang w:eastAsia="ru-RU"/>
        </w:rPr>
        <w:t>.</w:t>
      </w:r>
    </w:p>
    <w:p w14:paraId="2EDDBDE1" w14:textId="77777777" w:rsidR="001848BD" w:rsidRDefault="001848BD" w:rsidP="00982866">
      <w:pPr>
        <w:spacing w:line="360" w:lineRule="auto"/>
        <w:ind w:firstLine="628"/>
        <w:jc w:val="both"/>
        <w:rPr>
          <w:sz w:val="24"/>
          <w:szCs w:val="24"/>
        </w:rPr>
      </w:pPr>
      <w:proofErr w:type="gramStart"/>
      <w:r w:rsidRPr="00B05518">
        <w:rPr>
          <w:sz w:val="24"/>
          <w:szCs w:val="24"/>
        </w:rPr>
        <w:t>В</w:t>
      </w:r>
      <w:r>
        <w:rPr>
          <w:sz w:val="24"/>
          <w:szCs w:val="24"/>
        </w:rPr>
        <w:t xml:space="preserve"> 2014-2015 г</w:t>
      </w:r>
      <w:r w:rsidR="005279F0">
        <w:rPr>
          <w:sz w:val="24"/>
          <w:szCs w:val="24"/>
        </w:rPr>
        <w:t>одах</w:t>
      </w:r>
      <w:r>
        <w:rPr>
          <w:sz w:val="24"/>
          <w:szCs w:val="24"/>
        </w:rPr>
        <w:t xml:space="preserve"> в</w:t>
      </w:r>
      <w:r w:rsidRPr="00B05518">
        <w:rPr>
          <w:sz w:val="24"/>
          <w:szCs w:val="24"/>
        </w:rPr>
        <w:t xml:space="preserve"> рамках проведения работ по переходу </w:t>
      </w:r>
      <w:r>
        <w:rPr>
          <w:sz w:val="24"/>
          <w:szCs w:val="24"/>
        </w:rPr>
        <w:t>ГУБиЗИ были продолжены указанные работы на</w:t>
      </w:r>
      <w:r w:rsidRPr="00B05518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основании</w:t>
      </w:r>
      <w:r w:rsidRPr="00B05518">
        <w:rPr>
          <w:sz w:val="24"/>
          <w:szCs w:val="24"/>
        </w:rPr>
        <w:t xml:space="preserve"> </w:t>
      </w:r>
      <w:r w:rsidRPr="00793886">
        <w:rPr>
          <w:sz w:val="24"/>
        </w:rPr>
        <w:t>Решени</w:t>
      </w:r>
      <w:r w:rsidR="00AC4F84">
        <w:rPr>
          <w:sz w:val="24"/>
        </w:rPr>
        <w:t>я</w:t>
      </w:r>
      <w:r>
        <w:rPr>
          <w:sz w:val="24"/>
        </w:rPr>
        <w:t xml:space="preserve"> </w:t>
      </w:r>
      <w:r w:rsidRPr="00793886">
        <w:rPr>
          <w:sz w:val="24"/>
        </w:rPr>
        <w:t>№ В</w:t>
      </w:r>
      <w:r>
        <w:rPr>
          <w:sz w:val="24"/>
        </w:rPr>
        <w:t>Н</w:t>
      </w:r>
      <w:r w:rsidRPr="00793886">
        <w:rPr>
          <w:sz w:val="24"/>
        </w:rPr>
        <w:t>-23-4-3-3/5244 от 18</w:t>
      </w:r>
      <w:r w:rsidR="00C83DD0">
        <w:rPr>
          <w:sz w:val="24"/>
        </w:rPr>
        <w:t>.11.</w:t>
      </w:r>
      <w:r w:rsidRPr="00793886">
        <w:rPr>
          <w:sz w:val="24"/>
        </w:rPr>
        <w:t>2014 «</w:t>
      </w:r>
      <w:r w:rsidRPr="00C402E9">
        <w:rPr>
          <w:sz w:val="24"/>
        </w:rPr>
        <w:t xml:space="preserve">Об организации работ по переводу на унифицированные конфигурации средств </w:t>
      </w:r>
      <w:r w:rsidR="008B67B9">
        <w:rPr>
          <w:sz w:val="24"/>
        </w:rPr>
        <w:t>и</w:t>
      </w:r>
      <w:r w:rsidR="008B67B9" w:rsidRPr="00C402E9">
        <w:rPr>
          <w:sz w:val="24"/>
        </w:rPr>
        <w:t xml:space="preserve"> </w:t>
      </w:r>
      <w:r w:rsidRPr="00C402E9">
        <w:rPr>
          <w:sz w:val="24"/>
        </w:rPr>
        <w:t>механизмов защиты информации, применяемых в</w:t>
      </w:r>
      <w:r>
        <w:rPr>
          <w:sz w:val="24"/>
        </w:rPr>
        <w:t xml:space="preserve"> РАБИС-НП и АРМ АС ЭКР 2.0» утвержденн</w:t>
      </w:r>
      <w:r w:rsidR="00AC4F84">
        <w:rPr>
          <w:sz w:val="24"/>
        </w:rPr>
        <w:t>ого</w:t>
      </w:r>
      <w:r w:rsidRPr="00C402E9">
        <w:rPr>
          <w:sz w:val="24"/>
        </w:rPr>
        <w:t xml:space="preserve"> </w:t>
      </w:r>
      <w:r>
        <w:rPr>
          <w:sz w:val="24"/>
        </w:rPr>
        <w:t>з</w:t>
      </w:r>
      <w:r w:rsidRPr="00C402E9">
        <w:rPr>
          <w:sz w:val="24"/>
        </w:rPr>
        <w:t xml:space="preserve">аместителем Председателя </w:t>
      </w:r>
      <w:r>
        <w:rPr>
          <w:sz w:val="24"/>
        </w:rPr>
        <w:t>Банка России О.Н. Скоробогатовой и документ</w:t>
      </w:r>
      <w:r w:rsidR="00AC4F84">
        <w:rPr>
          <w:sz w:val="24"/>
        </w:rPr>
        <w:t>а</w:t>
      </w:r>
      <w:r>
        <w:rPr>
          <w:sz w:val="24"/>
        </w:rPr>
        <w:t xml:space="preserve"> «</w:t>
      </w:r>
      <w:r w:rsidRPr="001D2D0C">
        <w:rPr>
          <w:sz w:val="24"/>
        </w:rPr>
        <w:t>Координационн</w:t>
      </w:r>
      <w:r>
        <w:rPr>
          <w:sz w:val="24"/>
        </w:rPr>
        <w:t>ый</w:t>
      </w:r>
      <w:r w:rsidRPr="001D2D0C">
        <w:rPr>
          <w:sz w:val="24"/>
        </w:rPr>
        <w:t xml:space="preserve"> план работ по переводу на унифицированные конфигурации</w:t>
      </w:r>
      <w:proofErr w:type="gramEnd"/>
      <w:r w:rsidRPr="001D2D0C">
        <w:rPr>
          <w:sz w:val="24"/>
        </w:rPr>
        <w:t xml:space="preserve"> средств защиты информации, применяемы</w:t>
      </w:r>
      <w:r>
        <w:rPr>
          <w:sz w:val="24"/>
        </w:rPr>
        <w:t>х</w:t>
      </w:r>
      <w:r w:rsidRPr="001D2D0C">
        <w:rPr>
          <w:sz w:val="24"/>
        </w:rPr>
        <w:t xml:space="preserve"> в РАБИС-НП и АС ЭКР 2.0</w:t>
      </w:r>
      <w:r>
        <w:rPr>
          <w:sz w:val="24"/>
        </w:rPr>
        <w:t>», у</w:t>
      </w:r>
      <w:r w:rsidRPr="001D2D0C">
        <w:rPr>
          <w:sz w:val="24"/>
        </w:rPr>
        <w:t>твержденн</w:t>
      </w:r>
      <w:r w:rsidR="00AC4F84">
        <w:rPr>
          <w:sz w:val="24"/>
        </w:rPr>
        <w:t>ого</w:t>
      </w:r>
      <w:r w:rsidRPr="001D2D0C">
        <w:rPr>
          <w:sz w:val="24"/>
        </w:rPr>
        <w:t xml:space="preserve"> 03.09.2014 </w:t>
      </w:r>
      <w:r>
        <w:rPr>
          <w:sz w:val="24"/>
        </w:rPr>
        <w:t>н</w:t>
      </w:r>
      <w:r w:rsidRPr="001D2D0C">
        <w:rPr>
          <w:sz w:val="24"/>
        </w:rPr>
        <w:t>ачальником Главного управления безопасности и защиты информации Банка России О.В. Крыловым</w:t>
      </w:r>
      <w:r>
        <w:rPr>
          <w:sz w:val="24"/>
        </w:rPr>
        <w:t>.</w:t>
      </w:r>
    </w:p>
    <w:p w14:paraId="6752FBA7" w14:textId="77777777" w:rsidR="001848BD" w:rsidRDefault="001848BD" w:rsidP="00CB0166">
      <w:pPr>
        <w:pStyle w:val="a2"/>
        <w:spacing w:line="360" w:lineRule="auto"/>
        <w:ind w:firstLine="709"/>
        <w:rPr>
          <w:szCs w:val="24"/>
          <w:lang w:eastAsia="ru-RU"/>
        </w:rPr>
      </w:pPr>
      <w:r>
        <w:rPr>
          <w:szCs w:val="24"/>
        </w:rPr>
        <w:t xml:space="preserve">Были выработаны, утверждены и внедрены во все ТУ </w:t>
      </w:r>
      <w:r w:rsidRPr="009C50C7">
        <w:rPr>
          <w:szCs w:val="24"/>
        </w:rPr>
        <w:t>унифицированные конфигурации средств защит</w:t>
      </w:r>
      <w:r>
        <w:rPr>
          <w:szCs w:val="24"/>
        </w:rPr>
        <w:t>ы информации, применяемых</w:t>
      </w:r>
      <w:r w:rsidRPr="009C50C7">
        <w:rPr>
          <w:szCs w:val="24"/>
        </w:rPr>
        <w:t xml:space="preserve"> в РАБИС-НП и АС ЭКР 2.0</w:t>
      </w:r>
      <w:r w:rsidR="00107AFB">
        <w:rPr>
          <w:szCs w:val="24"/>
          <w:lang w:eastAsia="ru-RU"/>
        </w:rPr>
        <w:t>.</w:t>
      </w:r>
    </w:p>
    <w:p w14:paraId="758D21B6" w14:textId="642B6222" w:rsidR="00472551" w:rsidRPr="00B57FBC" w:rsidRDefault="0088072A" w:rsidP="00CB0166">
      <w:pPr>
        <w:pStyle w:val="a2"/>
        <w:spacing w:line="360" w:lineRule="auto"/>
        <w:ind w:firstLine="709"/>
        <w:rPr>
          <w:szCs w:val="24"/>
          <w:lang w:eastAsia="ru-RU"/>
        </w:rPr>
      </w:pPr>
      <w:proofErr w:type="gramStart"/>
      <w:r w:rsidRPr="00B57FBC">
        <w:rPr>
          <w:szCs w:val="24"/>
          <w:lang w:eastAsia="ru-RU"/>
        </w:rPr>
        <w:t xml:space="preserve">Настоящий </w:t>
      </w:r>
      <w:r w:rsidR="006C252D" w:rsidRPr="00B57FBC">
        <w:rPr>
          <w:szCs w:val="24"/>
          <w:lang w:eastAsia="ru-RU"/>
        </w:rPr>
        <w:t>Перечень унифицированных конфигураций средств защиты информации</w:t>
      </w:r>
      <w:r w:rsidR="00107AFB">
        <w:rPr>
          <w:szCs w:val="24"/>
          <w:lang w:eastAsia="ru-RU"/>
        </w:rPr>
        <w:t xml:space="preserve"> (</w:t>
      </w:r>
      <w:r w:rsidR="002F5D4D">
        <w:rPr>
          <w:szCs w:val="24"/>
          <w:lang w:eastAsia="ru-RU"/>
        </w:rPr>
        <w:t xml:space="preserve">далее – </w:t>
      </w:r>
      <w:r w:rsidR="00107AFB">
        <w:rPr>
          <w:szCs w:val="24"/>
          <w:lang w:eastAsia="ru-RU"/>
        </w:rPr>
        <w:t>УК СЗИ)</w:t>
      </w:r>
      <w:r w:rsidR="006C252D" w:rsidRPr="00B57FBC">
        <w:rPr>
          <w:szCs w:val="24"/>
          <w:lang w:eastAsia="ru-RU"/>
        </w:rPr>
        <w:t xml:space="preserve"> для использования в УОС ТУ </w:t>
      </w:r>
      <w:r w:rsidR="000F079E" w:rsidRPr="00B57FBC">
        <w:rPr>
          <w:szCs w:val="24"/>
          <w:lang w:eastAsia="ru-RU"/>
        </w:rPr>
        <w:t>Банка России</w:t>
      </w:r>
      <w:r w:rsidR="006C252D" w:rsidRPr="00B57FBC">
        <w:rPr>
          <w:szCs w:val="24"/>
          <w:lang w:eastAsia="ru-RU"/>
        </w:rPr>
        <w:t xml:space="preserve"> </w:t>
      </w:r>
      <w:r w:rsidR="00C64565" w:rsidRPr="00B57FBC">
        <w:rPr>
          <w:szCs w:val="24"/>
          <w:lang w:eastAsia="ru-RU"/>
        </w:rPr>
        <w:t>(</w:t>
      </w:r>
      <w:r w:rsidR="00472551" w:rsidRPr="00B57FBC">
        <w:rPr>
          <w:szCs w:val="24"/>
          <w:lang w:eastAsia="ru-RU"/>
        </w:rPr>
        <w:t xml:space="preserve">в дальнейшем – </w:t>
      </w:r>
      <w:r w:rsidR="006C252D" w:rsidRPr="00B57FBC">
        <w:rPr>
          <w:szCs w:val="24"/>
          <w:lang w:eastAsia="ru-RU"/>
        </w:rPr>
        <w:t>Перечень</w:t>
      </w:r>
      <w:r w:rsidR="00472551" w:rsidRPr="00B57FBC">
        <w:rPr>
          <w:szCs w:val="24"/>
          <w:lang w:eastAsia="ru-RU"/>
        </w:rPr>
        <w:t>)</w:t>
      </w:r>
      <w:r w:rsidR="006C252D" w:rsidRPr="00B57FBC">
        <w:rPr>
          <w:szCs w:val="24"/>
          <w:lang w:eastAsia="ru-RU"/>
        </w:rPr>
        <w:t xml:space="preserve"> </w:t>
      </w:r>
      <w:r w:rsidR="00472551" w:rsidRPr="00B57FBC">
        <w:rPr>
          <w:szCs w:val="24"/>
          <w:lang w:eastAsia="ru-RU"/>
        </w:rPr>
        <w:t>разработан</w:t>
      </w:r>
      <w:r w:rsidR="00107AFB">
        <w:rPr>
          <w:szCs w:val="24"/>
          <w:lang w:eastAsia="ru-RU"/>
        </w:rPr>
        <w:t xml:space="preserve"> и </w:t>
      </w:r>
      <w:r w:rsidR="005D2096">
        <w:rPr>
          <w:szCs w:val="24"/>
          <w:lang w:eastAsia="ru-RU"/>
        </w:rPr>
        <w:t>обновлен</w:t>
      </w:r>
      <w:r w:rsidR="00472551" w:rsidRPr="00B57FBC">
        <w:rPr>
          <w:szCs w:val="24"/>
          <w:lang w:eastAsia="ru-RU"/>
        </w:rPr>
        <w:t xml:space="preserve"> </w:t>
      </w:r>
      <w:r w:rsidRPr="00B57FBC">
        <w:rPr>
          <w:szCs w:val="24"/>
          <w:lang w:eastAsia="ru-RU"/>
        </w:rPr>
        <w:t xml:space="preserve">в рамках данных работ </w:t>
      </w:r>
      <w:r w:rsidR="00472551" w:rsidRPr="00B57FBC">
        <w:rPr>
          <w:szCs w:val="24"/>
          <w:lang w:eastAsia="ru-RU"/>
        </w:rPr>
        <w:t>с целью выработки</w:t>
      </w:r>
      <w:r w:rsidR="005D2096">
        <w:rPr>
          <w:szCs w:val="24"/>
          <w:lang w:eastAsia="ru-RU"/>
        </w:rPr>
        <w:t xml:space="preserve"> и поддержания в актуальном состоянии </w:t>
      </w:r>
      <w:r w:rsidR="00472551" w:rsidRPr="00B57FBC">
        <w:rPr>
          <w:szCs w:val="24"/>
          <w:lang w:eastAsia="ru-RU"/>
        </w:rPr>
        <w:t xml:space="preserve"> единой политики использования средств обеспечения информационной безопасности на рабочих местах и серверах платёжной системы </w:t>
      </w:r>
      <w:r w:rsidR="00160868">
        <w:rPr>
          <w:szCs w:val="24"/>
          <w:lang w:eastAsia="ru-RU"/>
        </w:rPr>
        <w:t>ТУ</w:t>
      </w:r>
      <w:r w:rsidR="004F0B9D" w:rsidRPr="00B57FBC">
        <w:rPr>
          <w:szCs w:val="24"/>
          <w:lang w:eastAsia="ru-RU"/>
        </w:rPr>
        <w:t xml:space="preserve"> </w:t>
      </w:r>
      <w:r w:rsidR="00472551" w:rsidRPr="00B57FBC">
        <w:rPr>
          <w:szCs w:val="24"/>
          <w:lang w:eastAsia="ru-RU"/>
        </w:rPr>
        <w:t>Банка России при обеспечении выполнения требований нормативных документов Банка России</w:t>
      </w:r>
      <w:proofErr w:type="gramEnd"/>
      <w:r w:rsidR="00472551" w:rsidRPr="00B57FBC">
        <w:rPr>
          <w:szCs w:val="24"/>
          <w:lang w:eastAsia="ru-RU"/>
        </w:rPr>
        <w:t xml:space="preserve"> в части обеспечения информационной безопасности.</w:t>
      </w:r>
    </w:p>
    <w:p w14:paraId="42534079" w14:textId="77777777" w:rsidR="00472551" w:rsidRDefault="006C252D" w:rsidP="00CB0166">
      <w:pPr>
        <w:pStyle w:val="a2"/>
        <w:spacing w:line="360" w:lineRule="auto"/>
        <w:ind w:firstLine="709"/>
        <w:rPr>
          <w:szCs w:val="24"/>
          <w:lang w:eastAsia="ru-RU"/>
        </w:rPr>
      </w:pPr>
      <w:r w:rsidRPr="00B57FBC">
        <w:rPr>
          <w:szCs w:val="24"/>
          <w:lang w:eastAsia="ru-RU"/>
        </w:rPr>
        <w:t>Перечень</w:t>
      </w:r>
      <w:r w:rsidR="00472551" w:rsidRPr="00B57FBC">
        <w:rPr>
          <w:szCs w:val="24"/>
          <w:lang w:eastAsia="ru-RU"/>
        </w:rPr>
        <w:t xml:space="preserve"> включает в себя </w:t>
      </w:r>
      <w:r w:rsidR="002429A4">
        <w:rPr>
          <w:szCs w:val="24"/>
          <w:lang w:eastAsia="ru-RU"/>
        </w:rPr>
        <w:t xml:space="preserve">актуальные типы и версии </w:t>
      </w:r>
      <w:r w:rsidR="00107AFB">
        <w:rPr>
          <w:szCs w:val="24"/>
          <w:lang w:eastAsia="ru-RU"/>
        </w:rPr>
        <w:t>СЗИ</w:t>
      </w:r>
      <w:r w:rsidR="002429A4">
        <w:rPr>
          <w:szCs w:val="24"/>
          <w:lang w:eastAsia="ru-RU"/>
        </w:rPr>
        <w:t xml:space="preserve">, включенные в </w:t>
      </w:r>
      <w:r w:rsidRPr="00B57FBC">
        <w:rPr>
          <w:szCs w:val="24"/>
          <w:lang w:eastAsia="ru-RU"/>
        </w:rPr>
        <w:t>унифицированны</w:t>
      </w:r>
      <w:r w:rsidR="002429A4">
        <w:rPr>
          <w:szCs w:val="24"/>
          <w:lang w:eastAsia="ru-RU"/>
        </w:rPr>
        <w:t>е</w:t>
      </w:r>
      <w:r w:rsidRPr="00B57FBC">
        <w:rPr>
          <w:szCs w:val="24"/>
          <w:lang w:eastAsia="ru-RU"/>
        </w:rPr>
        <w:t xml:space="preserve"> </w:t>
      </w:r>
      <w:r w:rsidR="00C64565" w:rsidRPr="00B57FBC">
        <w:rPr>
          <w:szCs w:val="24"/>
          <w:lang w:eastAsia="ru-RU"/>
        </w:rPr>
        <w:t>конфигураци</w:t>
      </w:r>
      <w:r w:rsidR="002429A4">
        <w:rPr>
          <w:szCs w:val="24"/>
          <w:lang w:eastAsia="ru-RU"/>
        </w:rPr>
        <w:t>и</w:t>
      </w:r>
      <w:r w:rsidR="00C64565" w:rsidRPr="00B57FBC">
        <w:rPr>
          <w:szCs w:val="24"/>
          <w:lang w:eastAsia="ru-RU"/>
        </w:rPr>
        <w:t xml:space="preserve"> СЗИ</w:t>
      </w:r>
      <w:r w:rsidRPr="00B57FBC">
        <w:rPr>
          <w:szCs w:val="24"/>
          <w:lang w:eastAsia="ru-RU"/>
        </w:rPr>
        <w:t xml:space="preserve"> </w:t>
      </w:r>
      <w:r w:rsidR="004F0B9D" w:rsidRPr="00B57FBC">
        <w:rPr>
          <w:szCs w:val="24"/>
          <w:lang w:eastAsia="ru-RU"/>
        </w:rPr>
        <w:t>для РАБИС-НП и</w:t>
      </w:r>
      <w:r w:rsidR="00B14E95">
        <w:rPr>
          <w:szCs w:val="24"/>
          <w:lang w:eastAsia="ru-RU"/>
        </w:rPr>
        <w:t xml:space="preserve"> </w:t>
      </w:r>
      <w:r w:rsidR="004F0B9D" w:rsidRPr="00B57FBC">
        <w:rPr>
          <w:szCs w:val="24"/>
          <w:lang w:eastAsia="ru-RU"/>
        </w:rPr>
        <w:t>АС ЭКР 2.0</w:t>
      </w:r>
      <w:r w:rsidR="00472551" w:rsidRPr="00B57FBC">
        <w:rPr>
          <w:szCs w:val="24"/>
          <w:lang w:eastAsia="ru-RU"/>
        </w:rPr>
        <w:t>.</w:t>
      </w:r>
    </w:p>
    <w:p w14:paraId="0EDD3774" w14:textId="77777777" w:rsidR="006957C0" w:rsidRDefault="00CB0166" w:rsidP="00CB0166">
      <w:pPr>
        <w:pStyle w:val="a2"/>
        <w:spacing w:line="360" w:lineRule="auto"/>
        <w:ind w:firstLine="709"/>
        <w:rPr>
          <w:szCs w:val="24"/>
        </w:rPr>
      </w:pPr>
      <w:r>
        <w:rPr>
          <w:szCs w:val="24"/>
        </w:rPr>
        <w:lastRenderedPageBreak/>
        <w:t xml:space="preserve">УК СЗИ </w:t>
      </w:r>
      <w:r w:rsidR="006957C0">
        <w:rPr>
          <w:szCs w:val="24"/>
        </w:rPr>
        <w:t>применяются:</w:t>
      </w:r>
    </w:p>
    <w:p w14:paraId="57A51A48" w14:textId="71CECE20" w:rsidR="006957C0" w:rsidRDefault="006957C0" w:rsidP="00F64EAB">
      <w:pPr>
        <w:pStyle w:val="a2"/>
        <w:numPr>
          <w:ilvl w:val="0"/>
          <w:numId w:val="42"/>
        </w:numPr>
        <w:spacing w:line="360" w:lineRule="auto"/>
        <w:ind w:left="357" w:hanging="357"/>
        <w:rPr>
          <w:szCs w:val="24"/>
        </w:rPr>
      </w:pPr>
      <w:r>
        <w:rPr>
          <w:szCs w:val="24"/>
        </w:rPr>
        <w:t>На контроллерах платежного</w:t>
      </w:r>
      <w:r w:rsidR="00CE3A3B">
        <w:rPr>
          <w:szCs w:val="24"/>
        </w:rPr>
        <w:t xml:space="preserve"> домена</w:t>
      </w:r>
      <w:r w:rsidR="006955DF">
        <w:rPr>
          <w:szCs w:val="24"/>
        </w:rPr>
        <w:t>;</w:t>
      </w:r>
    </w:p>
    <w:p w14:paraId="73EE1E62" w14:textId="25C69D09" w:rsidR="00490A12" w:rsidRPr="00490A12" w:rsidRDefault="006957C0" w:rsidP="00490A12">
      <w:pPr>
        <w:pStyle w:val="a2"/>
        <w:numPr>
          <w:ilvl w:val="0"/>
          <w:numId w:val="42"/>
        </w:numPr>
        <w:spacing w:line="360" w:lineRule="auto"/>
        <w:ind w:left="357" w:hanging="357"/>
        <w:rPr>
          <w:szCs w:val="24"/>
          <w:lang w:eastAsia="ru-RU"/>
        </w:rPr>
      </w:pPr>
      <w:r>
        <w:t>Н</w:t>
      </w:r>
      <w:r w:rsidR="00A65F8D" w:rsidRPr="00497A52">
        <w:t xml:space="preserve">а </w:t>
      </w:r>
      <w:r w:rsidR="00193EA1">
        <w:t>ПЭВМ</w:t>
      </w:r>
      <w:r w:rsidR="007D2373">
        <w:t xml:space="preserve"> и</w:t>
      </w:r>
      <w:r w:rsidR="00A65F8D" w:rsidRPr="00497A52">
        <w:t xml:space="preserve"> серверах </w:t>
      </w:r>
      <w:r w:rsidR="00CB0166">
        <w:t>РАБИС</w:t>
      </w:r>
      <w:r w:rsidR="00A15FCB">
        <w:t>-НП</w:t>
      </w:r>
      <w:r w:rsidR="006955DF">
        <w:t>;</w:t>
      </w:r>
    </w:p>
    <w:p w14:paraId="11109AD4" w14:textId="73D78731" w:rsidR="0044213E" w:rsidRPr="00490A12" w:rsidRDefault="00490A12" w:rsidP="00490A12">
      <w:pPr>
        <w:pStyle w:val="a2"/>
        <w:numPr>
          <w:ilvl w:val="0"/>
          <w:numId w:val="42"/>
        </w:numPr>
        <w:spacing w:line="360" w:lineRule="auto"/>
        <w:ind w:left="357" w:hanging="357"/>
        <w:rPr>
          <w:szCs w:val="24"/>
          <w:lang w:eastAsia="ru-RU"/>
        </w:rPr>
      </w:pPr>
      <w:r>
        <w:t>На технических средствах, входящих в КТС АС ЭКР 2.0, за исключением СКЗИ АСБР "Янтарь-АСБР"</w:t>
      </w:r>
      <w:r w:rsidR="006955DF">
        <w:t>;</w:t>
      </w:r>
    </w:p>
    <w:p w14:paraId="451068FE" w14:textId="09AC7304" w:rsidR="00675FEB" w:rsidRPr="008B67B9" w:rsidRDefault="00CE3A3B" w:rsidP="00F64EAB">
      <w:pPr>
        <w:pStyle w:val="a2"/>
        <w:numPr>
          <w:ilvl w:val="0"/>
          <w:numId w:val="42"/>
        </w:numPr>
        <w:spacing w:line="360" w:lineRule="auto"/>
        <w:ind w:left="357" w:hanging="357"/>
        <w:rPr>
          <w:szCs w:val="24"/>
          <w:lang w:eastAsia="ru-RU"/>
        </w:rPr>
      </w:pPr>
      <w:r w:rsidRPr="008B67B9">
        <w:t>На ПЭВМ "</w:t>
      </w:r>
      <w:proofErr w:type="spellStart"/>
      <w:r w:rsidRPr="008B67B9">
        <w:t>Криптоцентр</w:t>
      </w:r>
      <w:proofErr w:type="spellEnd"/>
      <w:r w:rsidRPr="008B67B9">
        <w:t>-авизо</w:t>
      </w:r>
      <w:r w:rsidR="000647CC">
        <w:rPr>
          <w:rStyle w:val="aff3"/>
        </w:rPr>
        <w:footnoteReference w:id="2"/>
      </w:r>
      <w:r w:rsidR="006955DF">
        <w:t>;</w:t>
      </w:r>
    </w:p>
    <w:p w14:paraId="2198B809" w14:textId="77777777" w:rsidR="00B71DB3" w:rsidRPr="008B67B9" w:rsidRDefault="00675FEB" w:rsidP="00F64EAB">
      <w:pPr>
        <w:pStyle w:val="a2"/>
        <w:numPr>
          <w:ilvl w:val="0"/>
          <w:numId w:val="42"/>
        </w:numPr>
        <w:spacing w:line="360" w:lineRule="auto"/>
        <w:ind w:left="357" w:hanging="357"/>
        <w:rPr>
          <w:szCs w:val="24"/>
          <w:lang w:eastAsia="ru-RU"/>
        </w:rPr>
      </w:pPr>
      <w:r w:rsidRPr="008B67B9">
        <w:rPr>
          <w:szCs w:val="24"/>
          <w:lang w:eastAsia="ru-RU"/>
        </w:rPr>
        <w:t xml:space="preserve">На </w:t>
      </w:r>
      <w:r w:rsidRPr="008B67B9">
        <w:t>ПЭВМ</w:t>
      </w:r>
      <w:r w:rsidRPr="008B67B9">
        <w:rPr>
          <w:szCs w:val="24"/>
          <w:lang w:eastAsia="ru-RU"/>
        </w:rPr>
        <w:t xml:space="preserve"> АС "ЭЛФОР"</w:t>
      </w:r>
      <w:r w:rsidR="00B71DB3" w:rsidRPr="008B67B9">
        <w:rPr>
          <w:szCs w:val="24"/>
          <w:lang w:eastAsia="ru-RU"/>
        </w:rPr>
        <w:t>;</w:t>
      </w:r>
    </w:p>
    <w:p w14:paraId="7AD8E9FD" w14:textId="77777777" w:rsidR="00675FEB" w:rsidRPr="008B67B9" w:rsidRDefault="00B71DB3" w:rsidP="00F64EAB">
      <w:pPr>
        <w:pStyle w:val="a2"/>
        <w:numPr>
          <w:ilvl w:val="0"/>
          <w:numId w:val="42"/>
        </w:numPr>
        <w:spacing w:line="360" w:lineRule="auto"/>
        <w:ind w:left="357" w:hanging="357"/>
        <w:rPr>
          <w:szCs w:val="24"/>
          <w:lang w:eastAsia="ru-RU"/>
        </w:rPr>
      </w:pPr>
      <w:proofErr w:type="gramStart"/>
      <w:r w:rsidRPr="008B67B9">
        <w:rPr>
          <w:szCs w:val="24"/>
          <w:lang w:eastAsia="ru-RU"/>
        </w:rPr>
        <w:t xml:space="preserve">На ПЭВМ персонала ЕСМИБ ТУ в случае подключения технических средств ЕСМИБ ТУ в </w:t>
      </w:r>
      <w:r w:rsidRPr="008B67B9">
        <w:t>сегмент (группу сегментов) вычислительной сети, в котором размещаются объекты и ресурсы доступа, включенные в контур безопасности учетно-операционных систем.</w:t>
      </w:r>
      <w:proofErr w:type="gramEnd"/>
    </w:p>
    <w:p w14:paraId="6E957C01" w14:textId="77777777" w:rsidR="005062AF" w:rsidRPr="005062AF" w:rsidRDefault="005062AF" w:rsidP="00CB0166">
      <w:pPr>
        <w:pStyle w:val="a2"/>
        <w:spacing w:line="360" w:lineRule="auto"/>
        <w:ind w:firstLine="709"/>
        <w:rPr>
          <w:szCs w:val="24"/>
          <w:lang w:eastAsia="ru-RU"/>
        </w:rPr>
      </w:pPr>
    </w:p>
    <w:p w14:paraId="77C31E2F" w14:textId="77777777" w:rsidR="001624C7" w:rsidRPr="00B57FBC" w:rsidRDefault="003973F1" w:rsidP="001624C7">
      <w:pPr>
        <w:pStyle w:val="1"/>
        <w:keepNext w:val="0"/>
        <w:numPr>
          <w:ilvl w:val="0"/>
          <w:numId w:val="1"/>
        </w:numPr>
        <w:tabs>
          <w:tab w:val="clear" w:pos="397"/>
        </w:tabs>
        <w:suppressAutoHyphens/>
        <w:spacing w:before="0" w:after="0" w:line="480" w:lineRule="auto"/>
        <w:ind w:left="0" w:firstLine="851"/>
        <w:jc w:val="both"/>
        <w:rPr>
          <w:sz w:val="24"/>
          <w:szCs w:val="24"/>
        </w:rPr>
      </w:pPr>
      <w:bookmarkStart w:id="8" w:name="_Toc342411495"/>
      <w:bookmarkStart w:id="9" w:name="_Toc488670710"/>
      <w:bookmarkStart w:id="10" w:name="_Toc496013134"/>
      <w:bookmarkEnd w:id="2"/>
      <w:r w:rsidRPr="00B57FBC">
        <w:rPr>
          <w:sz w:val="24"/>
          <w:szCs w:val="24"/>
        </w:rPr>
        <w:lastRenderedPageBreak/>
        <w:t>Выбор унифицированных конфигураций СЗИ</w:t>
      </w:r>
      <w:bookmarkEnd w:id="8"/>
      <w:bookmarkEnd w:id="9"/>
      <w:bookmarkEnd w:id="10"/>
    </w:p>
    <w:p w14:paraId="1369D99A" w14:textId="77777777" w:rsidR="003973F1" w:rsidRDefault="003973F1" w:rsidP="00511179">
      <w:pPr>
        <w:pStyle w:val="af9"/>
        <w:spacing w:after="0" w:line="360" w:lineRule="auto"/>
        <w:ind w:left="0" w:firstLine="567"/>
        <w:jc w:val="both"/>
        <w:rPr>
          <w:sz w:val="24"/>
          <w:szCs w:val="24"/>
        </w:rPr>
      </w:pPr>
      <w:r w:rsidRPr="00511179">
        <w:rPr>
          <w:sz w:val="24"/>
          <w:szCs w:val="24"/>
        </w:rPr>
        <w:t>В настоящее время в подразделениях Банка России, участвующих в обработке платежной информации, используются различные версии сертифицированных по требованиям информационной безопасности ФСТЭК России комплекс</w:t>
      </w:r>
      <w:r w:rsidR="0088072A" w:rsidRPr="00511179">
        <w:rPr>
          <w:sz w:val="24"/>
          <w:szCs w:val="24"/>
        </w:rPr>
        <w:t>ы</w:t>
      </w:r>
      <w:r w:rsidRPr="00511179">
        <w:rPr>
          <w:sz w:val="24"/>
          <w:szCs w:val="24"/>
        </w:rPr>
        <w:t xml:space="preserve"> СЗИ от НСД, в том числе П</w:t>
      </w:r>
      <w:r w:rsidR="007973BB" w:rsidRPr="00511179">
        <w:rPr>
          <w:sz w:val="24"/>
          <w:szCs w:val="24"/>
        </w:rPr>
        <w:t>рограммно-аппаратный комплекс</w:t>
      </w:r>
      <w:r w:rsidRPr="00511179">
        <w:rPr>
          <w:sz w:val="24"/>
          <w:szCs w:val="24"/>
        </w:rPr>
        <w:t xml:space="preserve"> СЗИ </w:t>
      </w:r>
      <w:r w:rsidR="007973BB" w:rsidRPr="00511179">
        <w:rPr>
          <w:sz w:val="24"/>
          <w:szCs w:val="24"/>
        </w:rPr>
        <w:t xml:space="preserve">от </w:t>
      </w:r>
      <w:r w:rsidRPr="00511179">
        <w:rPr>
          <w:sz w:val="24"/>
          <w:szCs w:val="24"/>
        </w:rPr>
        <w:t>НСД «Аккорд» (разработчик - ОКБ САПР), «</w:t>
      </w:r>
      <w:r w:rsidRPr="00511179">
        <w:rPr>
          <w:sz w:val="24"/>
          <w:szCs w:val="24"/>
          <w:lang w:val="en-US"/>
        </w:rPr>
        <w:t>Secret</w:t>
      </w:r>
      <w:r w:rsidRPr="00511179">
        <w:rPr>
          <w:sz w:val="24"/>
          <w:szCs w:val="24"/>
        </w:rPr>
        <w:t xml:space="preserve"> </w:t>
      </w:r>
      <w:r w:rsidRPr="00511179">
        <w:rPr>
          <w:sz w:val="24"/>
          <w:szCs w:val="24"/>
          <w:lang w:val="en-US"/>
        </w:rPr>
        <w:t>Net</w:t>
      </w:r>
      <w:r w:rsidRPr="00511179">
        <w:rPr>
          <w:sz w:val="24"/>
          <w:szCs w:val="24"/>
        </w:rPr>
        <w:t xml:space="preserve">» (разработчик </w:t>
      </w:r>
      <w:r w:rsidR="00107AFB" w:rsidRPr="00511179">
        <w:rPr>
          <w:sz w:val="24"/>
          <w:szCs w:val="24"/>
        </w:rPr>
        <w:t>–</w:t>
      </w:r>
      <w:r w:rsidRPr="00511179">
        <w:rPr>
          <w:sz w:val="24"/>
          <w:szCs w:val="24"/>
        </w:rPr>
        <w:t xml:space="preserve"> </w:t>
      </w:r>
      <w:r w:rsidR="00107AFB" w:rsidRPr="00511179">
        <w:rPr>
          <w:sz w:val="24"/>
          <w:szCs w:val="24"/>
        </w:rPr>
        <w:t>ЗАО НИП</w:t>
      </w:r>
      <w:r w:rsidR="00CA0413">
        <w:rPr>
          <w:sz w:val="24"/>
          <w:szCs w:val="24"/>
        </w:rPr>
        <w:t xml:space="preserve"> «</w:t>
      </w:r>
      <w:proofErr w:type="spellStart"/>
      <w:r w:rsidR="00CA0413">
        <w:rPr>
          <w:sz w:val="24"/>
          <w:szCs w:val="24"/>
        </w:rPr>
        <w:t>Информзащита</w:t>
      </w:r>
      <w:proofErr w:type="spellEnd"/>
      <w:r w:rsidR="00CA0413">
        <w:rPr>
          <w:sz w:val="24"/>
          <w:szCs w:val="24"/>
        </w:rPr>
        <w:t>»)</w:t>
      </w:r>
      <w:r w:rsidR="00727EB5" w:rsidRPr="00511179">
        <w:rPr>
          <w:sz w:val="24"/>
          <w:szCs w:val="24"/>
        </w:rPr>
        <w:t>.</w:t>
      </w:r>
      <w:r w:rsidRPr="00511179">
        <w:rPr>
          <w:sz w:val="24"/>
          <w:szCs w:val="24"/>
        </w:rPr>
        <w:t xml:space="preserve"> </w:t>
      </w:r>
      <w:r w:rsidR="00727EB5" w:rsidRPr="00511179">
        <w:rPr>
          <w:sz w:val="24"/>
          <w:szCs w:val="24"/>
        </w:rPr>
        <w:t xml:space="preserve">Кроме этого используются </w:t>
      </w:r>
      <w:r w:rsidRPr="00511179">
        <w:rPr>
          <w:sz w:val="24"/>
          <w:szCs w:val="24"/>
        </w:rPr>
        <w:t>различные средства защиты информации от воздействия вредоносного кода (</w:t>
      </w:r>
      <w:r w:rsidRPr="00511179">
        <w:rPr>
          <w:sz w:val="24"/>
          <w:szCs w:val="24"/>
          <w:lang w:val="en-US"/>
        </w:rPr>
        <w:t>Kaspersky</w:t>
      </w:r>
      <w:r w:rsidRPr="00511179">
        <w:rPr>
          <w:sz w:val="24"/>
          <w:szCs w:val="24"/>
        </w:rPr>
        <w:t xml:space="preserve"> </w:t>
      </w:r>
      <w:proofErr w:type="gramStart"/>
      <w:r w:rsidR="00496CAD" w:rsidRPr="00511179">
        <w:rPr>
          <w:sz w:val="24"/>
          <w:szCs w:val="24"/>
        </w:rPr>
        <w:t>А</w:t>
      </w:r>
      <w:proofErr w:type="spellStart"/>
      <w:proofErr w:type="gramEnd"/>
      <w:r w:rsidRPr="00511179">
        <w:rPr>
          <w:sz w:val="24"/>
          <w:szCs w:val="24"/>
          <w:lang w:val="en-US"/>
        </w:rPr>
        <w:t>ntivirus</w:t>
      </w:r>
      <w:proofErr w:type="spellEnd"/>
      <w:r w:rsidR="00496CAD" w:rsidRPr="00511179">
        <w:rPr>
          <w:sz w:val="24"/>
          <w:szCs w:val="24"/>
        </w:rPr>
        <w:t xml:space="preserve"> разработки ЗАО «Лаборатория Касперского»</w:t>
      </w:r>
      <w:r w:rsidR="00052DE4" w:rsidRPr="00511179">
        <w:rPr>
          <w:sz w:val="24"/>
          <w:szCs w:val="24"/>
        </w:rPr>
        <w:t xml:space="preserve"> и</w:t>
      </w:r>
      <w:r w:rsidRPr="00511179">
        <w:rPr>
          <w:sz w:val="24"/>
          <w:szCs w:val="24"/>
        </w:rPr>
        <w:t xml:space="preserve"> </w:t>
      </w:r>
      <w:proofErr w:type="spellStart"/>
      <w:r w:rsidRPr="00511179">
        <w:rPr>
          <w:sz w:val="24"/>
          <w:szCs w:val="24"/>
          <w:lang w:val="en-US"/>
        </w:rPr>
        <w:t>Dr</w:t>
      </w:r>
      <w:proofErr w:type="spellEnd"/>
      <w:r w:rsidRPr="00511179">
        <w:rPr>
          <w:sz w:val="24"/>
          <w:szCs w:val="24"/>
        </w:rPr>
        <w:t>.</w:t>
      </w:r>
      <w:r w:rsidRPr="00511179">
        <w:rPr>
          <w:sz w:val="24"/>
          <w:szCs w:val="24"/>
          <w:lang w:val="en-US"/>
        </w:rPr>
        <w:t>Web</w:t>
      </w:r>
      <w:r w:rsidR="00052DE4" w:rsidRPr="00511179">
        <w:rPr>
          <w:sz w:val="24"/>
          <w:szCs w:val="24"/>
        </w:rPr>
        <w:t xml:space="preserve"> разработки ООО «Доктор Веб»</w:t>
      </w:r>
      <w:r w:rsidRPr="00511179">
        <w:rPr>
          <w:sz w:val="24"/>
          <w:szCs w:val="24"/>
        </w:rPr>
        <w:t>)</w:t>
      </w:r>
      <w:r w:rsidR="008B67B9">
        <w:rPr>
          <w:sz w:val="24"/>
          <w:szCs w:val="24"/>
        </w:rPr>
        <w:t xml:space="preserve">, </w:t>
      </w:r>
      <w:r w:rsidRPr="00511179">
        <w:rPr>
          <w:sz w:val="24"/>
          <w:szCs w:val="24"/>
        </w:rPr>
        <w:t>средств</w:t>
      </w:r>
      <w:r w:rsidR="001B0035" w:rsidRPr="00511179">
        <w:rPr>
          <w:sz w:val="24"/>
          <w:szCs w:val="24"/>
        </w:rPr>
        <w:t>а</w:t>
      </w:r>
      <w:r w:rsidRPr="00511179">
        <w:rPr>
          <w:sz w:val="24"/>
          <w:szCs w:val="24"/>
        </w:rPr>
        <w:t xml:space="preserve"> паспортизации</w:t>
      </w:r>
      <w:r w:rsidR="00C64565" w:rsidRPr="00511179">
        <w:rPr>
          <w:sz w:val="24"/>
          <w:szCs w:val="24"/>
        </w:rPr>
        <w:t xml:space="preserve"> </w:t>
      </w:r>
      <w:r w:rsidR="00496CAD" w:rsidRPr="00511179">
        <w:rPr>
          <w:sz w:val="24"/>
          <w:szCs w:val="24"/>
        </w:rPr>
        <w:t xml:space="preserve">(ПК </w:t>
      </w:r>
      <w:r w:rsidR="00C64565" w:rsidRPr="00511179">
        <w:rPr>
          <w:sz w:val="24"/>
          <w:szCs w:val="24"/>
        </w:rPr>
        <w:t>«Паспорт АРМ УОС»</w:t>
      </w:r>
      <w:r w:rsidR="00496CAD" w:rsidRPr="00511179">
        <w:rPr>
          <w:sz w:val="24"/>
          <w:szCs w:val="24"/>
        </w:rPr>
        <w:t xml:space="preserve"> разработки АО «ТЕХНОС-К»</w:t>
      </w:r>
      <w:r w:rsidR="00B725E0">
        <w:rPr>
          <w:sz w:val="24"/>
          <w:szCs w:val="24"/>
        </w:rPr>
        <w:t>)</w:t>
      </w:r>
      <w:r w:rsidRPr="00511179">
        <w:rPr>
          <w:sz w:val="24"/>
          <w:szCs w:val="24"/>
        </w:rPr>
        <w:t>.</w:t>
      </w:r>
      <w:r w:rsidR="008B67B9">
        <w:rPr>
          <w:sz w:val="24"/>
          <w:szCs w:val="24"/>
        </w:rPr>
        <w:t xml:space="preserve"> </w:t>
      </w:r>
    </w:p>
    <w:p w14:paraId="5ECDAB68" w14:textId="77777777" w:rsidR="00052DE4" w:rsidRPr="00511179" w:rsidRDefault="00052DE4" w:rsidP="00511179">
      <w:pPr>
        <w:pStyle w:val="af9"/>
        <w:spacing w:after="0" w:line="360" w:lineRule="auto"/>
        <w:ind w:left="0" w:firstLine="567"/>
        <w:jc w:val="both"/>
        <w:rPr>
          <w:sz w:val="24"/>
          <w:szCs w:val="24"/>
        </w:rPr>
      </w:pPr>
      <w:r w:rsidRPr="00511179">
        <w:rPr>
          <w:sz w:val="24"/>
          <w:szCs w:val="24"/>
        </w:rPr>
        <w:t xml:space="preserve">Для обеспечения информационной безопасности при эксплуатации средства криптографической защиты информации </w:t>
      </w:r>
      <w:r w:rsidR="002529A2">
        <w:rPr>
          <w:sz w:val="24"/>
          <w:szCs w:val="24"/>
        </w:rPr>
        <w:t>(</w:t>
      </w:r>
      <w:r w:rsidR="005A682A">
        <w:rPr>
          <w:sz w:val="24"/>
          <w:szCs w:val="24"/>
        </w:rPr>
        <w:t xml:space="preserve">далее – </w:t>
      </w:r>
      <w:r w:rsidR="002529A2">
        <w:rPr>
          <w:sz w:val="24"/>
          <w:szCs w:val="24"/>
        </w:rPr>
        <w:t xml:space="preserve">СКЗИ) </w:t>
      </w:r>
      <w:r>
        <w:rPr>
          <w:sz w:val="24"/>
          <w:szCs w:val="24"/>
        </w:rPr>
        <w:t xml:space="preserve">применяется </w:t>
      </w:r>
      <w:r w:rsidRPr="00511179">
        <w:rPr>
          <w:sz w:val="24"/>
          <w:szCs w:val="24"/>
        </w:rPr>
        <w:t>СКАД «Сигнатура» версии 5</w:t>
      </w:r>
      <w:r w:rsidR="00802A2B">
        <w:rPr>
          <w:sz w:val="24"/>
          <w:szCs w:val="24"/>
        </w:rPr>
        <w:t xml:space="preserve"> </w:t>
      </w:r>
      <w:r w:rsidR="00AC4F84">
        <w:rPr>
          <w:sz w:val="24"/>
          <w:szCs w:val="24"/>
        </w:rPr>
        <w:t>(</w:t>
      </w:r>
      <w:r w:rsidR="00802A2B">
        <w:rPr>
          <w:sz w:val="24"/>
          <w:szCs w:val="24"/>
        </w:rPr>
        <w:t>разработк</w:t>
      </w:r>
      <w:proofErr w:type="gramStart"/>
      <w:r w:rsidR="00802A2B">
        <w:rPr>
          <w:sz w:val="24"/>
          <w:szCs w:val="24"/>
        </w:rPr>
        <w:t>а ООО</w:t>
      </w:r>
      <w:proofErr w:type="gramEnd"/>
      <w:r w:rsidR="00802A2B">
        <w:rPr>
          <w:sz w:val="24"/>
          <w:szCs w:val="24"/>
        </w:rPr>
        <w:t xml:space="preserve"> «</w:t>
      </w:r>
      <w:proofErr w:type="spellStart"/>
      <w:r w:rsidR="00802A2B">
        <w:rPr>
          <w:sz w:val="24"/>
          <w:szCs w:val="24"/>
        </w:rPr>
        <w:t>Валидата</w:t>
      </w:r>
      <w:proofErr w:type="spellEnd"/>
      <w:r w:rsidR="00802A2B">
        <w:rPr>
          <w:sz w:val="24"/>
          <w:szCs w:val="24"/>
        </w:rPr>
        <w:t>»</w:t>
      </w:r>
      <w:r w:rsidR="00AC4F84">
        <w:rPr>
          <w:sz w:val="24"/>
          <w:szCs w:val="24"/>
        </w:rPr>
        <w:t>)</w:t>
      </w:r>
      <w:r w:rsidRPr="00511179">
        <w:rPr>
          <w:sz w:val="24"/>
          <w:szCs w:val="24"/>
        </w:rPr>
        <w:t>.</w:t>
      </w:r>
    </w:p>
    <w:p w14:paraId="1335930B" w14:textId="54A843C9" w:rsidR="00161B04" w:rsidRPr="00215F78" w:rsidRDefault="00161B04" w:rsidP="00215F78">
      <w:pPr>
        <w:pStyle w:val="af9"/>
        <w:spacing w:after="0" w:line="360" w:lineRule="auto"/>
        <w:ind w:left="0" w:firstLine="567"/>
        <w:jc w:val="both"/>
        <w:rPr>
          <w:sz w:val="24"/>
          <w:szCs w:val="24"/>
        </w:rPr>
      </w:pPr>
      <w:proofErr w:type="gramStart"/>
      <w:r w:rsidRPr="00215F78">
        <w:rPr>
          <w:sz w:val="24"/>
          <w:szCs w:val="24"/>
        </w:rPr>
        <w:t>Для организации блокировки и контроля доступа к коммуникационным портам и устройствам ввода-вывода на средствах вычислительной техники стендов сопровождения и тестирования РАБИС-НП и АС ЭКР 2.0 применяется</w:t>
      </w:r>
      <w:r w:rsidR="007B06C0">
        <w:rPr>
          <w:sz w:val="24"/>
          <w:szCs w:val="24"/>
        </w:rPr>
        <w:t xml:space="preserve"> </w:t>
      </w:r>
      <w:r w:rsidR="007B06C0" w:rsidRPr="00215F78">
        <w:rPr>
          <w:sz w:val="24"/>
          <w:szCs w:val="24"/>
        </w:rPr>
        <w:t xml:space="preserve">система «Контроль-ПУ» на базе программного комплекса </w:t>
      </w:r>
      <w:proofErr w:type="spellStart"/>
      <w:r w:rsidR="007B06C0" w:rsidRPr="00215F78">
        <w:rPr>
          <w:sz w:val="24"/>
          <w:szCs w:val="24"/>
        </w:rPr>
        <w:t>DeviceLock</w:t>
      </w:r>
      <w:proofErr w:type="spellEnd"/>
      <w:r w:rsidR="007B06C0" w:rsidRPr="00215F78">
        <w:rPr>
          <w:sz w:val="24"/>
          <w:szCs w:val="24"/>
        </w:rPr>
        <w:t xml:space="preserve"> (разработчик - Смарт </w:t>
      </w:r>
      <w:proofErr w:type="spellStart"/>
      <w:r w:rsidR="007B06C0" w:rsidRPr="00215F78">
        <w:rPr>
          <w:sz w:val="24"/>
          <w:szCs w:val="24"/>
        </w:rPr>
        <w:t>Лайн</w:t>
      </w:r>
      <w:proofErr w:type="spellEnd"/>
      <w:r w:rsidR="007B06C0" w:rsidRPr="00215F78">
        <w:rPr>
          <w:sz w:val="24"/>
          <w:szCs w:val="24"/>
        </w:rPr>
        <w:t xml:space="preserve"> Инк)</w:t>
      </w:r>
      <w:r w:rsidR="007B06C0">
        <w:rPr>
          <w:sz w:val="24"/>
          <w:szCs w:val="24"/>
        </w:rPr>
        <w:t xml:space="preserve"> или </w:t>
      </w:r>
      <w:r w:rsidR="006955DF">
        <w:rPr>
          <w:sz w:val="24"/>
          <w:szCs w:val="24"/>
        </w:rPr>
        <w:t>СЗИ от НСД «Аккорд», СЗИ от НСД «</w:t>
      </w:r>
      <w:r w:rsidR="006955DF">
        <w:rPr>
          <w:sz w:val="24"/>
          <w:szCs w:val="24"/>
          <w:lang w:val="en-US"/>
        </w:rPr>
        <w:t>Secret</w:t>
      </w:r>
      <w:r w:rsidR="006955DF" w:rsidRPr="006955DF">
        <w:rPr>
          <w:sz w:val="24"/>
          <w:szCs w:val="24"/>
        </w:rPr>
        <w:t xml:space="preserve"> </w:t>
      </w:r>
      <w:r w:rsidR="006955DF">
        <w:rPr>
          <w:sz w:val="24"/>
          <w:szCs w:val="24"/>
          <w:lang w:val="en-US"/>
        </w:rPr>
        <w:t>Net</w:t>
      </w:r>
      <w:r w:rsidR="006955DF">
        <w:rPr>
          <w:sz w:val="24"/>
          <w:szCs w:val="24"/>
        </w:rPr>
        <w:t>»</w:t>
      </w:r>
      <w:r w:rsidR="007B06C0">
        <w:rPr>
          <w:sz w:val="24"/>
          <w:szCs w:val="24"/>
        </w:rPr>
        <w:t xml:space="preserve">, при условии реализации (настройки) на них механизмов </w:t>
      </w:r>
      <w:r w:rsidR="007B06C0" w:rsidRPr="003D04D2">
        <w:rPr>
          <w:sz w:val="24"/>
          <w:szCs w:val="24"/>
        </w:rPr>
        <w:t>контроля доступа к периферийным устройствам и</w:t>
      </w:r>
      <w:proofErr w:type="gramEnd"/>
      <w:r w:rsidR="007B06C0" w:rsidRPr="003D04D2">
        <w:rPr>
          <w:sz w:val="24"/>
          <w:szCs w:val="24"/>
        </w:rPr>
        <w:t xml:space="preserve"> съемным машинным носителям на ПЭВМ и серверах</w:t>
      </w:r>
      <w:r w:rsidR="00B87811">
        <w:rPr>
          <w:sz w:val="24"/>
          <w:szCs w:val="24"/>
        </w:rPr>
        <w:t xml:space="preserve"> </w:t>
      </w:r>
      <w:r w:rsidR="007B06C0" w:rsidRPr="00215F78">
        <w:rPr>
          <w:sz w:val="24"/>
          <w:szCs w:val="24"/>
        </w:rPr>
        <w:t>РАБИС-НП и АС ЭКР 2.0</w:t>
      </w:r>
      <w:r w:rsidR="007B06C0">
        <w:rPr>
          <w:sz w:val="24"/>
          <w:szCs w:val="24"/>
        </w:rPr>
        <w:t xml:space="preserve"> </w:t>
      </w:r>
      <w:r w:rsidR="007B06C0" w:rsidRPr="00215F78">
        <w:rPr>
          <w:sz w:val="24"/>
          <w:szCs w:val="24"/>
        </w:rPr>
        <w:t>стендов сопровождения</w:t>
      </w:r>
      <w:r w:rsidRPr="00215F78">
        <w:rPr>
          <w:sz w:val="24"/>
          <w:szCs w:val="24"/>
        </w:rPr>
        <w:t>.</w:t>
      </w:r>
    </w:p>
    <w:p w14:paraId="0956D3CF" w14:textId="62D7FFB7" w:rsidR="001B0035" w:rsidRPr="00215F78" w:rsidRDefault="003973F1" w:rsidP="00215F78">
      <w:pPr>
        <w:pStyle w:val="af9"/>
        <w:spacing w:after="0" w:line="360" w:lineRule="auto"/>
        <w:ind w:left="0" w:firstLine="567"/>
        <w:jc w:val="both"/>
        <w:rPr>
          <w:sz w:val="24"/>
          <w:szCs w:val="24"/>
        </w:rPr>
      </w:pPr>
      <w:r w:rsidRPr="00215F78">
        <w:rPr>
          <w:sz w:val="24"/>
          <w:szCs w:val="24"/>
        </w:rPr>
        <w:t xml:space="preserve">Для унификации средств защиты информации, применяемых в УОС ТУ необходимо проводить регулярную работу по </w:t>
      </w:r>
      <w:r w:rsidR="00D14487" w:rsidRPr="00215F78">
        <w:rPr>
          <w:sz w:val="24"/>
          <w:szCs w:val="24"/>
        </w:rPr>
        <w:t xml:space="preserve">тестированию и </w:t>
      </w:r>
      <w:r w:rsidRPr="00215F78">
        <w:rPr>
          <w:sz w:val="24"/>
          <w:szCs w:val="24"/>
        </w:rPr>
        <w:t>обновлению унифицированных конфигураций технических и программных средств защиты информации</w:t>
      </w:r>
      <w:r w:rsidR="00C64565" w:rsidRPr="00215F78">
        <w:rPr>
          <w:sz w:val="24"/>
          <w:szCs w:val="24"/>
        </w:rPr>
        <w:t>.</w:t>
      </w:r>
    </w:p>
    <w:p w14:paraId="63085243" w14:textId="77777777" w:rsidR="00C732B8" w:rsidRPr="00B57FBC" w:rsidRDefault="00653263" w:rsidP="00902306">
      <w:pPr>
        <w:pStyle w:val="20"/>
        <w:numPr>
          <w:ilvl w:val="1"/>
          <w:numId w:val="1"/>
        </w:numPr>
        <w:suppressAutoHyphens/>
        <w:spacing w:before="240" w:after="0" w:line="480" w:lineRule="auto"/>
        <w:jc w:val="both"/>
        <w:rPr>
          <w:sz w:val="24"/>
          <w:szCs w:val="24"/>
        </w:rPr>
      </w:pPr>
      <w:bookmarkStart w:id="11" w:name="_Toc342411498"/>
      <w:bookmarkStart w:id="12" w:name="_Toc488670711"/>
      <w:bookmarkStart w:id="13" w:name="_Toc496013135"/>
      <w:r>
        <w:rPr>
          <w:sz w:val="24"/>
          <w:szCs w:val="24"/>
          <w:lang w:val="ru-RU"/>
        </w:rPr>
        <w:t>Унификация</w:t>
      </w:r>
      <w:r w:rsidR="00FF020B" w:rsidRPr="00B57FBC">
        <w:rPr>
          <w:sz w:val="24"/>
          <w:szCs w:val="24"/>
        </w:rPr>
        <w:t xml:space="preserve"> аппаратных частей СЗИ от НСД</w:t>
      </w:r>
      <w:bookmarkEnd w:id="11"/>
      <w:bookmarkEnd w:id="12"/>
      <w:bookmarkEnd w:id="13"/>
    </w:p>
    <w:p w14:paraId="5148B8AB" w14:textId="77777777" w:rsidR="0047685B" w:rsidRDefault="00505FFC" w:rsidP="00215F78">
      <w:pPr>
        <w:pStyle w:val="af9"/>
        <w:spacing w:after="0" w:line="360" w:lineRule="auto"/>
        <w:ind w:left="0" w:firstLine="567"/>
        <w:jc w:val="both"/>
        <w:rPr>
          <w:sz w:val="24"/>
          <w:szCs w:val="24"/>
        </w:rPr>
      </w:pPr>
      <w:r w:rsidRPr="00B57FBC">
        <w:rPr>
          <w:sz w:val="24"/>
          <w:szCs w:val="24"/>
        </w:rPr>
        <w:t xml:space="preserve">Для применения на серверах РАБИС-НП, при условии </w:t>
      </w:r>
      <w:r w:rsidR="00542762" w:rsidRPr="00B57FBC">
        <w:rPr>
          <w:sz w:val="24"/>
          <w:szCs w:val="24"/>
        </w:rPr>
        <w:t>отсутствия совмещения ролей сервера и АРМ</w:t>
      </w:r>
      <w:r w:rsidR="00C64565">
        <w:rPr>
          <w:sz w:val="24"/>
          <w:szCs w:val="24"/>
        </w:rPr>
        <w:t xml:space="preserve"> (в случае совмещения роли сервера РАБИС-НП и АРМ ЛТС)</w:t>
      </w:r>
      <w:r w:rsidR="00160868">
        <w:rPr>
          <w:sz w:val="24"/>
          <w:szCs w:val="24"/>
        </w:rPr>
        <w:t xml:space="preserve"> необходимо</w:t>
      </w:r>
      <w:r w:rsidRPr="00B57FBC">
        <w:rPr>
          <w:sz w:val="24"/>
          <w:szCs w:val="24"/>
        </w:rPr>
        <w:t xml:space="preserve"> применять</w:t>
      </w:r>
      <w:r w:rsidR="0047685B">
        <w:rPr>
          <w:sz w:val="24"/>
          <w:szCs w:val="24"/>
        </w:rPr>
        <w:t xml:space="preserve">: </w:t>
      </w:r>
    </w:p>
    <w:p w14:paraId="6DE15A46" w14:textId="563D5E9E" w:rsidR="0047685B" w:rsidRPr="00617014" w:rsidRDefault="00505FFC" w:rsidP="00617014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47685B">
        <w:rPr>
          <w:sz w:val="24"/>
          <w:szCs w:val="24"/>
        </w:rPr>
        <w:t xml:space="preserve">СЗИ </w:t>
      </w:r>
      <w:r w:rsidR="00CE7AF8" w:rsidRPr="0047685B">
        <w:rPr>
          <w:sz w:val="24"/>
          <w:szCs w:val="24"/>
        </w:rPr>
        <w:t xml:space="preserve">от </w:t>
      </w:r>
      <w:r w:rsidRPr="0047685B">
        <w:rPr>
          <w:sz w:val="24"/>
          <w:szCs w:val="24"/>
        </w:rPr>
        <w:t xml:space="preserve">НСД </w:t>
      </w:r>
      <w:r w:rsidR="00C74BE9" w:rsidRPr="0047685B">
        <w:rPr>
          <w:sz w:val="24"/>
          <w:szCs w:val="24"/>
        </w:rPr>
        <w:t>«</w:t>
      </w:r>
      <w:r w:rsidRPr="0047685B">
        <w:rPr>
          <w:sz w:val="24"/>
          <w:szCs w:val="24"/>
        </w:rPr>
        <w:t>Аккорд-АМДЗ</w:t>
      </w:r>
      <w:r w:rsidR="00C74BE9" w:rsidRPr="0047685B">
        <w:rPr>
          <w:sz w:val="24"/>
          <w:szCs w:val="24"/>
        </w:rPr>
        <w:t>»</w:t>
      </w:r>
      <w:r w:rsidR="0047685B">
        <w:rPr>
          <w:rStyle w:val="aff3"/>
          <w:sz w:val="24"/>
          <w:szCs w:val="24"/>
          <w:lang w:val="en-US"/>
        </w:rPr>
        <w:footnoteReference w:id="3"/>
      </w:r>
      <w:r w:rsidR="00617014" w:rsidRPr="00617014">
        <w:rPr>
          <w:sz w:val="24"/>
          <w:szCs w:val="24"/>
        </w:rPr>
        <w:t xml:space="preserve"> </w:t>
      </w:r>
      <w:r w:rsidR="00617014">
        <w:rPr>
          <w:sz w:val="24"/>
          <w:szCs w:val="24"/>
          <w:lang w:val="en-US"/>
        </w:rPr>
        <w:t>c</w:t>
      </w:r>
      <w:r w:rsidR="0047685B" w:rsidRPr="0047685B">
        <w:rPr>
          <w:sz w:val="24"/>
          <w:szCs w:val="24"/>
        </w:rPr>
        <w:t xml:space="preserve"> </w:t>
      </w:r>
      <w:proofErr w:type="gramStart"/>
      <w:r w:rsidR="0047685B" w:rsidRPr="00617014">
        <w:rPr>
          <w:sz w:val="24"/>
          <w:szCs w:val="24"/>
          <w:lang w:eastAsia="ru-RU"/>
        </w:rPr>
        <w:t>системн</w:t>
      </w:r>
      <w:r w:rsidR="00617014">
        <w:rPr>
          <w:sz w:val="24"/>
          <w:szCs w:val="24"/>
          <w:lang w:eastAsia="ru-RU"/>
        </w:rPr>
        <w:t>ым</w:t>
      </w:r>
      <w:proofErr w:type="gramEnd"/>
      <w:r w:rsidR="0047685B" w:rsidRPr="00617014">
        <w:rPr>
          <w:sz w:val="24"/>
          <w:szCs w:val="24"/>
          <w:lang w:eastAsia="ru-RU"/>
        </w:rPr>
        <w:t xml:space="preserve"> ПО контроллеров </w:t>
      </w:r>
      <w:r w:rsidR="0047685B" w:rsidRPr="00617014">
        <w:rPr>
          <w:sz w:val="24"/>
          <w:szCs w:val="24"/>
        </w:rPr>
        <w:t>«Аккорд-5</w:t>
      </w:r>
      <w:r w:rsidR="0047685B" w:rsidRPr="00617014">
        <w:rPr>
          <w:sz w:val="24"/>
          <w:szCs w:val="24"/>
          <w:lang w:val="en-US"/>
        </w:rPr>
        <w:t>MX</w:t>
      </w:r>
      <w:r w:rsidR="0047685B" w:rsidRPr="00617014">
        <w:rPr>
          <w:sz w:val="24"/>
          <w:szCs w:val="24"/>
        </w:rPr>
        <w:t>», «Аккорд-5.5»</w:t>
      </w:r>
      <w:r w:rsidR="00617014" w:rsidRPr="00617014">
        <w:rPr>
          <w:sz w:val="24"/>
          <w:szCs w:val="24"/>
        </w:rPr>
        <w:t xml:space="preserve">, «Аккорд-5.5е» версии </w:t>
      </w:r>
      <w:r w:rsidR="007E78F9">
        <w:rPr>
          <w:sz w:val="24"/>
          <w:szCs w:val="24"/>
        </w:rPr>
        <w:t>0</w:t>
      </w:r>
      <w:r w:rsidR="00617014" w:rsidRPr="00617014">
        <w:rPr>
          <w:sz w:val="24"/>
          <w:szCs w:val="24"/>
        </w:rPr>
        <w:t>2.</w:t>
      </w:r>
      <w:r w:rsidR="007E78F9">
        <w:rPr>
          <w:sz w:val="24"/>
          <w:szCs w:val="24"/>
        </w:rPr>
        <w:t>0</w:t>
      </w:r>
      <w:r w:rsidR="00617014" w:rsidRPr="00617014">
        <w:rPr>
          <w:sz w:val="24"/>
          <w:szCs w:val="24"/>
        </w:rPr>
        <w:t>1.</w:t>
      </w:r>
      <w:r w:rsidR="007E78F9">
        <w:rPr>
          <w:sz w:val="24"/>
          <w:szCs w:val="24"/>
        </w:rPr>
        <w:t>0</w:t>
      </w:r>
      <w:r w:rsidR="00617014" w:rsidRPr="00617014">
        <w:rPr>
          <w:sz w:val="24"/>
          <w:szCs w:val="24"/>
        </w:rPr>
        <w:t>15</w:t>
      </w:r>
      <w:r w:rsidR="00AB051D">
        <w:rPr>
          <w:sz w:val="24"/>
          <w:szCs w:val="24"/>
        </w:rPr>
        <w:t>;</w:t>
      </w:r>
      <w:r w:rsidR="0047685B" w:rsidRPr="00617014">
        <w:rPr>
          <w:sz w:val="24"/>
          <w:szCs w:val="24"/>
        </w:rPr>
        <w:t xml:space="preserve"> </w:t>
      </w:r>
    </w:p>
    <w:p w14:paraId="79512DAE" w14:textId="2FDF8E39" w:rsidR="0047685B" w:rsidRDefault="00505FFC" w:rsidP="0047685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677088">
        <w:rPr>
          <w:sz w:val="24"/>
          <w:szCs w:val="24"/>
        </w:rPr>
        <w:t>СЗИ</w:t>
      </w:r>
      <w:r w:rsidR="00CE7AF8" w:rsidRPr="00677088">
        <w:rPr>
          <w:sz w:val="24"/>
          <w:szCs w:val="24"/>
        </w:rPr>
        <w:t xml:space="preserve"> от НСД</w:t>
      </w:r>
      <w:r w:rsidRPr="00677088">
        <w:rPr>
          <w:sz w:val="24"/>
          <w:szCs w:val="24"/>
        </w:rPr>
        <w:t xml:space="preserve"> «Соболь» (версия 3.0)</w:t>
      </w:r>
      <w:r w:rsidR="005B4606" w:rsidRPr="00677088">
        <w:rPr>
          <w:sz w:val="24"/>
          <w:szCs w:val="24"/>
        </w:rPr>
        <w:t xml:space="preserve"> для дальнейшей установки СЗИ от НСД </w:t>
      </w:r>
      <w:r w:rsidR="005B4606" w:rsidRPr="00B57FBC">
        <w:rPr>
          <w:sz w:val="24"/>
          <w:szCs w:val="24"/>
          <w:lang w:val="en-US"/>
        </w:rPr>
        <w:t>Secret</w:t>
      </w:r>
      <w:r w:rsidR="005B4606" w:rsidRPr="00677088">
        <w:rPr>
          <w:sz w:val="24"/>
          <w:szCs w:val="24"/>
        </w:rPr>
        <w:t xml:space="preserve"> </w:t>
      </w:r>
      <w:r w:rsidR="005B4606" w:rsidRPr="00B57FBC">
        <w:rPr>
          <w:sz w:val="24"/>
          <w:szCs w:val="24"/>
          <w:lang w:val="en-US"/>
        </w:rPr>
        <w:t>Net</w:t>
      </w:r>
      <w:r w:rsidR="005B4606" w:rsidRPr="00677088">
        <w:rPr>
          <w:sz w:val="24"/>
          <w:szCs w:val="24"/>
        </w:rPr>
        <w:t xml:space="preserve"> </w:t>
      </w:r>
      <w:r w:rsidR="00683BB4" w:rsidRPr="00677088">
        <w:rPr>
          <w:sz w:val="24"/>
          <w:szCs w:val="24"/>
        </w:rPr>
        <w:t xml:space="preserve">версий 6.5 или </w:t>
      </w:r>
      <w:r w:rsidR="00A21742" w:rsidRPr="00677088">
        <w:rPr>
          <w:sz w:val="24"/>
          <w:szCs w:val="24"/>
        </w:rPr>
        <w:t>7.</w:t>
      </w:r>
      <w:r w:rsidR="00683BB4" w:rsidRPr="00677088">
        <w:rPr>
          <w:sz w:val="24"/>
          <w:szCs w:val="24"/>
        </w:rPr>
        <w:t>6</w:t>
      </w:r>
      <w:r w:rsidR="00AB051D">
        <w:rPr>
          <w:sz w:val="24"/>
          <w:szCs w:val="24"/>
        </w:rPr>
        <w:t>;</w:t>
      </w:r>
      <w:r w:rsidR="0086717C" w:rsidRPr="00677088">
        <w:rPr>
          <w:sz w:val="24"/>
          <w:szCs w:val="24"/>
        </w:rPr>
        <w:t xml:space="preserve"> </w:t>
      </w:r>
    </w:p>
    <w:p w14:paraId="3C730DE9" w14:textId="3744A5E4" w:rsidR="00AB051D" w:rsidRPr="00677088" w:rsidRDefault="00AB051D" w:rsidP="0047685B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  <w:lang w:eastAsia="ru-RU"/>
        </w:rPr>
        <w:lastRenderedPageBreak/>
        <w:t>Механизм</w:t>
      </w:r>
      <w:r w:rsidRPr="000C7532">
        <w:rPr>
          <w:sz w:val="24"/>
          <w:szCs w:val="24"/>
          <w:lang w:eastAsia="ru-RU"/>
        </w:rPr>
        <w:t xml:space="preserve"> защиты дисков </w:t>
      </w:r>
      <w:r w:rsidRPr="00677088">
        <w:rPr>
          <w:sz w:val="24"/>
          <w:szCs w:val="24"/>
        </w:rPr>
        <w:t xml:space="preserve">СЗИ от НСД </w:t>
      </w:r>
      <w:r w:rsidRPr="00B57FBC">
        <w:rPr>
          <w:sz w:val="24"/>
          <w:szCs w:val="24"/>
          <w:lang w:val="en-US"/>
        </w:rPr>
        <w:t>Secret</w:t>
      </w:r>
      <w:r w:rsidRPr="00677088">
        <w:rPr>
          <w:sz w:val="24"/>
          <w:szCs w:val="24"/>
        </w:rPr>
        <w:t xml:space="preserve"> </w:t>
      </w:r>
      <w:r w:rsidRPr="00B57FBC">
        <w:rPr>
          <w:sz w:val="24"/>
          <w:szCs w:val="24"/>
          <w:lang w:val="en-US"/>
        </w:rPr>
        <w:t>Net</w:t>
      </w:r>
      <w:r w:rsidRPr="00677088">
        <w:rPr>
          <w:sz w:val="24"/>
          <w:szCs w:val="24"/>
        </w:rPr>
        <w:t xml:space="preserve"> версий 6.5 или 7.6</w:t>
      </w:r>
      <w:r>
        <w:rPr>
          <w:sz w:val="24"/>
          <w:szCs w:val="24"/>
        </w:rPr>
        <w:t xml:space="preserve"> </w:t>
      </w:r>
      <w:r w:rsidRPr="000C7532">
        <w:rPr>
          <w:sz w:val="24"/>
          <w:szCs w:val="24"/>
          <w:lang w:eastAsia="ru-RU"/>
        </w:rPr>
        <w:t xml:space="preserve">совместно с аппаратным средством защиты </w:t>
      </w:r>
      <w:proofErr w:type="spellStart"/>
      <w:r w:rsidRPr="000C7532">
        <w:rPr>
          <w:sz w:val="24"/>
          <w:szCs w:val="24"/>
          <w:lang w:eastAsia="ru-RU"/>
        </w:rPr>
        <w:t>RuToken</w:t>
      </w:r>
      <w:proofErr w:type="spellEnd"/>
      <w:r w:rsidRPr="000C7532">
        <w:rPr>
          <w:sz w:val="24"/>
          <w:szCs w:val="24"/>
          <w:lang w:eastAsia="ru-RU"/>
        </w:rPr>
        <w:t xml:space="preserve"> S</w:t>
      </w:r>
      <w:r>
        <w:rPr>
          <w:sz w:val="24"/>
          <w:szCs w:val="24"/>
          <w:lang w:eastAsia="ru-RU"/>
        </w:rPr>
        <w:t>.</w:t>
      </w:r>
    </w:p>
    <w:p w14:paraId="3A526EF6" w14:textId="77777777" w:rsidR="0047685B" w:rsidRDefault="0047685B" w:rsidP="00215F78">
      <w:pPr>
        <w:pStyle w:val="af9"/>
        <w:spacing w:after="0" w:line="360" w:lineRule="auto"/>
        <w:ind w:left="0" w:firstLine="567"/>
        <w:jc w:val="both"/>
        <w:rPr>
          <w:sz w:val="24"/>
          <w:szCs w:val="24"/>
        </w:rPr>
      </w:pPr>
      <w:proofErr w:type="gramStart"/>
      <w:r w:rsidRPr="00B57FBC">
        <w:rPr>
          <w:sz w:val="24"/>
          <w:szCs w:val="24"/>
        </w:rPr>
        <w:t xml:space="preserve">Версии </w:t>
      </w:r>
      <w:r>
        <w:rPr>
          <w:sz w:val="24"/>
          <w:szCs w:val="24"/>
        </w:rPr>
        <w:t xml:space="preserve">системного ПО контроллеров СЗИ от НСД </w:t>
      </w:r>
      <w:r w:rsidRPr="00D869F0">
        <w:rPr>
          <w:sz w:val="24"/>
          <w:szCs w:val="24"/>
        </w:rPr>
        <w:t>«Аккорд-5</w:t>
      </w:r>
      <w:r w:rsidRPr="00215F78">
        <w:rPr>
          <w:sz w:val="24"/>
          <w:szCs w:val="24"/>
        </w:rPr>
        <w:t>MX</w:t>
      </w:r>
      <w:r w:rsidRPr="00D869F0">
        <w:rPr>
          <w:sz w:val="24"/>
          <w:szCs w:val="24"/>
        </w:rPr>
        <w:t>», «Аккорд-5.5»</w:t>
      </w:r>
      <w:r w:rsidR="00617014">
        <w:rPr>
          <w:sz w:val="24"/>
          <w:szCs w:val="24"/>
        </w:rPr>
        <w:t>, «Аккорд-5.5е»</w:t>
      </w:r>
      <w:r>
        <w:rPr>
          <w:sz w:val="24"/>
          <w:szCs w:val="24"/>
        </w:rPr>
        <w:t xml:space="preserve"> и </w:t>
      </w:r>
      <w:r w:rsidRPr="0047685B">
        <w:rPr>
          <w:sz w:val="24"/>
          <w:szCs w:val="24"/>
        </w:rPr>
        <w:t>СЗИ от НСД «Соболь»</w:t>
      </w:r>
      <w:r>
        <w:rPr>
          <w:sz w:val="24"/>
          <w:szCs w:val="24"/>
        </w:rPr>
        <w:t xml:space="preserve"> </w:t>
      </w:r>
      <w:r w:rsidRPr="00B57FBC">
        <w:rPr>
          <w:sz w:val="24"/>
          <w:szCs w:val="24"/>
        </w:rPr>
        <w:t xml:space="preserve">ниже </w:t>
      </w:r>
      <w:r>
        <w:rPr>
          <w:sz w:val="24"/>
          <w:szCs w:val="24"/>
        </w:rPr>
        <w:t>указанных</w:t>
      </w:r>
      <w:r w:rsidRPr="00B57FBC">
        <w:rPr>
          <w:sz w:val="24"/>
          <w:szCs w:val="24"/>
        </w:rPr>
        <w:t xml:space="preserve"> </w:t>
      </w:r>
      <w:r>
        <w:rPr>
          <w:sz w:val="24"/>
          <w:szCs w:val="24"/>
        </w:rPr>
        <w:t>необходимо</w:t>
      </w:r>
      <w:r w:rsidRPr="00B57FBC">
        <w:rPr>
          <w:sz w:val="24"/>
          <w:szCs w:val="24"/>
        </w:rPr>
        <w:t xml:space="preserve"> обновить в плановом порядке</w:t>
      </w:r>
      <w:r>
        <w:rPr>
          <w:sz w:val="24"/>
          <w:szCs w:val="24"/>
        </w:rPr>
        <w:t>.</w:t>
      </w:r>
      <w:r w:rsidRPr="00B57FBC">
        <w:rPr>
          <w:sz w:val="24"/>
          <w:szCs w:val="24"/>
        </w:rPr>
        <w:t xml:space="preserve"> </w:t>
      </w:r>
      <w:proofErr w:type="gramEnd"/>
    </w:p>
    <w:p w14:paraId="0777ABDC" w14:textId="77777777" w:rsidR="00505FFC" w:rsidRPr="00B57FBC" w:rsidRDefault="0086717C" w:rsidP="00215F78">
      <w:pPr>
        <w:pStyle w:val="af9"/>
        <w:spacing w:after="0" w:line="360" w:lineRule="auto"/>
        <w:ind w:left="0" w:firstLine="567"/>
        <w:jc w:val="both"/>
        <w:rPr>
          <w:sz w:val="24"/>
          <w:szCs w:val="24"/>
        </w:rPr>
      </w:pPr>
      <w:r w:rsidRPr="00B57FBC">
        <w:rPr>
          <w:sz w:val="24"/>
          <w:szCs w:val="24"/>
        </w:rPr>
        <w:t>При условии отсутствия совмещения ролей допускается использовать СЗИ от НСД в режиме «Замка» без настройки «</w:t>
      </w:r>
      <w:r w:rsidR="00FF279F" w:rsidRPr="00B57FBC">
        <w:rPr>
          <w:sz w:val="24"/>
          <w:szCs w:val="24"/>
        </w:rPr>
        <w:t>З</w:t>
      </w:r>
      <w:r w:rsidRPr="00B57FBC">
        <w:rPr>
          <w:sz w:val="24"/>
          <w:szCs w:val="24"/>
        </w:rPr>
        <w:t>амкнутой среды пользователя».</w:t>
      </w:r>
      <w:r w:rsidR="007B597D" w:rsidRPr="007B597D">
        <w:rPr>
          <w:sz w:val="24"/>
          <w:szCs w:val="24"/>
        </w:rPr>
        <w:t xml:space="preserve"> </w:t>
      </w:r>
      <w:r w:rsidR="007B597D">
        <w:rPr>
          <w:sz w:val="24"/>
          <w:szCs w:val="24"/>
        </w:rPr>
        <w:t>При использовании СЗИ от НСД в режиме «Замка» должны максимально использоваться политики безопасности ОС, установленной на сервере.</w:t>
      </w:r>
    </w:p>
    <w:p w14:paraId="1508DE42" w14:textId="77777777" w:rsidR="00665A0F" w:rsidRPr="00AD57AA" w:rsidRDefault="00665A0F" w:rsidP="00215F78">
      <w:pPr>
        <w:pStyle w:val="af9"/>
        <w:spacing w:after="0" w:line="360" w:lineRule="auto"/>
        <w:ind w:left="0" w:firstLine="567"/>
        <w:jc w:val="both"/>
        <w:rPr>
          <w:sz w:val="24"/>
          <w:szCs w:val="24"/>
        </w:rPr>
      </w:pPr>
      <w:r w:rsidRPr="00B57FBC">
        <w:rPr>
          <w:sz w:val="24"/>
          <w:szCs w:val="24"/>
        </w:rPr>
        <w:t xml:space="preserve">Все </w:t>
      </w:r>
      <w:r w:rsidR="009D540A" w:rsidRPr="00B57FBC">
        <w:rPr>
          <w:sz w:val="24"/>
          <w:szCs w:val="24"/>
        </w:rPr>
        <w:t xml:space="preserve">используемые </w:t>
      </w:r>
      <w:r w:rsidRPr="00B57FBC">
        <w:rPr>
          <w:sz w:val="24"/>
          <w:szCs w:val="24"/>
        </w:rPr>
        <w:t xml:space="preserve">версии контроллеров СЗИ от НСД «Аккорд-АМДЗ» являются современными и поддерживаются производителями. Для унификации и обновления программного </w:t>
      </w:r>
      <w:r w:rsidRPr="008E0244">
        <w:rPr>
          <w:sz w:val="24"/>
          <w:szCs w:val="24"/>
        </w:rPr>
        <w:t xml:space="preserve">обеспечения ПАК до версии </w:t>
      </w:r>
      <w:r w:rsidR="00CE7AF8" w:rsidRPr="008E0244">
        <w:rPr>
          <w:sz w:val="24"/>
          <w:szCs w:val="24"/>
        </w:rPr>
        <w:t>«</w:t>
      </w:r>
      <w:r w:rsidRPr="008E0244">
        <w:rPr>
          <w:sz w:val="24"/>
          <w:szCs w:val="24"/>
        </w:rPr>
        <w:t>Аккорд-Win32</w:t>
      </w:r>
      <w:r w:rsidR="00CE7AF8" w:rsidRPr="008E0244">
        <w:rPr>
          <w:sz w:val="24"/>
          <w:szCs w:val="24"/>
        </w:rPr>
        <w:t>»</w:t>
      </w:r>
      <w:r w:rsidRPr="008E0244">
        <w:rPr>
          <w:sz w:val="24"/>
          <w:szCs w:val="24"/>
        </w:rPr>
        <w:t xml:space="preserve"> необходимо обновить прошивку контроллера до версии не ниже v02.01.</w:t>
      </w:r>
      <w:r w:rsidR="00AB1274" w:rsidRPr="008E0244">
        <w:rPr>
          <w:sz w:val="24"/>
          <w:szCs w:val="24"/>
        </w:rPr>
        <w:t>01</w:t>
      </w:r>
      <w:r w:rsidR="00AB1274">
        <w:rPr>
          <w:sz w:val="24"/>
          <w:szCs w:val="24"/>
        </w:rPr>
        <w:t>5</w:t>
      </w:r>
      <w:r w:rsidRPr="008E0244">
        <w:rPr>
          <w:sz w:val="24"/>
          <w:szCs w:val="24"/>
        </w:rPr>
        <w:t>.</w:t>
      </w:r>
      <w:r w:rsidR="0047685B">
        <w:rPr>
          <w:sz w:val="24"/>
          <w:szCs w:val="24"/>
        </w:rPr>
        <w:t xml:space="preserve"> </w:t>
      </w:r>
    </w:p>
    <w:p w14:paraId="10433A75" w14:textId="77777777" w:rsidR="00422779" w:rsidRPr="003A1AF0" w:rsidRDefault="00422779" w:rsidP="00215F78">
      <w:pPr>
        <w:pStyle w:val="af9"/>
        <w:spacing w:after="0" w:line="360" w:lineRule="auto"/>
        <w:ind w:left="0" w:firstLine="567"/>
        <w:jc w:val="both"/>
        <w:rPr>
          <w:sz w:val="24"/>
          <w:szCs w:val="24"/>
        </w:rPr>
      </w:pPr>
      <w:r w:rsidRPr="003A1AF0">
        <w:rPr>
          <w:sz w:val="24"/>
          <w:szCs w:val="24"/>
        </w:rPr>
        <w:t xml:space="preserve">На серверах АС ЭКР 2.0 допускается использовать </w:t>
      </w:r>
      <w:r w:rsidR="00A931C7" w:rsidRPr="00B57FBC">
        <w:rPr>
          <w:sz w:val="24"/>
          <w:szCs w:val="24"/>
        </w:rPr>
        <w:t>СЗИ от НСД «Аккорд-АМДЗ»</w:t>
      </w:r>
      <w:r w:rsidR="00013B14">
        <w:rPr>
          <w:sz w:val="24"/>
          <w:szCs w:val="24"/>
        </w:rPr>
        <w:t xml:space="preserve"> или </w:t>
      </w:r>
      <w:r w:rsidRPr="003A1AF0">
        <w:rPr>
          <w:sz w:val="24"/>
          <w:szCs w:val="24"/>
        </w:rPr>
        <w:t xml:space="preserve">СЗИ от НСД </w:t>
      </w:r>
      <w:r w:rsidR="00C87646">
        <w:rPr>
          <w:sz w:val="24"/>
          <w:szCs w:val="24"/>
        </w:rPr>
        <w:t>ПАК "Соболь"</w:t>
      </w:r>
      <w:r w:rsidRPr="003A1AF0">
        <w:rPr>
          <w:sz w:val="24"/>
          <w:szCs w:val="24"/>
        </w:rPr>
        <w:t>, обеспечивающ</w:t>
      </w:r>
      <w:r w:rsidR="00013B14">
        <w:rPr>
          <w:sz w:val="24"/>
          <w:szCs w:val="24"/>
        </w:rPr>
        <w:t>ие</w:t>
      </w:r>
      <w:r w:rsidRPr="003A1AF0">
        <w:rPr>
          <w:sz w:val="24"/>
          <w:szCs w:val="24"/>
        </w:rPr>
        <w:t xml:space="preserve"> следующие функции:</w:t>
      </w:r>
    </w:p>
    <w:p w14:paraId="7E2661FB" w14:textId="69CF10A8" w:rsidR="00422779" w:rsidRPr="003A1AF0" w:rsidRDefault="001916C2" w:rsidP="008D38AB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8D38AB">
        <w:rPr>
          <w:sz w:val="24"/>
          <w:szCs w:val="24"/>
        </w:rPr>
        <w:t>идентификацию и аутентификация субъектов доступа при загрузке сервера</w:t>
      </w:r>
      <w:r w:rsidR="00422779" w:rsidRPr="003A1AF0">
        <w:rPr>
          <w:sz w:val="24"/>
          <w:szCs w:val="24"/>
        </w:rPr>
        <w:t>;</w:t>
      </w:r>
    </w:p>
    <w:p w14:paraId="2189E554" w14:textId="2A9EDC1F" w:rsidR="00422779" w:rsidRPr="003A1AF0" w:rsidRDefault="001916C2" w:rsidP="008D38AB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8D38AB">
        <w:rPr>
          <w:sz w:val="24"/>
          <w:szCs w:val="24"/>
        </w:rPr>
        <w:t>запрет загрузки операционной системы с отчуждаемого машинного носителя, сетевой карты или внешнего устройства</w:t>
      </w:r>
      <w:r w:rsidR="00422779" w:rsidRPr="003A1AF0">
        <w:rPr>
          <w:sz w:val="24"/>
          <w:szCs w:val="24"/>
        </w:rPr>
        <w:t>;</w:t>
      </w:r>
    </w:p>
    <w:p w14:paraId="422F86D5" w14:textId="5BAE364A" w:rsidR="00422779" w:rsidRPr="003A1AF0" w:rsidRDefault="001916C2" w:rsidP="008D38AB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8D38AB">
        <w:rPr>
          <w:sz w:val="24"/>
          <w:szCs w:val="24"/>
        </w:rPr>
        <w:t>контроль целостности программного обеспечения сервера до загрузки операционной системы и запрет работы пользователей при нарушении целостности</w:t>
      </w:r>
      <w:r>
        <w:rPr>
          <w:sz w:val="24"/>
          <w:szCs w:val="24"/>
        </w:rPr>
        <w:t>.</w:t>
      </w:r>
    </w:p>
    <w:p w14:paraId="34545F83" w14:textId="77777777" w:rsidR="00C732B8" w:rsidRPr="00B57FBC" w:rsidRDefault="00653263" w:rsidP="00FF279F">
      <w:pPr>
        <w:pStyle w:val="20"/>
        <w:numPr>
          <w:ilvl w:val="1"/>
          <w:numId w:val="1"/>
        </w:numPr>
        <w:suppressAutoHyphens/>
        <w:spacing w:before="240" w:after="0" w:line="480" w:lineRule="auto"/>
        <w:jc w:val="both"/>
        <w:rPr>
          <w:sz w:val="24"/>
          <w:szCs w:val="24"/>
        </w:rPr>
      </w:pPr>
      <w:bookmarkStart w:id="14" w:name="_Toc342411499"/>
      <w:bookmarkStart w:id="15" w:name="_Toc488670712"/>
      <w:bookmarkStart w:id="16" w:name="_Toc496013136"/>
      <w:r>
        <w:rPr>
          <w:sz w:val="24"/>
          <w:szCs w:val="24"/>
          <w:lang w:val="ru-RU"/>
        </w:rPr>
        <w:t xml:space="preserve">Унификация </w:t>
      </w:r>
      <w:proofErr w:type="gramStart"/>
      <w:r>
        <w:rPr>
          <w:sz w:val="24"/>
          <w:szCs w:val="24"/>
          <w:lang w:val="ru-RU"/>
        </w:rPr>
        <w:t>программных</w:t>
      </w:r>
      <w:proofErr w:type="gramEnd"/>
      <w:r w:rsidR="00FF020B" w:rsidRPr="00B57FBC">
        <w:rPr>
          <w:sz w:val="24"/>
          <w:szCs w:val="24"/>
        </w:rPr>
        <w:t xml:space="preserve"> СЗИ от НСД</w:t>
      </w:r>
      <w:bookmarkEnd w:id="14"/>
      <w:bookmarkEnd w:id="15"/>
      <w:bookmarkEnd w:id="16"/>
    </w:p>
    <w:p w14:paraId="23E0FF08" w14:textId="77777777" w:rsidR="0086717C" w:rsidRPr="00B57FBC" w:rsidRDefault="0086717C" w:rsidP="00215F78">
      <w:pPr>
        <w:spacing w:before="100" w:beforeAutospacing="1" w:after="100" w:afterAutospacing="1" w:line="360" w:lineRule="auto"/>
        <w:ind w:firstLine="567"/>
        <w:jc w:val="both"/>
        <w:rPr>
          <w:sz w:val="24"/>
          <w:szCs w:val="24"/>
        </w:rPr>
      </w:pPr>
      <w:r w:rsidRPr="00B57FBC">
        <w:rPr>
          <w:sz w:val="24"/>
          <w:szCs w:val="24"/>
        </w:rPr>
        <w:t>В качестве унифицированн</w:t>
      </w:r>
      <w:r w:rsidR="00CA4EA8" w:rsidRPr="00B57FBC">
        <w:rPr>
          <w:sz w:val="24"/>
          <w:szCs w:val="24"/>
        </w:rPr>
        <w:t>ых версий</w:t>
      </w:r>
      <w:r w:rsidRPr="00B57FBC">
        <w:rPr>
          <w:sz w:val="24"/>
          <w:szCs w:val="24"/>
        </w:rPr>
        <w:t xml:space="preserve"> СЗИ от НСД «Аккорд», применяемых на серверах в ТУ</w:t>
      </w:r>
      <w:r w:rsidR="009B26D5">
        <w:rPr>
          <w:sz w:val="24"/>
          <w:szCs w:val="24"/>
        </w:rPr>
        <w:t>,</w:t>
      </w:r>
      <w:r w:rsidRPr="00B57FBC">
        <w:rPr>
          <w:sz w:val="24"/>
          <w:szCs w:val="24"/>
        </w:rPr>
        <w:t xml:space="preserve"> </w:t>
      </w:r>
      <w:r w:rsidR="00160868">
        <w:rPr>
          <w:sz w:val="24"/>
          <w:szCs w:val="24"/>
        </w:rPr>
        <w:t>необходимо</w:t>
      </w:r>
      <w:r w:rsidRPr="00B57FBC">
        <w:rPr>
          <w:sz w:val="24"/>
          <w:szCs w:val="24"/>
        </w:rPr>
        <w:t xml:space="preserve"> применять </w:t>
      </w:r>
      <w:r w:rsidR="0047685B">
        <w:rPr>
          <w:sz w:val="24"/>
          <w:szCs w:val="24"/>
        </w:rPr>
        <w:t xml:space="preserve">СПО СЗИ от НСД </w:t>
      </w:r>
      <w:r w:rsidR="0047685B" w:rsidRPr="00D869F0">
        <w:rPr>
          <w:sz w:val="24"/>
          <w:szCs w:val="24"/>
        </w:rPr>
        <w:t xml:space="preserve">«Аккорд-Win32» </w:t>
      </w:r>
      <w:r w:rsidR="0047685B">
        <w:rPr>
          <w:sz w:val="24"/>
          <w:szCs w:val="24"/>
        </w:rPr>
        <w:t>версии</w:t>
      </w:r>
      <w:r w:rsidR="0047685B" w:rsidRPr="00D869F0">
        <w:rPr>
          <w:sz w:val="24"/>
          <w:szCs w:val="24"/>
        </w:rPr>
        <w:t xml:space="preserve"> </w:t>
      </w:r>
      <w:r w:rsidR="00121692">
        <w:rPr>
          <w:sz w:val="24"/>
          <w:szCs w:val="24"/>
        </w:rPr>
        <w:t>не ниже 4.0.9.43</w:t>
      </w:r>
      <w:r w:rsidR="00C30C8D">
        <w:rPr>
          <w:sz w:val="24"/>
          <w:szCs w:val="24"/>
        </w:rPr>
        <w:t xml:space="preserve"> (рекомендуется </w:t>
      </w:r>
      <w:r w:rsidR="0047685B" w:rsidRPr="00D869F0">
        <w:rPr>
          <w:sz w:val="24"/>
          <w:szCs w:val="24"/>
        </w:rPr>
        <w:t>4.0.9.5</w:t>
      </w:r>
      <w:r w:rsidR="0047685B">
        <w:rPr>
          <w:sz w:val="24"/>
          <w:szCs w:val="24"/>
        </w:rPr>
        <w:t>0</w:t>
      </w:r>
      <w:r w:rsidR="00C30C8D">
        <w:rPr>
          <w:sz w:val="24"/>
          <w:szCs w:val="24"/>
        </w:rPr>
        <w:t>)</w:t>
      </w:r>
      <w:r w:rsidR="0047685B">
        <w:rPr>
          <w:sz w:val="24"/>
          <w:szCs w:val="24"/>
        </w:rPr>
        <w:t xml:space="preserve"> или «Аккорд-</w:t>
      </w:r>
      <w:r w:rsidR="0047685B">
        <w:rPr>
          <w:sz w:val="24"/>
          <w:szCs w:val="24"/>
          <w:lang w:val="en-US"/>
        </w:rPr>
        <w:t>W</w:t>
      </w:r>
      <w:r w:rsidRPr="00B57FBC">
        <w:rPr>
          <w:sz w:val="24"/>
          <w:szCs w:val="24"/>
        </w:rPr>
        <w:t xml:space="preserve">in64» </w:t>
      </w:r>
      <w:r w:rsidR="0047685B">
        <w:rPr>
          <w:sz w:val="24"/>
          <w:szCs w:val="24"/>
        </w:rPr>
        <w:t xml:space="preserve">версии </w:t>
      </w:r>
      <w:r w:rsidR="00121692">
        <w:rPr>
          <w:sz w:val="24"/>
          <w:szCs w:val="24"/>
        </w:rPr>
        <w:t>не ниже 5.0.9.43</w:t>
      </w:r>
      <w:r w:rsidR="00C30C8D">
        <w:rPr>
          <w:sz w:val="24"/>
          <w:szCs w:val="24"/>
        </w:rPr>
        <w:t xml:space="preserve"> (рекомендуется </w:t>
      </w:r>
      <w:r w:rsidR="0047685B">
        <w:rPr>
          <w:sz w:val="24"/>
          <w:szCs w:val="24"/>
        </w:rPr>
        <w:t>5.0.9.50</w:t>
      </w:r>
      <w:r w:rsidR="00C30C8D">
        <w:rPr>
          <w:sz w:val="24"/>
          <w:szCs w:val="24"/>
        </w:rPr>
        <w:t>)</w:t>
      </w:r>
      <w:r w:rsidR="0047685B" w:rsidRPr="00B57FBC">
        <w:rPr>
          <w:sz w:val="24"/>
          <w:szCs w:val="24"/>
        </w:rPr>
        <w:t xml:space="preserve"> </w:t>
      </w:r>
      <w:r w:rsidR="00CA4EA8" w:rsidRPr="00B57FBC">
        <w:rPr>
          <w:sz w:val="24"/>
          <w:szCs w:val="24"/>
        </w:rPr>
        <w:t xml:space="preserve">в случае использования 64-х разрядных ОС для серверов </w:t>
      </w:r>
      <w:proofErr w:type="gramStart"/>
      <w:r w:rsidR="00CA4EA8" w:rsidRPr="00B57FBC">
        <w:rPr>
          <w:sz w:val="24"/>
          <w:szCs w:val="24"/>
        </w:rPr>
        <w:t>бизнес-логики</w:t>
      </w:r>
      <w:proofErr w:type="gramEnd"/>
      <w:r w:rsidR="00CA4EA8" w:rsidRPr="00B57FBC">
        <w:rPr>
          <w:sz w:val="24"/>
          <w:szCs w:val="24"/>
        </w:rPr>
        <w:t xml:space="preserve"> и СУБД АС ЭКР 2.0</w:t>
      </w:r>
      <w:r w:rsidR="00932135">
        <w:rPr>
          <w:sz w:val="24"/>
          <w:szCs w:val="24"/>
        </w:rPr>
        <w:t>.</w:t>
      </w:r>
      <w:r w:rsidRPr="00B57FBC">
        <w:rPr>
          <w:sz w:val="24"/>
          <w:szCs w:val="24"/>
        </w:rPr>
        <w:t xml:space="preserve"> </w:t>
      </w:r>
      <w:r w:rsidR="0047685B" w:rsidRPr="00B57FBC">
        <w:rPr>
          <w:sz w:val="24"/>
          <w:szCs w:val="24"/>
        </w:rPr>
        <w:t xml:space="preserve">Версии </w:t>
      </w:r>
      <w:r w:rsidR="0047685B">
        <w:rPr>
          <w:sz w:val="24"/>
          <w:szCs w:val="24"/>
        </w:rPr>
        <w:t xml:space="preserve">СПО </w:t>
      </w:r>
      <w:r w:rsidR="0047685B" w:rsidRPr="00B57FBC">
        <w:rPr>
          <w:sz w:val="24"/>
          <w:szCs w:val="24"/>
        </w:rPr>
        <w:t>СЗИ от НСД «</w:t>
      </w:r>
      <w:r w:rsidR="0047685B">
        <w:rPr>
          <w:sz w:val="24"/>
          <w:szCs w:val="24"/>
        </w:rPr>
        <w:t>Аккорд-</w:t>
      </w:r>
      <w:r w:rsidR="0047685B">
        <w:rPr>
          <w:sz w:val="24"/>
          <w:szCs w:val="24"/>
          <w:lang w:val="en-US"/>
        </w:rPr>
        <w:t>Win</w:t>
      </w:r>
      <w:r w:rsidR="0047685B">
        <w:rPr>
          <w:sz w:val="24"/>
          <w:szCs w:val="24"/>
        </w:rPr>
        <w:t>32</w:t>
      </w:r>
      <w:r w:rsidR="0047685B" w:rsidRPr="00B57FBC">
        <w:rPr>
          <w:sz w:val="24"/>
          <w:szCs w:val="24"/>
        </w:rPr>
        <w:t>»</w:t>
      </w:r>
      <w:r w:rsidR="0047685B" w:rsidRPr="0047685B">
        <w:rPr>
          <w:sz w:val="24"/>
          <w:szCs w:val="24"/>
        </w:rPr>
        <w:t xml:space="preserve"> </w:t>
      </w:r>
      <w:r w:rsidR="0047685B">
        <w:rPr>
          <w:sz w:val="24"/>
          <w:szCs w:val="24"/>
        </w:rPr>
        <w:t>и</w:t>
      </w:r>
      <w:r w:rsidR="0047685B" w:rsidRPr="0047685B">
        <w:rPr>
          <w:sz w:val="24"/>
          <w:szCs w:val="24"/>
        </w:rPr>
        <w:t xml:space="preserve"> </w:t>
      </w:r>
      <w:r w:rsidR="0047685B" w:rsidRPr="00B57FBC">
        <w:rPr>
          <w:sz w:val="24"/>
          <w:szCs w:val="24"/>
        </w:rPr>
        <w:t>«</w:t>
      </w:r>
      <w:r w:rsidR="0047685B">
        <w:rPr>
          <w:sz w:val="24"/>
          <w:szCs w:val="24"/>
        </w:rPr>
        <w:t>Аккорд-</w:t>
      </w:r>
      <w:r w:rsidR="0047685B">
        <w:rPr>
          <w:sz w:val="24"/>
          <w:szCs w:val="24"/>
          <w:lang w:val="en-US"/>
        </w:rPr>
        <w:t>Win</w:t>
      </w:r>
      <w:r w:rsidR="0047685B">
        <w:rPr>
          <w:sz w:val="24"/>
          <w:szCs w:val="24"/>
        </w:rPr>
        <w:t>64</w:t>
      </w:r>
      <w:r w:rsidR="0047685B" w:rsidRPr="00B57FBC">
        <w:rPr>
          <w:sz w:val="24"/>
          <w:szCs w:val="24"/>
        </w:rPr>
        <w:t xml:space="preserve">» </w:t>
      </w:r>
      <w:proofErr w:type="gramStart"/>
      <w:r w:rsidR="0047685B" w:rsidRPr="00B57FBC">
        <w:rPr>
          <w:sz w:val="24"/>
          <w:szCs w:val="24"/>
        </w:rPr>
        <w:t xml:space="preserve">ниже </w:t>
      </w:r>
      <w:r w:rsidR="0047685B">
        <w:rPr>
          <w:sz w:val="24"/>
          <w:szCs w:val="24"/>
        </w:rPr>
        <w:t>указанных</w:t>
      </w:r>
      <w:proofErr w:type="gramEnd"/>
      <w:r w:rsidR="0047685B" w:rsidRPr="00B57FBC">
        <w:rPr>
          <w:sz w:val="24"/>
          <w:szCs w:val="24"/>
        </w:rPr>
        <w:t xml:space="preserve"> </w:t>
      </w:r>
      <w:r w:rsidR="0047685B">
        <w:rPr>
          <w:sz w:val="24"/>
          <w:szCs w:val="24"/>
        </w:rPr>
        <w:t>необходимо</w:t>
      </w:r>
      <w:r w:rsidR="0047685B" w:rsidRPr="00B57FBC">
        <w:rPr>
          <w:sz w:val="24"/>
          <w:szCs w:val="24"/>
        </w:rPr>
        <w:t xml:space="preserve"> обновить в плановом порядке</w:t>
      </w:r>
      <w:r w:rsidR="0047685B">
        <w:rPr>
          <w:sz w:val="24"/>
          <w:szCs w:val="24"/>
        </w:rPr>
        <w:t xml:space="preserve">. </w:t>
      </w:r>
    </w:p>
    <w:p w14:paraId="09A4929A" w14:textId="77777777" w:rsidR="00C732B8" w:rsidRPr="00274AFF" w:rsidRDefault="000F4BAB" w:rsidP="00215F78">
      <w:pPr>
        <w:spacing w:before="100" w:beforeAutospacing="1" w:after="100" w:afterAutospacing="1" w:line="360" w:lineRule="auto"/>
        <w:ind w:firstLine="567"/>
        <w:jc w:val="both"/>
        <w:rPr>
          <w:sz w:val="24"/>
          <w:szCs w:val="24"/>
          <w:lang w:eastAsia="ru-RU"/>
        </w:rPr>
      </w:pPr>
      <w:r w:rsidRPr="00B57FBC">
        <w:rPr>
          <w:sz w:val="24"/>
          <w:szCs w:val="24"/>
        </w:rPr>
        <w:t xml:space="preserve">В качестве унифицированной версии СЗИ от НСД </w:t>
      </w:r>
      <w:r w:rsidR="009965EC" w:rsidRPr="00B57FBC">
        <w:rPr>
          <w:sz w:val="24"/>
          <w:szCs w:val="24"/>
        </w:rPr>
        <w:t>«</w:t>
      </w:r>
      <w:r w:rsidRPr="00B57FBC">
        <w:rPr>
          <w:sz w:val="24"/>
          <w:szCs w:val="24"/>
          <w:lang w:val="en-US"/>
        </w:rPr>
        <w:t>Secret</w:t>
      </w:r>
      <w:r w:rsidRPr="00B57FBC">
        <w:rPr>
          <w:sz w:val="24"/>
          <w:szCs w:val="24"/>
        </w:rPr>
        <w:t xml:space="preserve"> </w:t>
      </w:r>
      <w:r w:rsidRPr="00B57FBC">
        <w:rPr>
          <w:sz w:val="24"/>
          <w:szCs w:val="24"/>
          <w:lang w:val="en-US"/>
        </w:rPr>
        <w:t>Net</w:t>
      </w:r>
      <w:r w:rsidR="009965EC" w:rsidRPr="00B57FBC">
        <w:rPr>
          <w:sz w:val="24"/>
          <w:szCs w:val="24"/>
        </w:rPr>
        <w:t>»</w:t>
      </w:r>
      <w:r w:rsidR="008F0B76" w:rsidRPr="00B57FBC">
        <w:rPr>
          <w:sz w:val="24"/>
          <w:szCs w:val="24"/>
        </w:rPr>
        <w:t xml:space="preserve"> в ТУ </w:t>
      </w:r>
      <w:r w:rsidR="00160868">
        <w:rPr>
          <w:sz w:val="24"/>
          <w:szCs w:val="24"/>
        </w:rPr>
        <w:t>необходимо</w:t>
      </w:r>
      <w:r w:rsidR="00160868" w:rsidRPr="00B57FBC">
        <w:rPr>
          <w:sz w:val="24"/>
          <w:szCs w:val="24"/>
        </w:rPr>
        <w:t xml:space="preserve"> </w:t>
      </w:r>
      <w:r w:rsidRPr="00B57FBC">
        <w:rPr>
          <w:sz w:val="24"/>
          <w:szCs w:val="24"/>
        </w:rPr>
        <w:t xml:space="preserve">применять </w:t>
      </w:r>
      <w:r w:rsidR="00683BB4">
        <w:rPr>
          <w:sz w:val="24"/>
          <w:szCs w:val="24"/>
        </w:rPr>
        <w:t xml:space="preserve">сетевой вариант </w:t>
      </w:r>
      <w:r w:rsidR="00336839">
        <w:rPr>
          <w:sz w:val="24"/>
          <w:szCs w:val="24"/>
        </w:rPr>
        <w:t>версии 6.5 или 7.6</w:t>
      </w:r>
      <w:r w:rsidR="0047685B">
        <w:rPr>
          <w:sz w:val="24"/>
          <w:szCs w:val="24"/>
        </w:rPr>
        <w:t>.</w:t>
      </w:r>
      <w:r w:rsidR="00D40342" w:rsidRPr="00D40342">
        <w:rPr>
          <w:sz w:val="24"/>
          <w:szCs w:val="24"/>
        </w:rPr>
        <w:t xml:space="preserve"> </w:t>
      </w:r>
      <w:r w:rsidRPr="00B57FBC">
        <w:rPr>
          <w:sz w:val="24"/>
          <w:szCs w:val="24"/>
        </w:rPr>
        <w:t xml:space="preserve">Версии СЗИ от НСД </w:t>
      </w:r>
      <w:r w:rsidR="009965EC" w:rsidRPr="00B57FBC">
        <w:rPr>
          <w:sz w:val="24"/>
          <w:szCs w:val="24"/>
        </w:rPr>
        <w:t>«</w:t>
      </w:r>
      <w:r w:rsidRPr="00B57FBC">
        <w:rPr>
          <w:sz w:val="24"/>
          <w:szCs w:val="24"/>
          <w:lang w:val="en-US"/>
        </w:rPr>
        <w:t>Secret</w:t>
      </w:r>
      <w:r w:rsidRPr="00B57FBC">
        <w:rPr>
          <w:sz w:val="24"/>
          <w:szCs w:val="24"/>
        </w:rPr>
        <w:t xml:space="preserve"> </w:t>
      </w:r>
      <w:r w:rsidRPr="00B57FBC">
        <w:rPr>
          <w:sz w:val="24"/>
          <w:szCs w:val="24"/>
          <w:lang w:val="en-US"/>
        </w:rPr>
        <w:t>Net</w:t>
      </w:r>
      <w:r w:rsidR="009965EC" w:rsidRPr="00B57FBC">
        <w:rPr>
          <w:sz w:val="24"/>
          <w:szCs w:val="24"/>
        </w:rPr>
        <w:t>»</w:t>
      </w:r>
      <w:r w:rsidRPr="00B57FBC">
        <w:rPr>
          <w:sz w:val="24"/>
          <w:szCs w:val="24"/>
        </w:rPr>
        <w:t xml:space="preserve"> ниже </w:t>
      </w:r>
      <w:proofErr w:type="gramStart"/>
      <w:r w:rsidR="00336839">
        <w:rPr>
          <w:sz w:val="24"/>
          <w:szCs w:val="24"/>
        </w:rPr>
        <w:t>указанных</w:t>
      </w:r>
      <w:proofErr w:type="gramEnd"/>
      <w:r w:rsidRPr="00B57FBC">
        <w:rPr>
          <w:sz w:val="24"/>
          <w:szCs w:val="24"/>
        </w:rPr>
        <w:t xml:space="preserve"> </w:t>
      </w:r>
      <w:r w:rsidR="00160868">
        <w:rPr>
          <w:sz w:val="24"/>
          <w:szCs w:val="24"/>
        </w:rPr>
        <w:t>необходимо</w:t>
      </w:r>
      <w:r w:rsidRPr="00B57FBC">
        <w:rPr>
          <w:sz w:val="24"/>
          <w:szCs w:val="24"/>
        </w:rPr>
        <w:t xml:space="preserve"> обновить</w:t>
      </w:r>
      <w:r w:rsidR="00EA1164" w:rsidRPr="00B57FBC">
        <w:rPr>
          <w:sz w:val="24"/>
          <w:szCs w:val="24"/>
        </w:rPr>
        <w:t xml:space="preserve"> в плановом порядке</w:t>
      </w:r>
      <w:r w:rsidRPr="00B57FBC">
        <w:rPr>
          <w:sz w:val="24"/>
          <w:szCs w:val="24"/>
        </w:rPr>
        <w:t xml:space="preserve">. </w:t>
      </w:r>
      <w:r w:rsidR="00C76D5A" w:rsidRPr="003A1AF0">
        <w:rPr>
          <w:sz w:val="24"/>
          <w:szCs w:val="24"/>
        </w:rPr>
        <w:t>На серверах АС ЭКР 2.0 допускается использ</w:t>
      </w:r>
      <w:r w:rsidR="00D7280A">
        <w:rPr>
          <w:sz w:val="24"/>
          <w:szCs w:val="24"/>
        </w:rPr>
        <w:t>овать</w:t>
      </w:r>
      <w:r w:rsidR="00C76D5A" w:rsidRPr="003A1AF0">
        <w:rPr>
          <w:sz w:val="24"/>
          <w:szCs w:val="24"/>
        </w:rPr>
        <w:t xml:space="preserve"> </w:t>
      </w:r>
      <w:r w:rsidR="00C76D5A" w:rsidRPr="00B57FBC">
        <w:rPr>
          <w:sz w:val="24"/>
          <w:szCs w:val="24"/>
        </w:rPr>
        <w:t xml:space="preserve">СЗИ от НСД </w:t>
      </w:r>
      <w:r w:rsidR="00C76D5A">
        <w:rPr>
          <w:sz w:val="24"/>
          <w:szCs w:val="24"/>
        </w:rPr>
        <w:t xml:space="preserve">ПАК "Соболь" без установки </w:t>
      </w:r>
      <w:r w:rsidR="00274AFF">
        <w:rPr>
          <w:sz w:val="24"/>
          <w:szCs w:val="24"/>
        </w:rPr>
        <w:t xml:space="preserve">программной части </w:t>
      </w:r>
      <w:r w:rsidR="00274AFF" w:rsidRPr="00B57FBC">
        <w:rPr>
          <w:sz w:val="24"/>
          <w:szCs w:val="24"/>
        </w:rPr>
        <w:t>«</w:t>
      </w:r>
      <w:r w:rsidR="00274AFF" w:rsidRPr="00B57FBC">
        <w:rPr>
          <w:sz w:val="24"/>
          <w:szCs w:val="24"/>
          <w:lang w:val="en-US"/>
        </w:rPr>
        <w:t>Secret</w:t>
      </w:r>
      <w:r w:rsidR="00274AFF" w:rsidRPr="00B57FBC">
        <w:rPr>
          <w:sz w:val="24"/>
          <w:szCs w:val="24"/>
        </w:rPr>
        <w:t xml:space="preserve"> </w:t>
      </w:r>
      <w:r w:rsidR="00274AFF" w:rsidRPr="00B57FBC">
        <w:rPr>
          <w:sz w:val="24"/>
          <w:szCs w:val="24"/>
          <w:lang w:val="en-US"/>
        </w:rPr>
        <w:t>Net</w:t>
      </w:r>
      <w:r w:rsidR="00274AFF" w:rsidRPr="00B57FBC">
        <w:rPr>
          <w:sz w:val="24"/>
          <w:szCs w:val="24"/>
        </w:rPr>
        <w:t>»</w:t>
      </w:r>
      <w:r w:rsidR="00274AFF">
        <w:rPr>
          <w:sz w:val="24"/>
          <w:szCs w:val="24"/>
        </w:rPr>
        <w:t xml:space="preserve"> (режим «Замка»).</w:t>
      </w:r>
    </w:p>
    <w:p w14:paraId="0998D65F" w14:textId="77777777" w:rsidR="00C732B8" w:rsidRPr="00BA1C4D" w:rsidRDefault="00653263" w:rsidP="00294B26">
      <w:pPr>
        <w:pStyle w:val="20"/>
        <w:numPr>
          <w:ilvl w:val="1"/>
          <w:numId w:val="1"/>
        </w:numPr>
        <w:suppressAutoHyphens/>
        <w:spacing w:before="240" w:after="0" w:line="480" w:lineRule="auto"/>
        <w:jc w:val="both"/>
        <w:rPr>
          <w:sz w:val="24"/>
          <w:szCs w:val="24"/>
        </w:rPr>
      </w:pPr>
      <w:bookmarkStart w:id="17" w:name="_Toc342411500"/>
      <w:bookmarkStart w:id="18" w:name="_Toc488670713"/>
      <w:bookmarkStart w:id="19" w:name="_Toc496013137"/>
      <w:r w:rsidRPr="00BA1C4D">
        <w:rPr>
          <w:sz w:val="24"/>
          <w:szCs w:val="24"/>
          <w:lang w:val="ru-RU"/>
        </w:rPr>
        <w:lastRenderedPageBreak/>
        <w:t>Унификация</w:t>
      </w:r>
      <w:r w:rsidR="00637DBE" w:rsidRPr="00BA1C4D">
        <w:rPr>
          <w:sz w:val="24"/>
          <w:szCs w:val="24"/>
        </w:rPr>
        <w:t xml:space="preserve"> </w:t>
      </w:r>
      <w:proofErr w:type="gramStart"/>
      <w:r w:rsidR="00637DBE" w:rsidRPr="00BA1C4D">
        <w:rPr>
          <w:sz w:val="24"/>
          <w:szCs w:val="24"/>
        </w:rPr>
        <w:t>ПО</w:t>
      </w:r>
      <w:proofErr w:type="gramEnd"/>
      <w:r w:rsidR="00637DBE" w:rsidRPr="00BA1C4D">
        <w:rPr>
          <w:sz w:val="24"/>
          <w:szCs w:val="24"/>
        </w:rPr>
        <w:t xml:space="preserve"> </w:t>
      </w:r>
      <w:proofErr w:type="gramStart"/>
      <w:r w:rsidR="00637DBE" w:rsidRPr="00BA1C4D">
        <w:rPr>
          <w:sz w:val="24"/>
          <w:szCs w:val="24"/>
        </w:rPr>
        <w:t>Замкнутая</w:t>
      </w:r>
      <w:proofErr w:type="gramEnd"/>
      <w:r w:rsidR="00637DBE" w:rsidRPr="00BA1C4D">
        <w:rPr>
          <w:sz w:val="24"/>
          <w:szCs w:val="24"/>
        </w:rPr>
        <w:t xml:space="preserve"> среда</w:t>
      </w:r>
      <w:bookmarkEnd w:id="17"/>
      <w:r w:rsidR="00661B2B" w:rsidRPr="00BA1C4D">
        <w:rPr>
          <w:sz w:val="24"/>
          <w:szCs w:val="24"/>
          <w:lang w:val="ru-RU"/>
        </w:rPr>
        <w:t xml:space="preserve"> пользователя</w:t>
      </w:r>
      <w:bookmarkEnd w:id="18"/>
      <w:bookmarkEnd w:id="19"/>
    </w:p>
    <w:p w14:paraId="4764A55F" w14:textId="77777777" w:rsidR="00D73EF7" w:rsidRPr="00B57FBC" w:rsidRDefault="004042C8" w:rsidP="00215F78">
      <w:pPr>
        <w:spacing w:before="100" w:beforeAutospacing="1" w:after="100" w:afterAutospacing="1" w:line="360" w:lineRule="auto"/>
        <w:ind w:firstLine="567"/>
        <w:jc w:val="both"/>
        <w:rPr>
          <w:sz w:val="24"/>
          <w:szCs w:val="24"/>
        </w:rPr>
      </w:pPr>
      <w:r w:rsidRPr="00B57FBC">
        <w:rPr>
          <w:sz w:val="24"/>
          <w:szCs w:val="24"/>
        </w:rPr>
        <w:t xml:space="preserve">Для создания </w:t>
      </w:r>
      <w:r w:rsidR="00D73EF7" w:rsidRPr="00B57FBC">
        <w:rPr>
          <w:sz w:val="24"/>
          <w:szCs w:val="24"/>
        </w:rPr>
        <w:t xml:space="preserve">замкнутой программной среды (ЗПС) предлагается использовать встроенные механизмы </w:t>
      </w:r>
      <w:r w:rsidR="00653263">
        <w:rPr>
          <w:sz w:val="24"/>
          <w:szCs w:val="24"/>
        </w:rPr>
        <w:t>СЗИ от НСД</w:t>
      </w:r>
      <w:r w:rsidR="00D73EF7" w:rsidRPr="00B57FBC">
        <w:rPr>
          <w:sz w:val="24"/>
          <w:szCs w:val="24"/>
        </w:rPr>
        <w:t xml:space="preserve"> </w:t>
      </w:r>
      <w:r w:rsidR="009965EC" w:rsidRPr="00B57FBC">
        <w:rPr>
          <w:sz w:val="24"/>
          <w:szCs w:val="24"/>
        </w:rPr>
        <w:t>«</w:t>
      </w:r>
      <w:r w:rsidR="00D73EF7" w:rsidRPr="00B57FBC">
        <w:rPr>
          <w:sz w:val="24"/>
          <w:szCs w:val="24"/>
          <w:lang w:val="en-US"/>
        </w:rPr>
        <w:t>Secret</w:t>
      </w:r>
      <w:r w:rsidR="00D73EF7" w:rsidRPr="00B57FBC">
        <w:rPr>
          <w:sz w:val="24"/>
          <w:szCs w:val="24"/>
        </w:rPr>
        <w:t xml:space="preserve"> </w:t>
      </w:r>
      <w:r w:rsidR="00D73EF7" w:rsidRPr="00B57FBC">
        <w:rPr>
          <w:sz w:val="24"/>
          <w:szCs w:val="24"/>
          <w:lang w:val="en-US"/>
        </w:rPr>
        <w:t>Net</w:t>
      </w:r>
      <w:r w:rsidR="009965EC" w:rsidRPr="00B57FBC">
        <w:rPr>
          <w:sz w:val="24"/>
          <w:szCs w:val="24"/>
        </w:rPr>
        <w:t>»</w:t>
      </w:r>
      <w:r w:rsidR="00D73EF7" w:rsidRPr="00B57FBC">
        <w:rPr>
          <w:sz w:val="24"/>
          <w:szCs w:val="24"/>
        </w:rPr>
        <w:t xml:space="preserve"> и </w:t>
      </w:r>
      <w:r w:rsidR="009965EC" w:rsidRPr="00B57FBC">
        <w:rPr>
          <w:sz w:val="24"/>
          <w:szCs w:val="24"/>
        </w:rPr>
        <w:t>«</w:t>
      </w:r>
      <w:r w:rsidR="00D73EF7" w:rsidRPr="00B57FBC">
        <w:rPr>
          <w:sz w:val="24"/>
          <w:szCs w:val="24"/>
        </w:rPr>
        <w:t>Аккорд-</w:t>
      </w:r>
      <w:r w:rsidR="00D73EF7" w:rsidRPr="00B57FBC">
        <w:rPr>
          <w:sz w:val="24"/>
          <w:szCs w:val="24"/>
          <w:lang w:val="en-US"/>
        </w:rPr>
        <w:t>Win</w:t>
      </w:r>
      <w:r w:rsidR="00D73EF7" w:rsidRPr="00B57FBC">
        <w:rPr>
          <w:sz w:val="24"/>
          <w:szCs w:val="24"/>
        </w:rPr>
        <w:t>32</w:t>
      </w:r>
      <w:r w:rsidR="00BA1C4D" w:rsidRPr="00BA1C4D">
        <w:rPr>
          <w:sz w:val="24"/>
          <w:szCs w:val="24"/>
        </w:rPr>
        <w:t>/64</w:t>
      </w:r>
      <w:r w:rsidR="009965EC" w:rsidRPr="00B57FBC">
        <w:rPr>
          <w:sz w:val="24"/>
          <w:szCs w:val="24"/>
        </w:rPr>
        <w:t>»</w:t>
      </w:r>
      <w:r w:rsidR="00D73EF7" w:rsidRPr="00B57FBC">
        <w:rPr>
          <w:sz w:val="24"/>
          <w:szCs w:val="24"/>
        </w:rPr>
        <w:t xml:space="preserve"> совместно с политиками безопасности ОС.</w:t>
      </w:r>
    </w:p>
    <w:p w14:paraId="7B290374" w14:textId="77777777" w:rsidR="00312E30" w:rsidRDefault="00E3372E" w:rsidP="00215F78">
      <w:pPr>
        <w:spacing w:before="100" w:beforeAutospacing="1" w:after="100" w:afterAutospacing="1" w:line="360" w:lineRule="auto"/>
        <w:ind w:firstLine="567"/>
        <w:jc w:val="both"/>
        <w:rPr>
          <w:sz w:val="24"/>
          <w:szCs w:val="24"/>
        </w:rPr>
      </w:pPr>
      <w:r w:rsidRPr="008E0244">
        <w:rPr>
          <w:sz w:val="24"/>
          <w:szCs w:val="24"/>
        </w:rPr>
        <w:t xml:space="preserve">В случае применения СЗИ от НСД </w:t>
      </w:r>
      <w:r w:rsidR="009965EC" w:rsidRPr="008E0244">
        <w:rPr>
          <w:sz w:val="24"/>
          <w:szCs w:val="24"/>
        </w:rPr>
        <w:t>«</w:t>
      </w:r>
      <w:r w:rsidRPr="008E0244">
        <w:rPr>
          <w:sz w:val="24"/>
          <w:szCs w:val="24"/>
        </w:rPr>
        <w:t>Аккорд-Win32</w:t>
      </w:r>
      <w:r w:rsidR="00BA1C4D" w:rsidRPr="00BA1C4D">
        <w:rPr>
          <w:sz w:val="24"/>
          <w:szCs w:val="24"/>
        </w:rPr>
        <w:t>/64</w:t>
      </w:r>
      <w:r w:rsidR="009965EC" w:rsidRPr="008E0244">
        <w:rPr>
          <w:sz w:val="24"/>
          <w:szCs w:val="24"/>
        </w:rPr>
        <w:t>»</w:t>
      </w:r>
      <w:r w:rsidRPr="008E0244">
        <w:rPr>
          <w:sz w:val="24"/>
          <w:szCs w:val="24"/>
        </w:rPr>
        <w:t xml:space="preserve"> </w:t>
      </w:r>
      <w:r w:rsidR="00160868">
        <w:rPr>
          <w:sz w:val="24"/>
          <w:szCs w:val="24"/>
        </w:rPr>
        <w:t>необходимо</w:t>
      </w:r>
      <w:r w:rsidR="00160868" w:rsidRPr="00B57FBC">
        <w:rPr>
          <w:sz w:val="24"/>
          <w:szCs w:val="24"/>
        </w:rPr>
        <w:t xml:space="preserve"> </w:t>
      </w:r>
      <w:r w:rsidRPr="008E0244">
        <w:rPr>
          <w:sz w:val="24"/>
          <w:szCs w:val="24"/>
        </w:rPr>
        <w:t>применять программу AcTskMng.EXE из комплекта поставки СЗИ от НСД</w:t>
      </w:r>
      <w:r w:rsidR="009605E6" w:rsidRPr="008E0244">
        <w:rPr>
          <w:sz w:val="24"/>
          <w:szCs w:val="24"/>
        </w:rPr>
        <w:t xml:space="preserve"> «Аккорд»</w:t>
      </w:r>
      <w:r w:rsidRPr="008E0244">
        <w:rPr>
          <w:sz w:val="24"/>
          <w:szCs w:val="24"/>
        </w:rPr>
        <w:t>. Задача AcTskMng.EXE запускается для пользователя после старта операционной системы в качестве программной оболочки (</w:t>
      </w:r>
      <w:proofErr w:type="spellStart"/>
      <w:r w:rsidRPr="008E0244">
        <w:rPr>
          <w:sz w:val="24"/>
          <w:szCs w:val="24"/>
        </w:rPr>
        <w:t>shell</w:t>
      </w:r>
      <w:proofErr w:type="spellEnd"/>
      <w:r w:rsidRPr="008E0244">
        <w:rPr>
          <w:sz w:val="24"/>
          <w:szCs w:val="24"/>
        </w:rPr>
        <w:t>) вместо explorer.exe. При этом пользователь может работать только в загруженной программной среде (рабочий стол</w:t>
      </w:r>
      <w:r w:rsidR="009605E6" w:rsidRPr="008E0244">
        <w:rPr>
          <w:sz w:val="24"/>
          <w:szCs w:val="24"/>
        </w:rPr>
        <w:t xml:space="preserve"> </w:t>
      </w:r>
      <w:proofErr w:type="spellStart"/>
      <w:r w:rsidRPr="008E0244">
        <w:rPr>
          <w:sz w:val="24"/>
          <w:szCs w:val="24"/>
        </w:rPr>
        <w:t>Windows</w:t>
      </w:r>
      <w:proofErr w:type="spellEnd"/>
      <w:r w:rsidRPr="008E0244">
        <w:rPr>
          <w:sz w:val="24"/>
          <w:szCs w:val="24"/>
        </w:rPr>
        <w:t xml:space="preserve">, кнопка «Пуск» и панель задач на экран не выводятся). </w:t>
      </w:r>
    </w:p>
    <w:p w14:paraId="6F766017" w14:textId="77777777" w:rsidR="00637DBE" w:rsidRPr="008E0244" w:rsidRDefault="00C05DC1" w:rsidP="00215F78">
      <w:pPr>
        <w:spacing w:before="100" w:beforeAutospacing="1" w:after="100" w:afterAutospacing="1" w:line="360" w:lineRule="auto"/>
        <w:ind w:firstLine="567"/>
        <w:jc w:val="both"/>
        <w:rPr>
          <w:sz w:val="24"/>
          <w:szCs w:val="24"/>
        </w:rPr>
      </w:pPr>
      <w:r w:rsidRPr="008E0244">
        <w:rPr>
          <w:sz w:val="24"/>
          <w:szCs w:val="24"/>
        </w:rPr>
        <w:t xml:space="preserve">В случае применения СЗИ от НСД </w:t>
      </w:r>
      <w:r w:rsidR="009965EC" w:rsidRPr="008E0244">
        <w:rPr>
          <w:sz w:val="24"/>
          <w:szCs w:val="24"/>
        </w:rPr>
        <w:t>«</w:t>
      </w:r>
      <w:proofErr w:type="spellStart"/>
      <w:r w:rsidRPr="008E0244">
        <w:rPr>
          <w:sz w:val="24"/>
          <w:szCs w:val="24"/>
        </w:rPr>
        <w:t>Secret</w:t>
      </w:r>
      <w:proofErr w:type="spellEnd"/>
      <w:r w:rsidRPr="008E0244">
        <w:rPr>
          <w:sz w:val="24"/>
          <w:szCs w:val="24"/>
        </w:rPr>
        <w:t xml:space="preserve"> </w:t>
      </w:r>
      <w:proofErr w:type="spellStart"/>
      <w:r w:rsidRPr="008E0244">
        <w:rPr>
          <w:sz w:val="24"/>
          <w:szCs w:val="24"/>
        </w:rPr>
        <w:t>Net</w:t>
      </w:r>
      <w:proofErr w:type="spellEnd"/>
      <w:r w:rsidR="009965EC" w:rsidRPr="008E0244">
        <w:rPr>
          <w:sz w:val="24"/>
          <w:szCs w:val="24"/>
        </w:rPr>
        <w:t>»</w:t>
      </w:r>
      <w:r w:rsidRPr="008E0244">
        <w:rPr>
          <w:sz w:val="24"/>
          <w:szCs w:val="24"/>
        </w:rPr>
        <w:t xml:space="preserve"> для настройки замкнутой среды пользователя </w:t>
      </w:r>
      <w:r w:rsidR="00160868">
        <w:rPr>
          <w:sz w:val="24"/>
          <w:szCs w:val="24"/>
        </w:rPr>
        <w:t>необходимо</w:t>
      </w:r>
      <w:r w:rsidR="00160868" w:rsidRPr="00B57FBC">
        <w:rPr>
          <w:sz w:val="24"/>
          <w:szCs w:val="24"/>
        </w:rPr>
        <w:t xml:space="preserve"> </w:t>
      </w:r>
      <w:r w:rsidRPr="008E0244">
        <w:rPr>
          <w:sz w:val="24"/>
          <w:szCs w:val="24"/>
        </w:rPr>
        <w:t xml:space="preserve">применять </w:t>
      </w:r>
      <w:proofErr w:type="gramStart"/>
      <w:r w:rsidRPr="008E0244">
        <w:rPr>
          <w:sz w:val="24"/>
          <w:szCs w:val="24"/>
        </w:rPr>
        <w:t>штатное</w:t>
      </w:r>
      <w:proofErr w:type="gramEnd"/>
      <w:r w:rsidRPr="008E0244">
        <w:rPr>
          <w:sz w:val="24"/>
          <w:szCs w:val="24"/>
        </w:rPr>
        <w:t xml:space="preserve"> ПО </w:t>
      </w:r>
      <w:r w:rsidR="009965EC" w:rsidRPr="008E0244">
        <w:rPr>
          <w:sz w:val="24"/>
          <w:szCs w:val="24"/>
        </w:rPr>
        <w:t>«</w:t>
      </w:r>
      <w:proofErr w:type="spellStart"/>
      <w:r w:rsidRPr="008E0244">
        <w:rPr>
          <w:sz w:val="24"/>
          <w:szCs w:val="24"/>
        </w:rPr>
        <w:t>Secret</w:t>
      </w:r>
      <w:proofErr w:type="spellEnd"/>
      <w:r w:rsidRPr="008E0244">
        <w:rPr>
          <w:sz w:val="24"/>
          <w:szCs w:val="24"/>
        </w:rPr>
        <w:t xml:space="preserve"> </w:t>
      </w:r>
      <w:proofErr w:type="spellStart"/>
      <w:r w:rsidR="009965EC" w:rsidRPr="008E0244">
        <w:rPr>
          <w:sz w:val="24"/>
          <w:szCs w:val="24"/>
        </w:rPr>
        <w:t>Net</w:t>
      </w:r>
      <w:proofErr w:type="spellEnd"/>
      <w:r w:rsidR="009965EC" w:rsidRPr="008E0244">
        <w:rPr>
          <w:sz w:val="24"/>
          <w:szCs w:val="24"/>
        </w:rPr>
        <w:t>. Контроль программ и данных»</w:t>
      </w:r>
      <w:r w:rsidRPr="008E0244">
        <w:rPr>
          <w:sz w:val="24"/>
          <w:szCs w:val="24"/>
        </w:rPr>
        <w:t>.</w:t>
      </w:r>
    </w:p>
    <w:p w14:paraId="2B514260" w14:textId="77777777" w:rsidR="00006C37" w:rsidRPr="00B57FBC" w:rsidRDefault="00653263" w:rsidP="00006C37">
      <w:pPr>
        <w:pStyle w:val="20"/>
        <w:numPr>
          <w:ilvl w:val="1"/>
          <w:numId w:val="1"/>
        </w:numPr>
        <w:suppressAutoHyphens/>
        <w:spacing w:before="240" w:after="0" w:line="480" w:lineRule="auto"/>
        <w:jc w:val="both"/>
        <w:rPr>
          <w:sz w:val="24"/>
          <w:szCs w:val="24"/>
          <w:lang w:val="ru-RU"/>
        </w:rPr>
      </w:pPr>
      <w:bookmarkStart w:id="20" w:name="_Toc342411501"/>
      <w:bookmarkStart w:id="21" w:name="_Toc488670714"/>
      <w:bookmarkStart w:id="22" w:name="_Toc496013138"/>
      <w:r>
        <w:rPr>
          <w:sz w:val="24"/>
          <w:szCs w:val="24"/>
          <w:lang w:val="ru-RU"/>
        </w:rPr>
        <w:t>Унификация</w:t>
      </w:r>
      <w:r w:rsidR="00006C37" w:rsidRPr="00B57FBC">
        <w:rPr>
          <w:sz w:val="24"/>
          <w:szCs w:val="24"/>
        </w:rPr>
        <w:t xml:space="preserve"> СЗ от ВВК</w:t>
      </w:r>
      <w:bookmarkEnd w:id="20"/>
      <w:bookmarkEnd w:id="21"/>
      <w:bookmarkEnd w:id="22"/>
    </w:p>
    <w:p w14:paraId="58C28A4D" w14:textId="0078767C" w:rsidR="00550515" w:rsidRPr="00102AC2" w:rsidRDefault="00550515" w:rsidP="00550515">
      <w:pPr>
        <w:spacing w:before="100" w:beforeAutospacing="1" w:after="100" w:afterAutospacing="1" w:line="360" w:lineRule="auto"/>
        <w:ind w:firstLine="567"/>
        <w:jc w:val="both"/>
        <w:rPr>
          <w:iCs/>
          <w:color w:val="000000"/>
          <w:sz w:val="24"/>
          <w:szCs w:val="24"/>
        </w:rPr>
      </w:pPr>
      <w:proofErr w:type="gramStart"/>
      <w:r w:rsidRPr="00102AC2">
        <w:rPr>
          <w:iCs/>
          <w:color w:val="000000"/>
          <w:sz w:val="24"/>
          <w:szCs w:val="24"/>
        </w:rPr>
        <w:t>В соответствии с пунктом 3.8 Положения Банка России от 25.11.2015 № 506-П «Об обеспечении информационной безопасности в структурных подразделениях Банка России при обработке, хранении и (или) передаче информации с использованием средств вычислительной техники» рекомендованы к использованию средства защиты информации, прошедшие оценку соответствия в форме обязательной сертификации на соответствие требованиям по безопасности информации</w:t>
      </w:r>
      <w:r w:rsidR="00D601E0">
        <w:rPr>
          <w:iCs/>
          <w:color w:val="000000"/>
          <w:sz w:val="24"/>
          <w:szCs w:val="24"/>
        </w:rPr>
        <w:t>.</w:t>
      </w:r>
      <w:r w:rsidRPr="00102AC2">
        <w:rPr>
          <w:iCs/>
          <w:color w:val="000000"/>
          <w:sz w:val="24"/>
          <w:szCs w:val="24"/>
        </w:rPr>
        <w:t xml:space="preserve"> </w:t>
      </w:r>
      <w:proofErr w:type="gramEnd"/>
    </w:p>
    <w:p w14:paraId="3A409313" w14:textId="77777777" w:rsidR="00550515" w:rsidRPr="00560E4B" w:rsidRDefault="00550515" w:rsidP="00550515">
      <w:pPr>
        <w:spacing w:before="100" w:beforeAutospacing="1" w:after="100" w:afterAutospacing="1" w:line="360" w:lineRule="auto"/>
        <w:ind w:firstLine="567"/>
        <w:jc w:val="both"/>
        <w:rPr>
          <w:iCs/>
          <w:color w:val="000000"/>
          <w:sz w:val="24"/>
          <w:szCs w:val="24"/>
        </w:rPr>
      </w:pPr>
      <w:proofErr w:type="gramStart"/>
      <w:r w:rsidRPr="00560E4B">
        <w:rPr>
          <w:iCs/>
          <w:color w:val="000000"/>
          <w:sz w:val="24"/>
          <w:szCs w:val="24"/>
        </w:rPr>
        <w:t>Рекомендованными</w:t>
      </w:r>
      <w:proofErr w:type="gramEnd"/>
      <w:r w:rsidRPr="00560E4B">
        <w:rPr>
          <w:iCs/>
          <w:color w:val="000000"/>
          <w:sz w:val="24"/>
          <w:szCs w:val="24"/>
        </w:rPr>
        <w:t xml:space="preserve"> к применению в Банке России для контура безопасности УОС определены версии СЗ от ВВК: </w:t>
      </w:r>
    </w:p>
    <w:p w14:paraId="5A571758" w14:textId="074A73E1" w:rsidR="00550515" w:rsidRPr="00D601E0" w:rsidRDefault="00550515" w:rsidP="00D601E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4"/>
          <w:szCs w:val="24"/>
          <w:lang w:val="en-US"/>
        </w:rPr>
      </w:pPr>
      <w:proofErr w:type="spellStart"/>
      <w:r w:rsidRPr="00D601E0">
        <w:rPr>
          <w:sz w:val="24"/>
          <w:szCs w:val="24"/>
          <w:lang w:val="en-US"/>
        </w:rPr>
        <w:t>Dr.Web</w:t>
      </w:r>
      <w:proofErr w:type="spellEnd"/>
      <w:r w:rsidRPr="00D601E0">
        <w:rPr>
          <w:sz w:val="24"/>
          <w:szCs w:val="24"/>
          <w:lang w:val="en-US"/>
        </w:rPr>
        <w:t xml:space="preserve"> – </w:t>
      </w:r>
      <w:proofErr w:type="spellStart"/>
      <w:r w:rsidRPr="00D601E0">
        <w:rPr>
          <w:sz w:val="24"/>
          <w:szCs w:val="24"/>
          <w:lang w:val="en-US"/>
        </w:rPr>
        <w:t>версия</w:t>
      </w:r>
      <w:proofErr w:type="spellEnd"/>
      <w:r w:rsidRPr="00D601E0">
        <w:rPr>
          <w:sz w:val="24"/>
          <w:szCs w:val="24"/>
          <w:lang w:val="en-US"/>
        </w:rPr>
        <w:t xml:space="preserve"> 10.00.0-201502060;</w:t>
      </w:r>
    </w:p>
    <w:p w14:paraId="5A2763D5" w14:textId="0C74E466" w:rsidR="00550515" w:rsidRPr="00D601E0" w:rsidRDefault="00550515" w:rsidP="00D601E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4"/>
          <w:szCs w:val="24"/>
          <w:lang w:val="en-US"/>
        </w:rPr>
      </w:pPr>
      <w:r w:rsidRPr="00D601E0">
        <w:rPr>
          <w:sz w:val="24"/>
          <w:szCs w:val="24"/>
          <w:lang w:val="en-US"/>
        </w:rPr>
        <w:t xml:space="preserve">Kaspersky Security Center 10 Service Pack – </w:t>
      </w:r>
      <w:proofErr w:type="spellStart"/>
      <w:r w:rsidRPr="00D601E0">
        <w:rPr>
          <w:sz w:val="24"/>
          <w:szCs w:val="24"/>
          <w:lang w:val="en-US"/>
        </w:rPr>
        <w:t>версия</w:t>
      </w:r>
      <w:proofErr w:type="spellEnd"/>
      <w:r w:rsidRPr="00D601E0">
        <w:rPr>
          <w:sz w:val="24"/>
          <w:szCs w:val="24"/>
          <w:lang w:val="en-US"/>
        </w:rPr>
        <w:t xml:space="preserve"> 10.3.407; </w:t>
      </w:r>
    </w:p>
    <w:p w14:paraId="342DCC8E" w14:textId="35745776" w:rsidR="00550515" w:rsidRPr="00D601E0" w:rsidRDefault="00550515" w:rsidP="00D601E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4"/>
          <w:szCs w:val="24"/>
          <w:lang w:val="en-US"/>
        </w:rPr>
      </w:pPr>
      <w:r w:rsidRPr="00D601E0">
        <w:rPr>
          <w:sz w:val="24"/>
          <w:szCs w:val="24"/>
          <w:lang w:val="en-US"/>
        </w:rPr>
        <w:t>Kaspersky E</w:t>
      </w:r>
      <w:r>
        <w:rPr>
          <w:sz w:val="24"/>
          <w:szCs w:val="24"/>
          <w:lang w:val="en-US"/>
        </w:rPr>
        <w:t xml:space="preserve">ndpoint Security 10 </w:t>
      </w:r>
      <w:proofErr w:type="spellStart"/>
      <w:r>
        <w:rPr>
          <w:sz w:val="24"/>
          <w:szCs w:val="24"/>
          <w:lang w:val="en-US"/>
        </w:rPr>
        <w:t>для</w:t>
      </w:r>
      <w:proofErr w:type="spellEnd"/>
      <w:r>
        <w:rPr>
          <w:sz w:val="24"/>
          <w:szCs w:val="24"/>
          <w:lang w:val="en-US"/>
        </w:rPr>
        <w:t xml:space="preserve"> Windows</w:t>
      </w:r>
      <w:r w:rsidRPr="00D601E0">
        <w:rPr>
          <w:sz w:val="24"/>
          <w:szCs w:val="24"/>
          <w:lang w:val="en-US"/>
        </w:rPr>
        <w:t xml:space="preserve"> Service Pack 2 (</w:t>
      </w:r>
      <w:proofErr w:type="spellStart"/>
      <w:r w:rsidRPr="00D601E0">
        <w:rPr>
          <w:sz w:val="24"/>
          <w:szCs w:val="24"/>
          <w:lang w:val="en-US"/>
        </w:rPr>
        <w:t>версия</w:t>
      </w:r>
      <w:proofErr w:type="spellEnd"/>
      <w:r w:rsidRPr="00D601E0">
        <w:rPr>
          <w:sz w:val="24"/>
          <w:szCs w:val="24"/>
          <w:lang w:val="en-US"/>
        </w:rPr>
        <w:t xml:space="preserve"> 10.3.0.6294) </w:t>
      </w:r>
      <w:proofErr w:type="spellStart"/>
      <w:r w:rsidRPr="00D601E0">
        <w:rPr>
          <w:sz w:val="24"/>
          <w:szCs w:val="24"/>
          <w:lang w:val="en-US"/>
        </w:rPr>
        <w:t>проходит</w:t>
      </w:r>
      <w:proofErr w:type="spellEnd"/>
      <w:r w:rsidRPr="00D601E0">
        <w:rPr>
          <w:sz w:val="24"/>
          <w:szCs w:val="24"/>
          <w:lang w:val="en-US"/>
        </w:rPr>
        <w:t xml:space="preserve"> </w:t>
      </w:r>
      <w:proofErr w:type="spellStart"/>
      <w:r w:rsidRPr="00D601E0">
        <w:rPr>
          <w:sz w:val="24"/>
          <w:szCs w:val="24"/>
          <w:lang w:val="en-US"/>
        </w:rPr>
        <w:t>сертификационные</w:t>
      </w:r>
      <w:proofErr w:type="spellEnd"/>
      <w:r w:rsidRPr="00D601E0">
        <w:rPr>
          <w:sz w:val="24"/>
          <w:szCs w:val="24"/>
          <w:lang w:val="en-US"/>
        </w:rPr>
        <w:t xml:space="preserve"> </w:t>
      </w:r>
      <w:proofErr w:type="spellStart"/>
      <w:r w:rsidRPr="00D601E0">
        <w:rPr>
          <w:sz w:val="24"/>
          <w:szCs w:val="24"/>
          <w:lang w:val="en-US"/>
        </w:rPr>
        <w:t>испытания</w:t>
      </w:r>
      <w:proofErr w:type="spellEnd"/>
      <w:r w:rsidRPr="00D601E0">
        <w:rPr>
          <w:sz w:val="24"/>
          <w:szCs w:val="24"/>
          <w:lang w:val="en-US"/>
        </w:rPr>
        <w:t>.</w:t>
      </w:r>
    </w:p>
    <w:p w14:paraId="35A6F157" w14:textId="79623EED" w:rsidR="00550515" w:rsidRPr="00560E4B" w:rsidRDefault="00550515" w:rsidP="00550515">
      <w:pPr>
        <w:spacing w:before="100" w:beforeAutospacing="1" w:after="100" w:afterAutospacing="1" w:line="360" w:lineRule="auto"/>
        <w:ind w:firstLine="567"/>
        <w:jc w:val="both"/>
        <w:rPr>
          <w:iCs/>
          <w:color w:val="000000"/>
          <w:sz w:val="24"/>
          <w:szCs w:val="24"/>
        </w:rPr>
      </w:pPr>
      <w:r w:rsidRPr="00560E4B">
        <w:rPr>
          <w:iCs/>
          <w:color w:val="000000"/>
          <w:sz w:val="24"/>
          <w:szCs w:val="24"/>
        </w:rPr>
        <w:t>В соответствии с пунктом 3.9 Положения Банка России от 25.11.2015 № 506-П «Об обеспечении информационной безопасности в структурных подразделениях Банка России при обработке, хранении и (или) передаче информации с использованием средств вычислительной техники» использование других версий допустимо по согласованию с Главным управлением безопасности и защиты информации Банка России.</w:t>
      </w:r>
      <w:r w:rsidR="00D601E0">
        <w:rPr>
          <w:iCs/>
          <w:color w:val="000000"/>
          <w:sz w:val="24"/>
          <w:szCs w:val="24"/>
        </w:rPr>
        <w:t xml:space="preserve"> </w:t>
      </w:r>
      <w:r w:rsidRPr="00560E4B">
        <w:rPr>
          <w:iCs/>
          <w:color w:val="000000"/>
          <w:sz w:val="24"/>
          <w:szCs w:val="24"/>
        </w:rPr>
        <w:t xml:space="preserve">Применяемые </w:t>
      </w:r>
      <w:r w:rsidRPr="00560E4B">
        <w:rPr>
          <w:iCs/>
          <w:color w:val="000000"/>
          <w:sz w:val="24"/>
          <w:szCs w:val="24"/>
        </w:rPr>
        <w:lastRenderedPageBreak/>
        <w:t xml:space="preserve">версии СЗ от ВВК должны быть указаны в документе «Перечень разрешенных к применению </w:t>
      </w:r>
      <w:proofErr w:type="gramStart"/>
      <w:r w:rsidRPr="00560E4B">
        <w:rPr>
          <w:iCs/>
          <w:color w:val="000000"/>
          <w:sz w:val="24"/>
          <w:szCs w:val="24"/>
        </w:rPr>
        <w:t>средств защиты информационно-вычислительных ресурсов Банка России</w:t>
      </w:r>
      <w:proofErr w:type="gramEnd"/>
      <w:r w:rsidRPr="00560E4B">
        <w:rPr>
          <w:iCs/>
          <w:color w:val="000000"/>
          <w:sz w:val="24"/>
          <w:szCs w:val="24"/>
        </w:rPr>
        <w:t xml:space="preserve"> от воздействий вредоносного кода».</w:t>
      </w:r>
      <w:r w:rsidR="00D601E0">
        <w:rPr>
          <w:iCs/>
          <w:color w:val="000000"/>
          <w:sz w:val="24"/>
          <w:szCs w:val="24"/>
        </w:rPr>
        <w:t xml:space="preserve"> Согласно указанным документам возможно применение: </w:t>
      </w:r>
    </w:p>
    <w:p w14:paraId="2D021970" w14:textId="77777777" w:rsidR="00D601E0" w:rsidRPr="00973CA6" w:rsidRDefault="00D601E0" w:rsidP="00D601E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4"/>
          <w:szCs w:val="24"/>
          <w:lang w:val="en-US"/>
        </w:rPr>
      </w:pPr>
      <w:r w:rsidRPr="00973CA6">
        <w:rPr>
          <w:sz w:val="24"/>
          <w:szCs w:val="24"/>
          <w:lang w:val="en-US"/>
        </w:rPr>
        <w:t xml:space="preserve">Kaspersky Endpoint Security 10 </w:t>
      </w:r>
      <w:r w:rsidRPr="00973CA6">
        <w:rPr>
          <w:sz w:val="24"/>
          <w:szCs w:val="24"/>
        </w:rPr>
        <w:t>для</w:t>
      </w:r>
      <w:r w:rsidRPr="00973CA6">
        <w:rPr>
          <w:sz w:val="24"/>
          <w:szCs w:val="24"/>
          <w:lang w:val="en-US"/>
        </w:rPr>
        <w:t xml:space="preserve"> Windows Serv</w:t>
      </w:r>
      <w:r>
        <w:rPr>
          <w:sz w:val="24"/>
          <w:szCs w:val="24"/>
          <w:lang w:val="en-US"/>
        </w:rPr>
        <w:t>ice Pack 1 Maintenance Release 4</w:t>
      </w:r>
      <w:r w:rsidRPr="00973CA6">
        <w:rPr>
          <w:sz w:val="24"/>
          <w:szCs w:val="24"/>
          <w:lang w:val="en-US"/>
        </w:rPr>
        <w:t xml:space="preserve"> (</w:t>
      </w:r>
      <w:r w:rsidRPr="00973CA6">
        <w:rPr>
          <w:sz w:val="24"/>
          <w:szCs w:val="24"/>
        </w:rPr>
        <w:t>версия</w:t>
      </w:r>
      <w:r w:rsidRPr="00973CA6">
        <w:rPr>
          <w:sz w:val="24"/>
          <w:szCs w:val="24"/>
          <w:lang w:val="en-US"/>
        </w:rPr>
        <w:t xml:space="preserve"> </w:t>
      </w:r>
      <w:r w:rsidRPr="00D869F0">
        <w:rPr>
          <w:iCs/>
          <w:color w:val="000000"/>
          <w:sz w:val="24"/>
          <w:szCs w:val="24"/>
          <w:lang w:val="en-US" w:eastAsia="ru-RU"/>
        </w:rPr>
        <w:t>10.2.6.3733</w:t>
      </w:r>
      <w:r w:rsidRPr="00973CA6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для</w:t>
      </w:r>
      <w:r w:rsidRPr="00973C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пользователей</w:t>
      </w:r>
      <w:r w:rsidRPr="00973CA6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работающих</w:t>
      </w:r>
      <w:r w:rsidRPr="00973C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973C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ОС</w:t>
      </w:r>
      <w:r w:rsidRPr="00973C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Windows XP SP3 RUS</w:t>
      </w:r>
      <w:r w:rsidRPr="00973CA6">
        <w:rPr>
          <w:sz w:val="24"/>
          <w:szCs w:val="24"/>
          <w:lang w:val="en-US"/>
        </w:rPr>
        <w:t xml:space="preserve">; </w:t>
      </w:r>
    </w:p>
    <w:p w14:paraId="44969CB4" w14:textId="77777777" w:rsidR="00D601E0" w:rsidRPr="00A15FCB" w:rsidRDefault="00D601E0" w:rsidP="00D601E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4"/>
          <w:szCs w:val="24"/>
          <w:lang w:val="en-US"/>
        </w:rPr>
      </w:pPr>
      <w:r w:rsidRPr="0070209F">
        <w:rPr>
          <w:sz w:val="24"/>
          <w:szCs w:val="24"/>
          <w:lang w:val="en-US"/>
        </w:rPr>
        <w:t xml:space="preserve">Kaspersky Endpoint Security 10 </w:t>
      </w:r>
      <w:proofErr w:type="spellStart"/>
      <w:r w:rsidRPr="0070209F">
        <w:rPr>
          <w:sz w:val="24"/>
          <w:szCs w:val="24"/>
          <w:lang w:val="en-US"/>
        </w:rPr>
        <w:t>для</w:t>
      </w:r>
      <w:proofErr w:type="spellEnd"/>
      <w:r w:rsidRPr="0070209F">
        <w:rPr>
          <w:sz w:val="24"/>
          <w:szCs w:val="24"/>
          <w:lang w:val="en-US"/>
        </w:rPr>
        <w:t xml:space="preserve"> Windows Service Pack 2 (</w:t>
      </w:r>
      <w:proofErr w:type="spellStart"/>
      <w:r w:rsidRPr="0070209F">
        <w:rPr>
          <w:sz w:val="24"/>
          <w:szCs w:val="24"/>
          <w:lang w:val="en-US"/>
        </w:rPr>
        <w:t>версия</w:t>
      </w:r>
      <w:proofErr w:type="spellEnd"/>
      <w:r w:rsidRPr="0070209F">
        <w:rPr>
          <w:sz w:val="24"/>
          <w:szCs w:val="24"/>
          <w:lang w:val="en-US"/>
        </w:rPr>
        <w:t xml:space="preserve"> 10.3.0.6294</w:t>
      </w:r>
      <w:r w:rsidRPr="00973CA6">
        <w:rPr>
          <w:sz w:val="24"/>
          <w:szCs w:val="24"/>
          <w:lang w:val="en-US"/>
        </w:rPr>
        <w:t xml:space="preserve">) </w:t>
      </w:r>
      <w:proofErr w:type="spellStart"/>
      <w:r w:rsidRPr="00A15FCB">
        <w:rPr>
          <w:sz w:val="24"/>
          <w:szCs w:val="24"/>
          <w:lang w:val="en-US"/>
        </w:rPr>
        <w:t>для</w:t>
      </w:r>
      <w:proofErr w:type="spellEnd"/>
      <w:r w:rsidRPr="00973CA6">
        <w:rPr>
          <w:sz w:val="24"/>
          <w:szCs w:val="24"/>
          <w:lang w:val="en-US"/>
        </w:rPr>
        <w:t xml:space="preserve"> </w:t>
      </w:r>
      <w:r w:rsidRPr="00A15FCB">
        <w:rPr>
          <w:sz w:val="24"/>
          <w:szCs w:val="24"/>
          <w:lang w:val="en-US"/>
        </w:rPr>
        <w:t>пользователей</w:t>
      </w:r>
      <w:r w:rsidRPr="00973CA6">
        <w:rPr>
          <w:sz w:val="24"/>
          <w:szCs w:val="24"/>
          <w:lang w:val="en-US"/>
        </w:rPr>
        <w:t xml:space="preserve">, </w:t>
      </w:r>
      <w:proofErr w:type="spellStart"/>
      <w:r w:rsidRPr="00A15FCB">
        <w:rPr>
          <w:sz w:val="24"/>
          <w:szCs w:val="24"/>
          <w:lang w:val="en-US"/>
        </w:rPr>
        <w:t>работающих</w:t>
      </w:r>
      <w:proofErr w:type="spellEnd"/>
      <w:r w:rsidRPr="00973CA6">
        <w:rPr>
          <w:sz w:val="24"/>
          <w:szCs w:val="24"/>
          <w:lang w:val="en-US"/>
        </w:rPr>
        <w:t xml:space="preserve"> </w:t>
      </w:r>
      <w:proofErr w:type="spellStart"/>
      <w:r w:rsidRPr="00A15FCB">
        <w:rPr>
          <w:sz w:val="24"/>
          <w:szCs w:val="24"/>
          <w:lang w:val="en-US"/>
        </w:rPr>
        <w:t>на</w:t>
      </w:r>
      <w:proofErr w:type="spellEnd"/>
      <w:r w:rsidRPr="00973CA6">
        <w:rPr>
          <w:sz w:val="24"/>
          <w:szCs w:val="24"/>
          <w:lang w:val="en-US"/>
        </w:rPr>
        <w:t xml:space="preserve"> </w:t>
      </w:r>
      <w:r w:rsidRPr="00A15FCB">
        <w:rPr>
          <w:sz w:val="24"/>
          <w:szCs w:val="24"/>
          <w:lang w:val="en-US"/>
        </w:rPr>
        <w:t>ОС</w:t>
      </w:r>
      <w:r w:rsidRPr="00973C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Windows</w:t>
      </w:r>
      <w:r w:rsidRPr="00352F6F">
        <w:rPr>
          <w:sz w:val="24"/>
          <w:szCs w:val="24"/>
          <w:lang w:val="en-US"/>
        </w:rPr>
        <w:t xml:space="preserve"> 7</w:t>
      </w:r>
      <w:r w:rsidRPr="00A15FCB">
        <w:rPr>
          <w:sz w:val="24"/>
          <w:szCs w:val="24"/>
          <w:lang w:val="en-US"/>
        </w:rPr>
        <w:t xml:space="preserve">. </w:t>
      </w:r>
    </w:p>
    <w:p w14:paraId="61067603" w14:textId="693E7635" w:rsidR="00D601E0" w:rsidRPr="00D601E0" w:rsidRDefault="00D601E0" w:rsidP="00D601E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4"/>
          <w:szCs w:val="24"/>
          <w:lang w:val="en-US"/>
        </w:rPr>
      </w:pPr>
      <w:r w:rsidRPr="00D601E0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А</w:t>
      </w:r>
      <w:proofErr w:type="spellStart"/>
      <w:r w:rsidRPr="00D601E0">
        <w:rPr>
          <w:sz w:val="24"/>
          <w:szCs w:val="24"/>
          <w:lang w:val="en-US"/>
        </w:rPr>
        <w:t>гент</w:t>
      </w:r>
      <w:proofErr w:type="spellEnd"/>
      <w:r w:rsidRPr="00D601E0">
        <w:rPr>
          <w:sz w:val="24"/>
          <w:szCs w:val="24"/>
          <w:lang w:val="en-US"/>
        </w:rPr>
        <w:t xml:space="preserve"> </w:t>
      </w:r>
      <w:proofErr w:type="spellStart"/>
      <w:r w:rsidRPr="00D601E0">
        <w:rPr>
          <w:sz w:val="24"/>
          <w:szCs w:val="24"/>
          <w:lang w:val="en-US"/>
        </w:rPr>
        <w:t>Dr.Web</w:t>
      </w:r>
      <w:proofErr w:type="spellEnd"/>
      <w:r w:rsidRPr="00D601E0">
        <w:rPr>
          <w:sz w:val="24"/>
          <w:szCs w:val="24"/>
          <w:lang w:val="en-US"/>
        </w:rPr>
        <w:t xml:space="preserve"> Enterprise Agent for Windows (11.0.1.05150)</w:t>
      </w:r>
      <w:r w:rsidRPr="00D601E0">
        <w:rPr>
          <w:vertAlign w:val="superscript"/>
        </w:rPr>
        <w:footnoteReference w:id="4"/>
      </w:r>
      <w:r w:rsidRPr="00D601E0">
        <w:rPr>
          <w:sz w:val="24"/>
          <w:szCs w:val="24"/>
          <w:lang w:val="en-US"/>
        </w:rPr>
        <w:t xml:space="preserve"> и </w:t>
      </w:r>
      <w:proofErr w:type="spellStart"/>
      <w:r w:rsidRPr="00D601E0">
        <w:rPr>
          <w:sz w:val="24"/>
          <w:szCs w:val="24"/>
          <w:lang w:val="en-US"/>
        </w:rPr>
        <w:t>агент</w:t>
      </w:r>
      <w:proofErr w:type="spellEnd"/>
      <w:r w:rsidRPr="00D601E0">
        <w:rPr>
          <w:sz w:val="24"/>
          <w:szCs w:val="24"/>
          <w:lang w:val="en-US"/>
        </w:rPr>
        <w:t xml:space="preserve"> </w:t>
      </w:r>
      <w:proofErr w:type="spellStart"/>
      <w:r w:rsidRPr="00D601E0">
        <w:rPr>
          <w:sz w:val="24"/>
          <w:szCs w:val="24"/>
          <w:lang w:val="en-US"/>
        </w:rPr>
        <w:t>Dr.Web</w:t>
      </w:r>
      <w:proofErr w:type="spellEnd"/>
      <w:r w:rsidRPr="00D601E0">
        <w:rPr>
          <w:sz w:val="24"/>
          <w:szCs w:val="24"/>
          <w:lang w:val="en-US"/>
        </w:rPr>
        <w:t xml:space="preserve"> Enterprise Agent for Windows supporting Active Directory (11.00.05180)</w:t>
      </w:r>
      <w:r w:rsidRPr="00D601E0">
        <w:rPr>
          <w:vertAlign w:val="superscript"/>
        </w:rPr>
        <w:footnoteReference w:id="5"/>
      </w:r>
      <w:r w:rsidRPr="00D601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D601E0">
        <w:rPr>
          <w:sz w:val="24"/>
          <w:szCs w:val="24"/>
          <w:lang w:val="en-US"/>
        </w:rPr>
        <w:t xml:space="preserve"> </w:t>
      </w:r>
      <w:proofErr w:type="spellStart"/>
      <w:r w:rsidRPr="00D601E0">
        <w:rPr>
          <w:sz w:val="24"/>
          <w:szCs w:val="24"/>
          <w:lang w:val="en-US"/>
        </w:rPr>
        <w:t>качестве</w:t>
      </w:r>
      <w:proofErr w:type="spellEnd"/>
      <w:r w:rsidRPr="00D601E0">
        <w:rPr>
          <w:sz w:val="24"/>
          <w:szCs w:val="24"/>
          <w:lang w:val="en-US"/>
        </w:rPr>
        <w:t xml:space="preserve"> </w:t>
      </w:r>
      <w:proofErr w:type="spellStart"/>
      <w:r w:rsidRPr="00D601E0">
        <w:rPr>
          <w:sz w:val="24"/>
          <w:szCs w:val="24"/>
          <w:lang w:val="en-US"/>
        </w:rPr>
        <w:t>унифицированных</w:t>
      </w:r>
      <w:proofErr w:type="spellEnd"/>
      <w:r w:rsidRPr="00D601E0">
        <w:rPr>
          <w:sz w:val="24"/>
          <w:szCs w:val="24"/>
          <w:lang w:val="en-US"/>
        </w:rPr>
        <w:t xml:space="preserve"> СЗ </w:t>
      </w:r>
      <w:proofErr w:type="spellStart"/>
      <w:r w:rsidRPr="00D601E0">
        <w:rPr>
          <w:sz w:val="24"/>
          <w:szCs w:val="24"/>
          <w:lang w:val="en-US"/>
        </w:rPr>
        <w:t>от</w:t>
      </w:r>
      <w:proofErr w:type="spellEnd"/>
      <w:r w:rsidRPr="00D601E0">
        <w:rPr>
          <w:sz w:val="24"/>
          <w:szCs w:val="24"/>
          <w:lang w:val="en-US"/>
        </w:rPr>
        <w:t xml:space="preserve"> ВВК </w:t>
      </w:r>
      <w:proofErr w:type="spellStart"/>
      <w:r w:rsidRPr="00D601E0">
        <w:rPr>
          <w:sz w:val="24"/>
          <w:szCs w:val="24"/>
          <w:lang w:val="en-US"/>
        </w:rPr>
        <w:t>на</w:t>
      </w:r>
      <w:proofErr w:type="spellEnd"/>
      <w:r w:rsidRPr="00D601E0">
        <w:rPr>
          <w:sz w:val="24"/>
          <w:szCs w:val="24"/>
          <w:lang w:val="en-US"/>
        </w:rPr>
        <w:t xml:space="preserve"> </w:t>
      </w:r>
      <w:proofErr w:type="spellStart"/>
      <w:r w:rsidRPr="00D601E0">
        <w:rPr>
          <w:sz w:val="24"/>
          <w:szCs w:val="24"/>
          <w:lang w:val="en-US"/>
        </w:rPr>
        <w:t>серверах</w:t>
      </w:r>
      <w:proofErr w:type="spellEnd"/>
      <w:r w:rsidRPr="00D601E0">
        <w:rPr>
          <w:sz w:val="24"/>
          <w:szCs w:val="24"/>
          <w:lang w:val="en-US"/>
        </w:rPr>
        <w:t xml:space="preserve"> РАБИС-НП и АС ЭКР 2.0. </w:t>
      </w:r>
      <w:proofErr w:type="gramEnd"/>
    </w:p>
    <w:p w14:paraId="410769C1" w14:textId="6C4A44BD" w:rsidR="00C32460" w:rsidRPr="00D601E0" w:rsidRDefault="00D601E0" w:rsidP="00D601E0">
      <w:pPr>
        <w:numPr>
          <w:ilvl w:val="0"/>
          <w:numId w:val="11"/>
        </w:numPr>
        <w:spacing w:line="360" w:lineRule="auto"/>
        <w:ind w:left="0"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О</w:t>
      </w:r>
      <w:proofErr w:type="spellStart"/>
      <w:r w:rsidR="00C32460" w:rsidRPr="00D601E0">
        <w:rPr>
          <w:sz w:val="24"/>
          <w:szCs w:val="24"/>
          <w:lang w:val="en-US"/>
        </w:rPr>
        <w:t>бновлен</w:t>
      </w:r>
      <w:r>
        <w:rPr>
          <w:sz w:val="24"/>
          <w:szCs w:val="24"/>
        </w:rPr>
        <w:t>ных</w:t>
      </w:r>
      <w:proofErr w:type="spellEnd"/>
      <w:r w:rsidRPr="00D601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версий</w:t>
      </w:r>
      <w:r w:rsidR="00C32460" w:rsidRPr="00D601E0">
        <w:rPr>
          <w:sz w:val="24"/>
          <w:szCs w:val="24"/>
          <w:lang w:val="en-US"/>
        </w:rPr>
        <w:t xml:space="preserve"> </w:t>
      </w:r>
      <w:proofErr w:type="spellStart"/>
      <w:r w:rsidR="00C32460" w:rsidRPr="00D601E0">
        <w:rPr>
          <w:sz w:val="24"/>
          <w:szCs w:val="24"/>
          <w:lang w:val="en-US"/>
        </w:rPr>
        <w:t>у</w:t>
      </w:r>
      <w:r w:rsidR="00E67A23" w:rsidRPr="00D601E0">
        <w:rPr>
          <w:sz w:val="24"/>
          <w:szCs w:val="24"/>
          <w:lang w:val="en-US"/>
        </w:rPr>
        <w:t>правляющих</w:t>
      </w:r>
      <w:proofErr w:type="spellEnd"/>
      <w:r w:rsidR="00E67A23" w:rsidRPr="00D601E0">
        <w:rPr>
          <w:sz w:val="24"/>
          <w:szCs w:val="24"/>
          <w:lang w:val="en-US"/>
        </w:rPr>
        <w:t xml:space="preserve"> </w:t>
      </w:r>
      <w:proofErr w:type="spellStart"/>
      <w:r w:rsidR="00E67A23" w:rsidRPr="00D601E0">
        <w:rPr>
          <w:sz w:val="24"/>
          <w:szCs w:val="24"/>
          <w:lang w:val="en-US"/>
        </w:rPr>
        <w:t>компонент</w:t>
      </w:r>
      <w:proofErr w:type="spellEnd"/>
      <w:r w:rsidR="00E67A23" w:rsidRPr="00D601E0">
        <w:rPr>
          <w:sz w:val="24"/>
          <w:szCs w:val="24"/>
          <w:lang w:val="en-US"/>
        </w:rPr>
        <w:t xml:space="preserve"> СЗ </w:t>
      </w:r>
      <w:proofErr w:type="spellStart"/>
      <w:r w:rsidR="00E67A23" w:rsidRPr="00D601E0">
        <w:rPr>
          <w:sz w:val="24"/>
          <w:szCs w:val="24"/>
          <w:lang w:val="en-US"/>
        </w:rPr>
        <w:t>от</w:t>
      </w:r>
      <w:proofErr w:type="spellEnd"/>
      <w:r w:rsidR="00E67A23" w:rsidRPr="00D601E0">
        <w:rPr>
          <w:sz w:val="24"/>
          <w:szCs w:val="24"/>
          <w:lang w:val="en-US"/>
        </w:rPr>
        <w:t xml:space="preserve"> ВВК </w:t>
      </w:r>
      <w:r w:rsidR="00A25C7F" w:rsidRPr="00D601E0">
        <w:rPr>
          <w:sz w:val="24"/>
          <w:szCs w:val="24"/>
          <w:lang w:val="en-US"/>
        </w:rPr>
        <w:t xml:space="preserve">Kaspersky Security Center 10 Service Pack 2 </w:t>
      </w:r>
      <w:r w:rsidR="008B67B9" w:rsidRPr="00D601E0">
        <w:rPr>
          <w:sz w:val="24"/>
          <w:szCs w:val="24"/>
          <w:lang w:val="en-US"/>
        </w:rPr>
        <w:t>Maintenance Release 1 (</w:t>
      </w:r>
      <w:proofErr w:type="spellStart"/>
      <w:r>
        <w:rPr>
          <w:sz w:val="24"/>
          <w:szCs w:val="24"/>
          <w:lang w:val="en-US"/>
        </w:rPr>
        <w:t>верси</w:t>
      </w:r>
      <w:proofErr w:type="spellEnd"/>
      <w:r>
        <w:rPr>
          <w:sz w:val="24"/>
          <w:szCs w:val="24"/>
        </w:rPr>
        <w:t>я</w:t>
      </w:r>
      <w:r w:rsidR="008B67B9" w:rsidRPr="00D601E0">
        <w:rPr>
          <w:sz w:val="24"/>
          <w:szCs w:val="24"/>
          <w:lang w:val="en-US"/>
        </w:rPr>
        <w:t xml:space="preserve"> 10.4.343)</w:t>
      </w:r>
      <w:r w:rsidR="00294B26" w:rsidRPr="00D601E0">
        <w:rPr>
          <w:sz w:val="24"/>
          <w:szCs w:val="24"/>
          <w:lang w:val="en-US"/>
        </w:rPr>
        <w:t xml:space="preserve">, </w:t>
      </w:r>
      <w:proofErr w:type="spellStart"/>
      <w:r w:rsidR="002E6545" w:rsidRPr="00D601E0">
        <w:rPr>
          <w:sz w:val="24"/>
          <w:szCs w:val="24"/>
          <w:lang w:val="en-US"/>
        </w:rPr>
        <w:t>Dr.Web</w:t>
      </w:r>
      <w:proofErr w:type="spellEnd"/>
      <w:r w:rsidR="002E6545" w:rsidRPr="00D601E0">
        <w:rPr>
          <w:sz w:val="24"/>
          <w:szCs w:val="24"/>
          <w:lang w:val="en-US"/>
        </w:rPr>
        <w:t xml:space="preserve"> Enterprise Security Suite </w:t>
      </w:r>
      <w:r w:rsidR="00D55042"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верси</w:t>
      </w:r>
      <w:proofErr w:type="spellEnd"/>
      <w:r>
        <w:rPr>
          <w:sz w:val="24"/>
          <w:szCs w:val="24"/>
        </w:rPr>
        <w:t>я</w:t>
      </w:r>
      <w:r w:rsidR="00D55042" w:rsidRPr="00D601E0">
        <w:rPr>
          <w:sz w:val="24"/>
          <w:szCs w:val="24"/>
          <w:lang w:val="en-US"/>
        </w:rPr>
        <w:t xml:space="preserve"> 10.</w:t>
      </w:r>
      <w:r w:rsidR="00352F6F" w:rsidRPr="00D601E0">
        <w:rPr>
          <w:sz w:val="24"/>
          <w:szCs w:val="24"/>
          <w:lang w:val="en-US"/>
        </w:rPr>
        <w:t>0</w:t>
      </w:r>
      <w:r w:rsidR="00D55042" w:rsidRPr="00D601E0">
        <w:rPr>
          <w:sz w:val="24"/>
          <w:szCs w:val="24"/>
          <w:lang w:val="en-US"/>
        </w:rPr>
        <w:t>1</w:t>
      </w:r>
      <w:r w:rsidR="00352F6F" w:rsidRPr="00D601E0">
        <w:rPr>
          <w:sz w:val="24"/>
          <w:szCs w:val="24"/>
          <w:lang w:val="en-US"/>
        </w:rPr>
        <w:t>.0</w:t>
      </w:r>
      <w:r w:rsidR="00D55042" w:rsidRPr="00D601E0">
        <w:rPr>
          <w:sz w:val="24"/>
          <w:szCs w:val="24"/>
          <w:lang w:val="en-US"/>
        </w:rPr>
        <w:t>).</w:t>
      </w:r>
    </w:p>
    <w:p w14:paraId="5470ECE6" w14:textId="77777777" w:rsidR="008B67B9" w:rsidRPr="00B57FBC" w:rsidRDefault="008B67B9" w:rsidP="008B67B9">
      <w:pPr>
        <w:pStyle w:val="20"/>
        <w:numPr>
          <w:ilvl w:val="1"/>
          <w:numId w:val="1"/>
        </w:numPr>
        <w:suppressAutoHyphens/>
        <w:spacing w:before="240" w:after="0" w:line="480" w:lineRule="auto"/>
        <w:jc w:val="both"/>
        <w:rPr>
          <w:sz w:val="24"/>
          <w:szCs w:val="24"/>
          <w:lang w:val="ru-RU"/>
        </w:rPr>
      </w:pPr>
      <w:bookmarkStart w:id="23" w:name="_Toc488670715"/>
      <w:bookmarkStart w:id="24" w:name="_Toc496013139"/>
      <w:bookmarkStart w:id="25" w:name="_Toc342411502"/>
      <w:r>
        <w:rPr>
          <w:sz w:val="24"/>
          <w:szCs w:val="24"/>
          <w:lang w:val="ru-RU"/>
        </w:rPr>
        <w:t>Унификация</w:t>
      </w:r>
      <w:r w:rsidRPr="00B57FBC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системы «Контроль-ПУ»</w:t>
      </w:r>
      <w:bookmarkEnd w:id="23"/>
      <w:bookmarkEnd w:id="24"/>
    </w:p>
    <w:p w14:paraId="0B3D20F4" w14:textId="4CAA983B" w:rsidR="008B67B9" w:rsidRDefault="008B67B9" w:rsidP="00215F78">
      <w:pPr>
        <w:spacing w:before="100" w:beforeAutospacing="1" w:after="100" w:afterAutospacing="1" w:line="360" w:lineRule="auto"/>
        <w:ind w:firstLine="567"/>
        <w:jc w:val="both"/>
        <w:rPr>
          <w:iCs/>
          <w:color w:val="000000"/>
          <w:sz w:val="24"/>
          <w:szCs w:val="24"/>
          <w:lang w:eastAsia="ru-RU"/>
        </w:rPr>
      </w:pPr>
      <w:r>
        <w:rPr>
          <w:iCs/>
          <w:color w:val="000000"/>
          <w:sz w:val="24"/>
          <w:szCs w:val="24"/>
          <w:lang w:eastAsia="ru-RU"/>
        </w:rPr>
        <w:t>В качестве унифицированной</w:t>
      </w:r>
      <w:r w:rsidRPr="008B67B9">
        <w:rPr>
          <w:iCs/>
          <w:color w:val="000000"/>
          <w:sz w:val="24"/>
          <w:szCs w:val="24"/>
          <w:lang w:eastAsia="ru-RU"/>
        </w:rPr>
        <w:t xml:space="preserve"> </w:t>
      </w:r>
      <w:r>
        <w:rPr>
          <w:iCs/>
          <w:color w:val="000000"/>
          <w:sz w:val="24"/>
          <w:szCs w:val="24"/>
          <w:lang w:eastAsia="ru-RU"/>
        </w:rPr>
        <w:t xml:space="preserve">системы «Контроль-ПУ» </w:t>
      </w:r>
      <w:r w:rsidR="008C440E" w:rsidRPr="00215F78">
        <w:rPr>
          <w:sz w:val="24"/>
          <w:szCs w:val="24"/>
        </w:rPr>
        <w:t>на средствах вычислительной техники стендов сопровождения и тестирования РАБИС-НП и АС ЭКР 2.0</w:t>
      </w:r>
      <w:r w:rsidR="008C440E">
        <w:rPr>
          <w:iCs/>
          <w:color w:val="000000"/>
          <w:sz w:val="24"/>
          <w:szCs w:val="24"/>
          <w:lang w:eastAsia="ru-RU"/>
        </w:rPr>
        <w:t xml:space="preserve"> </w:t>
      </w:r>
      <w:r>
        <w:rPr>
          <w:iCs/>
          <w:color w:val="000000"/>
          <w:sz w:val="24"/>
          <w:szCs w:val="24"/>
          <w:lang w:eastAsia="ru-RU"/>
        </w:rPr>
        <w:t xml:space="preserve">необходимо применять программный комплекс (ПК) </w:t>
      </w:r>
      <w:proofErr w:type="spellStart"/>
      <w:r w:rsidRPr="00804C36">
        <w:rPr>
          <w:iCs/>
          <w:color w:val="000000"/>
          <w:sz w:val="24"/>
          <w:szCs w:val="24"/>
          <w:lang w:eastAsia="ru-RU"/>
        </w:rPr>
        <w:t>DeviceLock</w:t>
      </w:r>
      <w:proofErr w:type="spellEnd"/>
      <w:r w:rsidRPr="00804C36">
        <w:rPr>
          <w:iCs/>
          <w:color w:val="000000"/>
          <w:sz w:val="24"/>
          <w:szCs w:val="24"/>
          <w:lang w:eastAsia="ru-RU"/>
        </w:rPr>
        <w:t xml:space="preserve"> (версия 8.2.</w:t>
      </w:r>
      <w:r w:rsidR="00C74730" w:rsidRPr="00C74730">
        <w:rPr>
          <w:iCs/>
          <w:color w:val="000000"/>
          <w:sz w:val="24"/>
          <w:szCs w:val="24"/>
          <w:lang w:eastAsia="ru-RU"/>
        </w:rPr>
        <w:t>69641</w:t>
      </w:r>
      <w:r w:rsidRPr="00804C36">
        <w:rPr>
          <w:iCs/>
          <w:color w:val="000000"/>
          <w:sz w:val="24"/>
          <w:szCs w:val="24"/>
          <w:lang w:eastAsia="ru-RU"/>
        </w:rPr>
        <w:t>)</w:t>
      </w:r>
      <w:r>
        <w:rPr>
          <w:iCs/>
          <w:color w:val="000000"/>
          <w:sz w:val="24"/>
          <w:szCs w:val="24"/>
          <w:lang w:eastAsia="ru-RU"/>
        </w:rPr>
        <w:t>:</w:t>
      </w:r>
      <w:r w:rsidRPr="00804C36">
        <w:rPr>
          <w:iCs/>
          <w:color w:val="000000"/>
          <w:sz w:val="24"/>
          <w:szCs w:val="24"/>
          <w:lang w:eastAsia="ru-RU"/>
        </w:rPr>
        <w:t xml:space="preserve"> </w:t>
      </w:r>
    </w:p>
    <w:p w14:paraId="4325EB9C" w14:textId="77777777" w:rsidR="008B67B9" w:rsidRDefault="008B67B9" w:rsidP="00215F78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804C36">
        <w:rPr>
          <w:sz w:val="24"/>
          <w:szCs w:val="24"/>
        </w:rPr>
        <w:t xml:space="preserve">на АРМ пользователей и администраторов РАБИС-НП и АС ЭКР 2.0 использовать агентов </w:t>
      </w:r>
      <w:proofErr w:type="spellStart"/>
      <w:r w:rsidRPr="00115DC0">
        <w:rPr>
          <w:sz w:val="24"/>
          <w:szCs w:val="24"/>
        </w:rPr>
        <w:t>DeviceLock</w:t>
      </w:r>
      <w:proofErr w:type="spellEnd"/>
      <w:r w:rsidRPr="00115DC0">
        <w:rPr>
          <w:sz w:val="24"/>
          <w:szCs w:val="24"/>
        </w:rPr>
        <w:t xml:space="preserve"> </w:t>
      </w:r>
      <w:proofErr w:type="spellStart"/>
      <w:r w:rsidRPr="00115DC0"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; </w:t>
      </w:r>
    </w:p>
    <w:p w14:paraId="20CC97A4" w14:textId="77777777" w:rsidR="008B67B9" w:rsidRPr="00804C36" w:rsidRDefault="008B67B9" w:rsidP="00215F78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</w:t>
      </w:r>
      <w:r w:rsidRPr="00804C36">
        <w:rPr>
          <w:sz w:val="24"/>
          <w:szCs w:val="24"/>
        </w:rPr>
        <w:t xml:space="preserve"> сервере указанной системы – сервер </w:t>
      </w:r>
      <w:proofErr w:type="spellStart"/>
      <w:r w:rsidRPr="00804C36">
        <w:rPr>
          <w:sz w:val="24"/>
          <w:szCs w:val="24"/>
        </w:rPr>
        <w:t>DeviceLock</w:t>
      </w:r>
      <w:proofErr w:type="spellEnd"/>
      <w:r w:rsidRPr="00804C36">
        <w:rPr>
          <w:sz w:val="24"/>
          <w:szCs w:val="24"/>
        </w:rPr>
        <w:t xml:space="preserve"> </w:t>
      </w:r>
      <w:proofErr w:type="spellStart"/>
      <w:r w:rsidRPr="00804C36">
        <w:rPr>
          <w:sz w:val="24"/>
          <w:szCs w:val="24"/>
        </w:rPr>
        <w:t>Enterprise</w:t>
      </w:r>
      <w:proofErr w:type="spellEnd"/>
      <w:r w:rsidRPr="00804C36">
        <w:rPr>
          <w:sz w:val="24"/>
          <w:szCs w:val="24"/>
        </w:rPr>
        <w:t xml:space="preserve"> </w:t>
      </w:r>
      <w:proofErr w:type="spellStart"/>
      <w:r w:rsidRPr="00804C36">
        <w:rPr>
          <w:sz w:val="24"/>
          <w:szCs w:val="24"/>
        </w:rPr>
        <w:t>Server</w:t>
      </w:r>
      <w:proofErr w:type="spellEnd"/>
      <w:r w:rsidRPr="00804C36">
        <w:rPr>
          <w:sz w:val="24"/>
          <w:szCs w:val="24"/>
        </w:rPr>
        <w:t xml:space="preserve"> </w:t>
      </w:r>
      <w:r>
        <w:rPr>
          <w:sz w:val="24"/>
          <w:szCs w:val="24"/>
        </w:rPr>
        <w:t>совместно или без сервера</w:t>
      </w:r>
      <w:r w:rsidRPr="00804C36">
        <w:rPr>
          <w:sz w:val="24"/>
          <w:szCs w:val="24"/>
        </w:rPr>
        <w:t xml:space="preserve"> </w:t>
      </w:r>
      <w:proofErr w:type="spellStart"/>
      <w:r w:rsidRPr="00804C36">
        <w:rPr>
          <w:sz w:val="24"/>
          <w:szCs w:val="24"/>
        </w:rPr>
        <w:t>DeviceLock</w:t>
      </w:r>
      <w:proofErr w:type="spellEnd"/>
      <w:r w:rsidRPr="00804C36">
        <w:rPr>
          <w:sz w:val="24"/>
          <w:szCs w:val="24"/>
        </w:rPr>
        <w:t xml:space="preserve"> </w:t>
      </w:r>
      <w:proofErr w:type="spellStart"/>
      <w:r w:rsidRPr="00804C36">
        <w:rPr>
          <w:sz w:val="24"/>
          <w:szCs w:val="24"/>
        </w:rPr>
        <w:t>Content</w:t>
      </w:r>
      <w:proofErr w:type="spellEnd"/>
      <w:r w:rsidRPr="00804C36">
        <w:rPr>
          <w:sz w:val="24"/>
          <w:szCs w:val="24"/>
        </w:rPr>
        <w:t xml:space="preserve"> </w:t>
      </w:r>
      <w:proofErr w:type="spellStart"/>
      <w:r w:rsidRPr="00804C36">
        <w:rPr>
          <w:sz w:val="24"/>
          <w:szCs w:val="24"/>
        </w:rPr>
        <w:t>Security</w:t>
      </w:r>
      <w:proofErr w:type="spellEnd"/>
      <w:r w:rsidRPr="00804C36">
        <w:rPr>
          <w:sz w:val="24"/>
          <w:szCs w:val="24"/>
        </w:rPr>
        <w:t xml:space="preserve"> </w:t>
      </w:r>
      <w:proofErr w:type="spellStart"/>
      <w:r w:rsidRPr="00804C36">
        <w:rPr>
          <w:sz w:val="24"/>
          <w:szCs w:val="24"/>
        </w:rPr>
        <w:t>Server</w:t>
      </w:r>
      <w:proofErr w:type="spellEnd"/>
      <w:r w:rsidRPr="00804C36">
        <w:rPr>
          <w:sz w:val="24"/>
          <w:szCs w:val="24"/>
        </w:rPr>
        <w:t xml:space="preserve">; </w:t>
      </w:r>
    </w:p>
    <w:p w14:paraId="63E22B7E" w14:textId="77777777" w:rsidR="008B67B9" w:rsidRPr="00677088" w:rsidRDefault="008B67B9" w:rsidP="00215F78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4"/>
          <w:szCs w:val="24"/>
          <w:lang w:val="en-US"/>
        </w:rPr>
      </w:pPr>
      <w:r w:rsidRPr="00804C36">
        <w:rPr>
          <w:sz w:val="24"/>
          <w:szCs w:val="24"/>
        </w:rPr>
        <w:t>в</w:t>
      </w:r>
      <w:r w:rsidRPr="00677088">
        <w:rPr>
          <w:sz w:val="24"/>
          <w:szCs w:val="24"/>
          <w:lang w:val="en-US"/>
        </w:rPr>
        <w:t xml:space="preserve"> </w:t>
      </w:r>
      <w:r w:rsidRPr="00804C36">
        <w:rPr>
          <w:sz w:val="24"/>
          <w:szCs w:val="24"/>
        </w:rPr>
        <w:t>качестве</w:t>
      </w:r>
      <w:r w:rsidRPr="00677088">
        <w:rPr>
          <w:sz w:val="24"/>
          <w:szCs w:val="24"/>
          <w:lang w:val="en-US"/>
        </w:rPr>
        <w:t xml:space="preserve"> </w:t>
      </w:r>
      <w:r w:rsidRPr="00804C36">
        <w:rPr>
          <w:sz w:val="24"/>
          <w:szCs w:val="24"/>
        </w:rPr>
        <w:t>консоли</w:t>
      </w:r>
      <w:r w:rsidRPr="00677088">
        <w:rPr>
          <w:sz w:val="24"/>
          <w:szCs w:val="24"/>
          <w:lang w:val="en-US"/>
        </w:rPr>
        <w:t xml:space="preserve"> </w:t>
      </w:r>
      <w:r w:rsidRPr="00804C36">
        <w:rPr>
          <w:sz w:val="24"/>
          <w:szCs w:val="24"/>
        </w:rPr>
        <w:t>управления</w:t>
      </w:r>
      <w:r w:rsidRPr="00677088">
        <w:rPr>
          <w:sz w:val="24"/>
          <w:szCs w:val="24"/>
          <w:lang w:val="en-US"/>
        </w:rPr>
        <w:t xml:space="preserve"> (</w:t>
      </w:r>
      <w:r w:rsidRPr="00804C36">
        <w:rPr>
          <w:sz w:val="24"/>
          <w:szCs w:val="24"/>
        </w:rPr>
        <w:t>на</w:t>
      </w:r>
      <w:r w:rsidRPr="00677088">
        <w:rPr>
          <w:sz w:val="24"/>
          <w:szCs w:val="24"/>
          <w:lang w:val="en-US"/>
        </w:rPr>
        <w:t xml:space="preserve"> </w:t>
      </w:r>
      <w:r w:rsidRPr="00804C36">
        <w:rPr>
          <w:sz w:val="24"/>
          <w:szCs w:val="24"/>
        </w:rPr>
        <w:t>выбор</w:t>
      </w:r>
      <w:r w:rsidRPr="00677088">
        <w:rPr>
          <w:sz w:val="24"/>
          <w:szCs w:val="24"/>
          <w:lang w:val="en-US"/>
        </w:rPr>
        <w:t xml:space="preserve">): </w:t>
      </w:r>
      <w:proofErr w:type="spellStart"/>
      <w:r w:rsidRPr="00677088">
        <w:rPr>
          <w:sz w:val="24"/>
          <w:szCs w:val="24"/>
          <w:lang w:val="en-US"/>
        </w:rPr>
        <w:t>DeviceLock</w:t>
      </w:r>
      <w:proofErr w:type="spellEnd"/>
      <w:r w:rsidRPr="00677088">
        <w:rPr>
          <w:sz w:val="24"/>
          <w:szCs w:val="24"/>
          <w:lang w:val="en-US"/>
        </w:rPr>
        <w:t xml:space="preserve"> Management Console / </w:t>
      </w:r>
      <w:proofErr w:type="spellStart"/>
      <w:r w:rsidRPr="00677088">
        <w:rPr>
          <w:sz w:val="24"/>
          <w:szCs w:val="24"/>
          <w:lang w:val="en-US"/>
        </w:rPr>
        <w:t>DeviceLock</w:t>
      </w:r>
      <w:proofErr w:type="spellEnd"/>
      <w:r w:rsidRPr="00677088">
        <w:rPr>
          <w:sz w:val="24"/>
          <w:szCs w:val="24"/>
          <w:lang w:val="en-US"/>
        </w:rPr>
        <w:t xml:space="preserve"> Group Policy Manager / </w:t>
      </w:r>
      <w:proofErr w:type="spellStart"/>
      <w:r w:rsidRPr="00677088">
        <w:rPr>
          <w:sz w:val="24"/>
          <w:szCs w:val="24"/>
          <w:lang w:val="en-US"/>
        </w:rPr>
        <w:t>DeviceLock</w:t>
      </w:r>
      <w:proofErr w:type="spellEnd"/>
      <w:r w:rsidRPr="00677088">
        <w:rPr>
          <w:sz w:val="24"/>
          <w:szCs w:val="24"/>
          <w:lang w:val="en-US"/>
        </w:rPr>
        <w:t xml:space="preserve"> Enterprise Manager / </w:t>
      </w:r>
      <w:proofErr w:type="spellStart"/>
      <w:r w:rsidRPr="00677088">
        <w:rPr>
          <w:sz w:val="24"/>
          <w:szCs w:val="24"/>
          <w:lang w:val="en-US"/>
        </w:rPr>
        <w:t>DeviceLock</w:t>
      </w:r>
      <w:proofErr w:type="spellEnd"/>
      <w:r w:rsidRPr="00677088">
        <w:rPr>
          <w:sz w:val="24"/>
          <w:szCs w:val="24"/>
          <w:lang w:val="en-US"/>
        </w:rPr>
        <w:t xml:space="preserve"> </w:t>
      </w:r>
      <w:proofErr w:type="spellStart"/>
      <w:r w:rsidRPr="00677088">
        <w:rPr>
          <w:sz w:val="24"/>
          <w:szCs w:val="24"/>
          <w:lang w:val="en-US"/>
        </w:rPr>
        <w:t>WebConsole</w:t>
      </w:r>
      <w:proofErr w:type="spellEnd"/>
      <w:r w:rsidRPr="00677088">
        <w:rPr>
          <w:sz w:val="24"/>
          <w:szCs w:val="24"/>
          <w:lang w:val="en-US"/>
        </w:rPr>
        <w:t xml:space="preserve">. </w:t>
      </w:r>
    </w:p>
    <w:p w14:paraId="76AB7476" w14:textId="77777777" w:rsidR="00637DBE" w:rsidRPr="00B57FBC" w:rsidRDefault="00653263" w:rsidP="00902306">
      <w:pPr>
        <w:pStyle w:val="20"/>
        <w:numPr>
          <w:ilvl w:val="1"/>
          <w:numId w:val="1"/>
        </w:numPr>
        <w:suppressAutoHyphens/>
        <w:spacing w:before="240" w:after="0" w:line="480" w:lineRule="auto"/>
        <w:jc w:val="both"/>
        <w:rPr>
          <w:sz w:val="24"/>
          <w:szCs w:val="24"/>
          <w:lang w:val="ru-RU"/>
        </w:rPr>
      </w:pPr>
      <w:bookmarkStart w:id="26" w:name="_Toc488670716"/>
      <w:bookmarkStart w:id="27" w:name="_Toc496013140"/>
      <w:r>
        <w:rPr>
          <w:sz w:val="24"/>
          <w:szCs w:val="24"/>
          <w:lang w:val="ru-RU"/>
        </w:rPr>
        <w:t>Унификация</w:t>
      </w:r>
      <w:r w:rsidR="00637DBE" w:rsidRPr="00B57FBC">
        <w:rPr>
          <w:sz w:val="24"/>
          <w:szCs w:val="24"/>
        </w:rPr>
        <w:t xml:space="preserve"> </w:t>
      </w:r>
      <w:r w:rsidR="00183E61">
        <w:rPr>
          <w:sz w:val="24"/>
          <w:szCs w:val="24"/>
          <w:lang w:val="ru-RU"/>
        </w:rPr>
        <w:t>системы</w:t>
      </w:r>
      <w:r w:rsidR="00637DBE" w:rsidRPr="00B57FBC">
        <w:rPr>
          <w:sz w:val="24"/>
          <w:szCs w:val="24"/>
        </w:rPr>
        <w:t xml:space="preserve"> паспортизации</w:t>
      </w:r>
      <w:bookmarkEnd w:id="25"/>
      <w:bookmarkEnd w:id="26"/>
      <w:bookmarkEnd w:id="27"/>
    </w:p>
    <w:p w14:paraId="2A9FBE17" w14:textId="0B63C31F" w:rsidR="00183E61" w:rsidRDefault="00183E61" w:rsidP="00215F78">
      <w:pPr>
        <w:spacing w:before="100" w:beforeAutospacing="1" w:after="100" w:afterAutospacing="1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качестве унифицированной системы</w:t>
      </w:r>
      <w:r w:rsidR="006532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паспортизации ПЭВМ РАБИС-НП и АРМ АС ЭКР 2.0 необходимо применять ПК «Паспорт АРМ УОС» </w:t>
      </w:r>
      <w:r w:rsidR="0045758E">
        <w:rPr>
          <w:sz w:val="24"/>
          <w:szCs w:val="24"/>
        </w:rPr>
        <w:t>версия не ниже 5.17.х</w:t>
      </w:r>
      <w:proofErr w:type="gramStart"/>
      <w:r w:rsidR="0045758E">
        <w:rPr>
          <w:sz w:val="24"/>
          <w:szCs w:val="24"/>
        </w:rPr>
        <w:t>.х</w:t>
      </w:r>
      <w:proofErr w:type="gramEnd"/>
      <w:r w:rsidR="0045758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45758E">
        <w:rPr>
          <w:sz w:val="24"/>
          <w:szCs w:val="24"/>
        </w:rPr>
        <w:t xml:space="preserve">рекомендована и протестирована </w:t>
      </w:r>
      <w:r>
        <w:rPr>
          <w:sz w:val="24"/>
          <w:szCs w:val="24"/>
        </w:rPr>
        <w:t xml:space="preserve">версия </w:t>
      </w:r>
      <w:r w:rsidR="00A25C7F">
        <w:rPr>
          <w:sz w:val="24"/>
          <w:szCs w:val="24"/>
        </w:rPr>
        <w:t>5</w:t>
      </w:r>
      <w:r w:rsidR="00AC69C5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="00BA1C4D">
        <w:rPr>
          <w:sz w:val="24"/>
          <w:szCs w:val="24"/>
        </w:rPr>
        <w:t>7</w:t>
      </w:r>
      <w:r>
        <w:rPr>
          <w:sz w:val="24"/>
          <w:szCs w:val="24"/>
        </w:rPr>
        <w:t>.8.</w:t>
      </w:r>
      <w:r w:rsidR="00BA1C4D">
        <w:rPr>
          <w:sz w:val="24"/>
          <w:szCs w:val="24"/>
        </w:rPr>
        <w:t>4</w:t>
      </w:r>
      <w:r>
        <w:rPr>
          <w:sz w:val="24"/>
          <w:szCs w:val="24"/>
        </w:rPr>
        <w:t xml:space="preserve">) в составе: </w:t>
      </w:r>
    </w:p>
    <w:p w14:paraId="4D4C4F7F" w14:textId="14FDF040" w:rsidR="00183E61" w:rsidRPr="00183E61" w:rsidRDefault="00AC69C5" w:rsidP="00215F78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183E61">
        <w:rPr>
          <w:sz w:val="24"/>
          <w:szCs w:val="24"/>
        </w:rPr>
        <w:lastRenderedPageBreak/>
        <w:t xml:space="preserve"> </w:t>
      </w:r>
      <w:r w:rsidR="00183E61" w:rsidRPr="00183E61">
        <w:rPr>
          <w:sz w:val="24"/>
          <w:szCs w:val="24"/>
        </w:rPr>
        <w:t xml:space="preserve">на АРМ пользователей и администраторов РАБИС-НП и АС ЭКР 2.0 – клиентское ПО (Анализатор изменений ПО </w:t>
      </w:r>
      <w:r w:rsidR="00B3161F">
        <w:rPr>
          <w:sz w:val="24"/>
          <w:szCs w:val="24"/>
        </w:rPr>
        <w:t>–</w:t>
      </w:r>
      <w:r w:rsidR="00183E61" w:rsidRPr="00183E61">
        <w:rPr>
          <w:sz w:val="24"/>
          <w:szCs w:val="24"/>
        </w:rPr>
        <w:t xml:space="preserve"> </w:t>
      </w:r>
      <w:r w:rsidR="00183E61" w:rsidRPr="00183E61">
        <w:rPr>
          <w:i/>
          <w:sz w:val="24"/>
          <w:szCs w:val="24"/>
          <w:lang w:val="en-US"/>
        </w:rPr>
        <w:t>CA</w:t>
      </w:r>
      <w:r w:rsidR="0045758E">
        <w:rPr>
          <w:i/>
          <w:sz w:val="24"/>
          <w:szCs w:val="24"/>
        </w:rPr>
        <w:t>0517</w:t>
      </w:r>
      <w:r w:rsidR="00B3161F">
        <w:rPr>
          <w:i/>
          <w:sz w:val="24"/>
          <w:szCs w:val="24"/>
        </w:rPr>
        <w:t>****</w:t>
      </w:r>
      <w:r w:rsidR="00183E61" w:rsidRPr="00183E61">
        <w:rPr>
          <w:i/>
          <w:sz w:val="24"/>
          <w:szCs w:val="24"/>
        </w:rPr>
        <w:t>.</w:t>
      </w:r>
      <w:r w:rsidR="00183E61" w:rsidRPr="00183E61">
        <w:rPr>
          <w:i/>
          <w:sz w:val="24"/>
          <w:szCs w:val="24"/>
          <w:lang w:val="en-US"/>
        </w:rPr>
        <w:t>EXE</w:t>
      </w:r>
      <w:r w:rsidR="00183E61" w:rsidRPr="00183E61">
        <w:rPr>
          <w:sz w:val="24"/>
          <w:szCs w:val="24"/>
        </w:rPr>
        <w:t xml:space="preserve">); </w:t>
      </w:r>
    </w:p>
    <w:p w14:paraId="03929E7F" w14:textId="0CF47409" w:rsidR="00183E61" w:rsidRPr="00183E61" w:rsidRDefault="00183E61" w:rsidP="00183E61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183E61">
        <w:rPr>
          <w:sz w:val="24"/>
          <w:szCs w:val="24"/>
        </w:rPr>
        <w:t xml:space="preserve">на сервере указанной системы паспортизации – </w:t>
      </w:r>
      <w:proofErr w:type="gramStart"/>
      <w:r w:rsidRPr="00183E61">
        <w:rPr>
          <w:sz w:val="24"/>
          <w:szCs w:val="24"/>
        </w:rPr>
        <w:t>серверное</w:t>
      </w:r>
      <w:proofErr w:type="gramEnd"/>
      <w:r w:rsidRPr="00183E61">
        <w:rPr>
          <w:sz w:val="24"/>
          <w:szCs w:val="24"/>
        </w:rPr>
        <w:t xml:space="preserve"> ПО (сервер данных, включая внутренний архив ПС, - </w:t>
      </w:r>
      <w:r w:rsidRPr="00183E61">
        <w:rPr>
          <w:i/>
          <w:sz w:val="24"/>
          <w:szCs w:val="24"/>
          <w:lang w:val="en-US"/>
        </w:rPr>
        <w:t>DS</w:t>
      </w:r>
      <w:r w:rsidR="0045758E">
        <w:rPr>
          <w:i/>
          <w:sz w:val="24"/>
          <w:szCs w:val="24"/>
        </w:rPr>
        <w:t>0517</w:t>
      </w:r>
      <w:r w:rsidR="00B3161F">
        <w:rPr>
          <w:i/>
          <w:sz w:val="24"/>
          <w:szCs w:val="24"/>
        </w:rPr>
        <w:t>****</w:t>
      </w:r>
      <w:r w:rsidRPr="00183E61">
        <w:rPr>
          <w:i/>
          <w:sz w:val="24"/>
          <w:szCs w:val="24"/>
        </w:rPr>
        <w:t>.</w:t>
      </w:r>
      <w:r w:rsidRPr="00183E61">
        <w:rPr>
          <w:i/>
          <w:sz w:val="24"/>
          <w:szCs w:val="24"/>
          <w:lang w:val="en-US"/>
        </w:rPr>
        <w:t>EXE</w:t>
      </w:r>
      <w:r w:rsidRPr="00183E61">
        <w:rPr>
          <w:sz w:val="24"/>
          <w:szCs w:val="24"/>
        </w:rPr>
        <w:t xml:space="preserve">); </w:t>
      </w:r>
    </w:p>
    <w:p w14:paraId="2AD71C12" w14:textId="77777777" w:rsidR="00183E61" w:rsidRPr="00183E61" w:rsidRDefault="00183E61" w:rsidP="00183E61">
      <w:pPr>
        <w:numPr>
          <w:ilvl w:val="0"/>
          <w:numId w:val="45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183E61">
        <w:rPr>
          <w:sz w:val="24"/>
          <w:szCs w:val="24"/>
        </w:rPr>
        <w:t xml:space="preserve">в качестве консоли управления АРМ администратора ИБ: </w:t>
      </w:r>
    </w:p>
    <w:p w14:paraId="195C9F48" w14:textId="570C15DA" w:rsidR="00183E61" w:rsidRPr="00183E61" w:rsidRDefault="00183E61" w:rsidP="00183E61">
      <w:pPr>
        <w:numPr>
          <w:ilvl w:val="1"/>
          <w:numId w:val="45"/>
        </w:numPr>
        <w:spacing w:line="360" w:lineRule="auto"/>
        <w:ind w:left="1418"/>
        <w:jc w:val="both"/>
        <w:rPr>
          <w:sz w:val="24"/>
          <w:szCs w:val="24"/>
        </w:rPr>
      </w:pPr>
      <w:r w:rsidRPr="00183E61">
        <w:rPr>
          <w:sz w:val="24"/>
          <w:szCs w:val="24"/>
        </w:rPr>
        <w:t xml:space="preserve">для централизованного управления – ПО Управление ПС (консоль пользователя – </w:t>
      </w:r>
      <w:r w:rsidRPr="00183E61">
        <w:rPr>
          <w:i/>
          <w:sz w:val="24"/>
          <w:szCs w:val="24"/>
          <w:lang w:val="en-US"/>
        </w:rPr>
        <w:t>UC</w:t>
      </w:r>
      <w:r w:rsidR="0045758E">
        <w:rPr>
          <w:i/>
          <w:sz w:val="24"/>
          <w:szCs w:val="24"/>
        </w:rPr>
        <w:t>0517</w:t>
      </w:r>
      <w:r w:rsidR="00B3161F">
        <w:rPr>
          <w:i/>
          <w:sz w:val="24"/>
          <w:szCs w:val="24"/>
        </w:rPr>
        <w:t>****</w:t>
      </w:r>
      <w:r w:rsidRPr="00183E61">
        <w:rPr>
          <w:i/>
          <w:sz w:val="24"/>
          <w:szCs w:val="24"/>
        </w:rPr>
        <w:t>.</w:t>
      </w:r>
      <w:r w:rsidRPr="00183E61">
        <w:rPr>
          <w:i/>
          <w:sz w:val="24"/>
          <w:szCs w:val="24"/>
          <w:lang w:val="en-US"/>
        </w:rPr>
        <w:t>EXE</w:t>
      </w:r>
      <w:r w:rsidRPr="00183E61">
        <w:rPr>
          <w:sz w:val="24"/>
          <w:szCs w:val="24"/>
        </w:rPr>
        <w:t xml:space="preserve">); </w:t>
      </w:r>
    </w:p>
    <w:p w14:paraId="11573E3D" w14:textId="05AF2C2F" w:rsidR="000D0176" w:rsidRDefault="00183E61" w:rsidP="00183E61">
      <w:pPr>
        <w:numPr>
          <w:ilvl w:val="1"/>
          <w:numId w:val="45"/>
        </w:numPr>
        <w:spacing w:line="360" w:lineRule="auto"/>
        <w:ind w:left="1418"/>
        <w:jc w:val="both"/>
        <w:rPr>
          <w:sz w:val="24"/>
          <w:szCs w:val="24"/>
        </w:rPr>
      </w:pPr>
      <w:r w:rsidRPr="00183E61">
        <w:rPr>
          <w:sz w:val="24"/>
          <w:szCs w:val="24"/>
        </w:rPr>
        <w:t>для управления автономными АРМ пользователе</w:t>
      </w:r>
      <w:r>
        <w:rPr>
          <w:sz w:val="24"/>
          <w:szCs w:val="24"/>
        </w:rPr>
        <w:t xml:space="preserve">й </w:t>
      </w:r>
      <w:r w:rsidRPr="00804C36">
        <w:rPr>
          <w:sz w:val="24"/>
          <w:szCs w:val="24"/>
        </w:rPr>
        <w:t>РАБИС-НП и АС ЭКР 2.0</w:t>
      </w:r>
      <w:r>
        <w:rPr>
          <w:sz w:val="24"/>
          <w:szCs w:val="24"/>
        </w:rPr>
        <w:t xml:space="preserve"> использовать компоненту Получение изменений (данных) </w:t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 xml:space="preserve"> автономного ПО –</w:t>
      </w:r>
      <w:r w:rsidRPr="00183E61">
        <w:rPr>
          <w:sz w:val="24"/>
          <w:szCs w:val="24"/>
        </w:rPr>
        <w:t xml:space="preserve"> </w:t>
      </w:r>
      <w:r w:rsidRPr="00183E61">
        <w:rPr>
          <w:i/>
          <w:sz w:val="24"/>
          <w:szCs w:val="24"/>
          <w:lang w:val="en-US"/>
        </w:rPr>
        <w:t>SPOFFLINE</w:t>
      </w:r>
      <w:r w:rsidRPr="00183E61">
        <w:rPr>
          <w:i/>
          <w:sz w:val="24"/>
          <w:szCs w:val="24"/>
        </w:rPr>
        <w:t>.</w:t>
      </w:r>
      <w:r w:rsidRPr="00183E61">
        <w:rPr>
          <w:i/>
          <w:sz w:val="24"/>
          <w:szCs w:val="24"/>
          <w:lang w:val="en-US"/>
        </w:rPr>
        <w:t>EXE</w:t>
      </w:r>
      <w:r w:rsidR="00B3161F">
        <w:rPr>
          <w:sz w:val="24"/>
          <w:szCs w:val="24"/>
        </w:rPr>
        <w:t>.</w:t>
      </w:r>
    </w:p>
    <w:p w14:paraId="5AFB5CA9" w14:textId="77777777" w:rsidR="00183E61" w:rsidRPr="00183E61" w:rsidRDefault="00183E61" w:rsidP="00183E61">
      <w:pPr>
        <w:numPr>
          <w:ilvl w:val="1"/>
          <w:numId w:val="45"/>
        </w:numPr>
        <w:spacing w:line="360" w:lineRule="auto"/>
        <w:ind w:left="1418"/>
        <w:jc w:val="both"/>
        <w:rPr>
          <w:sz w:val="24"/>
          <w:szCs w:val="24"/>
        </w:rPr>
        <w:sectPr w:rsidR="00183E61" w:rsidRPr="00183E61" w:rsidSect="0070209F">
          <w:headerReference w:type="even" r:id="rId13"/>
          <w:headerReference w:type="default" r:id="rId14"/>
          <w:footerReference w:type="default" r:id="rId15"/>
          <w:footerReference w:type="first" r:id="rId16"/>
          <w:pgSz w:w="11906" w:h="16838" w:code="9"/>
          <w:pgMar w:top="709" w:right="851" w:bottom="244" w:left="1701" w:header="567" w:footer="567" w:gutter="0"/>
          <w:cols w:space="720"/>
          <w:titlePg/>
        </w:sectPr>
      </w:pPr>
    </w:p>
    <w:p w14:paraId="781EA991" w14:textId="77777777" w:rsidR="00637DBE" w:rsidRPr="00B57FBC" w:rsidRDefault="00637DBE" w:rsidP="00637DBE">
      <w:pPr>
        <w:pStyle w:val="1"/>
        <w:keepNext w:val="0"/>
        <w:numPr>
          <w:ilvl w:val="0"/>
          <w:numId w:val="1"/>
        </w:numPr>
        <w:tabs>
          <w:tab w:val="clear" w:pos="397"/>
        </w:tabs>
        <w:suppressAutoHyphens/>
        <w:spacing w:before="0" w:after="0" w:line="480" w:lineRule="auto"/>
        <w:ind w:left="0" w:firstLine="851"/>
        <w:jc w:val="both"/>
        <w:rPr>
          <w:sz w:val="24"/>
          <w:szCs w:val="24"/>
        </w:rPr>
      </w:pPr>
      <w:bookmarkStart w:id="28" w:name="_Toc342411504"/>
      <w:bookmarkStart w:id="29" w:name="_Toc488670717"/>
      <w:bookmarkStart w:id="30" w:name="_Toc496013141"/>
      <w:r w:rsidRPr="00B57FBC">
        <w:rPr>
          <w:sz w:val="24"/>
          <w:szCs w:val="24"/>
        </w:rPr>
        <w:lastRenderedPageBreak/>
        <w:t>Список обобщенных унифицированных конфигураций</w:t>
      </w:r>
      <w:bookmarkEnd w:id="28"/>
      <w:bookmarkEnd w:id="29"/>
      <w:bookmarkEnd w:id="30"/>
    </w:p>
    <w:p w14:paraId="4B5C0846" w14:textId="77777777" w:rsidR="00DF134F" w:rsidRDefault="00DF134F" w:rsidP="00DF134F">
      <w:pPr>
        <w:pStyle w:val="20"/>
        <w:numPr>
          <w:ilvl w:val="1"/>
          <w:numId w:val="1"/>
        </w:numPr>
        <w:suppressAutoHyphens/>
        <w:spacing w:before="240" w:after="0" w:line="480" w:lineRule="auto"/>
        <w:ind w:firstLine="275"/>
        <w:jc w:val="both"/>
        <w:rPr>
          <w:sz w:val="24"/>
          <w:szCs w:val="24"/>
          <w:lang w:val="ru-RU"/>
        </w:rPr>
      </w:pPr>
      <w:bookmarkStart w:id="31" w:name="_Toc488670718"/>
      <w:bookmarkStart w:id="32" w:name="_Toc496013142"/>
      <w:bookmarkStart w:id="33" w:name="_Toc341720099"/>
      <w:r w:rsidRPr="00DF134F">
        <w:rPr>
          <w:sz w:val="24"/>
          <w:szCs w:val="24"/>
          <w:lang w:val="ru-RU"/>
        </w:rPr>
        <w:t xml:space="preserve">Модель унифицированной типовой конфигурации СЗИ АРМ ТУ при взаимодействии </w:t>
      </w:r>
      <w:proofErr w:type="gramStart"/>
      <w:r w:rsidRPr="00DF134F">
        <w:rPr>
          <w:sz w:val="24"/>
          <w:szCs w:val="24"/>
          <w:lang w:val="ru-RU"/>
        </w:rPr>
        <w:t>с</w:t>
      </w:r>
      <w:proofErr w:type="gramEnd"/>
      <w:r w:rsidRPr="00DF134F">
        <w:rPr>
          <w:sz w:val="24"/>
          <w:szCs w:val="24"/>
          <w:lang w:val="ru-RU"/>
        </w:rPr>
        <w:t xml:space="preserve"> АС ЭКР 2.0 и РАБИС-НП</w:t>
      </w:r>
      <w:bookmarkEnd w:id="31"/>
      <w:bookmarkEnd w:id="32"/>
    </w:p>
    <w:tbl>
      <w:tblPr>
        <w:tblW w:w="15592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42"/>
        <w:gridCol w:w="1276"/>
        <w:gridCol w:w="1734"/>
        <w:gridCol w:w="1559"/>
        <w:gridCol w:w="1276"/>
        <w:gridCol w:w="1276"/>
        <w:gridCol w:w="1134"/>
        <w:gridCol w:w="1417"/>
        <w:gridCol w:w="1134"/>
        <w:gridCol w:w="1276"/>
      </w:tblGrid>
      <w:tr w:rsidR="00A15FCB" w:rsidRPr="00DF134F" w14:paraId="5A0C3E03" w14:textId="77777777" w:rsidTr="0047685B">
        <w:trPr>
          <w:trHeight w:val="810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65526" w14:textId="77777777" w:rsidR="00A15FCB" w:rsidRPr="00DF134F" w:rsidRDefault="00A15FCB" w:rsidP="007966AA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Модель ПЭВМ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D65FB" w14:textId="77777777" w:rsidR="00A15FCB" w:rsidRPr="00DF134F" w:rsidRDefault="00A15FCB" w:rsidP="007966AA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Версия ОС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DF320" w14:textId="77777777" w:rsidR="00A15FCB" w:rsidRPr="00DF134F" w:rsidRDefault="00A15FCB" w:rsidP="007966AA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Доменная структура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4DB29" w14:textId="77777777" w:rsidR="00A15FCB" w:rsidRPr="00DF134F" w:rsidRDefault="00A15FCB" w:rsidP="007966AA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Применение обновлений ОС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877C4" w14:textId="77777777" w:rsidR="00A15FCB" w:rsidRPr="00DF134F" w:rsidRDefault="00A15FCB" w:rsidP="007966AA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Тип контроллера СЗИ от НСД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7A0E3" w14:textId="77777777" w:rsidR="00A15FCB" w:rsidRPr="00DF134F" w:rsidRDefault="00A15FCB" w:rsidP="007966AA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Версия ПО СЗИ от НСД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3FE4E" w14:textId="77777777" w:rsidR="00A15FCB" w:rsidRPr="00DF134F" w:rsidRDefault="00A15FCB" w:rsidP="007966AA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Применение централизованного управления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FC803" w14:textId="77777777" w:rsidR="00A15FCB" w:rsidRPr="00DF134F" w:rsidRDefault="00A15FCB" w:rsidP="007966AA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Версия СЗ от ВВК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CE1F" w14:textId="77777777" w:rsidR="00A15FCB" w:rsidRPr="00DF134F" w:rsidRDefault="00A15FCB" w:rsidP="007966AA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Использование центр</w:t>
            </w:r>
            <w:r>
              <w:rPr>
                <w:b/>
                <w:bCs/>
                <w:iCs/>
                <w:color w:val="000000"/>
                <w:lang w:eastAsia="ru-RU"/>
              </w:rPr>
              <w:t>а</w:t>
            </w:r>
            <w:r w:rsidRPr="00DF134F">
              <w:rPr>
                <w:b/>
                <w:bCs/>
                <w:iCs/>
                <w:color w:val="000000"/>
                <w:lang w:eastAsia="ru-RU"/>
              </w:rPr>
              <w:t>лизованного управления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82321" w14:textId="77777777" w:rsidR="00A15FCB" w:rsidRPr="00DF134F" w:rsidRDefault="00A15FCB" w:rsidP="007966AA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Схема для обновления сигнатурных баз СЗ от ВВК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84E60" w14:textId="77777777" w:rsidR="00A15FCB" w:rsidRPr="00DF134F" w:rsidRDefault="00A15FCB" w:rsidP="007966AA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Версия ПО паспортизации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AB37" w14:textId="77777777" w:rsidR="00A15FCB" w:rsidRPr="00DF134F" w:rsidRDefault="00A15FCB" w:rsidP="007966AA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Версия ПО "Контроль ПУ" на стендах тестирования</w:t>
            </w:r>
          </w:p>
        </w:tc>
      </w:tr>
      <w:tr w:rsidR="00A15FCB" w:rsidRPr="003713B4" w14:paraId="1FF11131" w14:textId="77777777" w:rsidTr="0047685B">
        <w:trPr>
          <w:trHeight w:val="81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3DB8C" w14:textId="77777777" w:rsidR="00A15FCB" w:rsidRPr="003713B4" w:rsidRDefault="00A15FCB" w:rsidP="007966AA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>Рекомендованная модель для использования в платёжной системе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A5742" w14:textId="77777777" w:rsidR="00A15FCB" w:rsidRPr="003713B4" w:rsidRDefault="00A15FCB" w:rsidP="007966AA">
            <w:pPr>
              <w:rPr>
                <w:iCs/>
                <w:color w:val="000000"/>
                <w:lang w:val="en-US" w:eastAsia="ru-RU"/>
              </w:rPr>
            </w:pPr>
            <w:r w:rsidRPr="003713B4">
              <w:rPr>
                <w:iCs/>
                <w:color w:val="000000"/>
                <w:lang w:val="en-US" w:eastAsia="ru-RU"/>
              </w:rPr>
              <w:t>Windows XP SP3 RUS</w:t>
            </w:r>
          </w:p>
        </w:tc>
        <w:tc>
          <w:tcPr>
            <w:tcW w:w="12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6F2712A" w14:textId="77777777" w:rsidR="00A15FCB" w:rsidRPr="003713B4" w:rsidRDefault="00A15FCB" w:rsidP="007966AA">
            <w:pPr>
              <w:rPr>
                <w:iCs/>
                <w:color w:val="000000"/>
                <w:lang w:eastAsia="ru-RU"/>
              </w:rPr>
            </w:pPr>
            <w:proofErr w:type="spellStart"/>
            <w:r>
              <w:rPr>
                <w:iCs/>
                <w:color w:val="000000"/>
                <w:lang w:eastAsia="ru-RU"/>
              </w:rPr>
              <w:t>Active</w:t>
            </w:r>
            <w:proofErr w:type="spellEnd"/>
            <w:r>
              <w:rPr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A15FCB">
              <w:rPr>
                <w:color w:val="000000"/>
              </w:rPr>
              <w:t>D</w:t>
            </w:r>
            <w:r w:rsidRPr="00DF134F">
              <w:rPr>
                <w:iCs/>
                <w:color w:val="000000"/>
                <w:lang w:eastAsia="ru-RU"/>
              </w:rPr>
              <w:t>irectory</w:t>
            </w:r>
            <w:proofErr w:type="spellEnd"/>
            <w:r w:rsidRPr="00DF134F">
              <w:rPr>
                <w:iCs/>
                <w:color w:val="000000"/>
                <w:lang w:eastAsia="ru-RU"/>
              </w:rPr>
              <w:t xml:space="preserve"> 2003/2008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DEC5190" w14:textId="77777777" w:rsidR="00A15FCB" w:rsidRPr="003713B4" w:rsidRDefault="00A15FCB" w:rsidP="007966AA">
            <w:pPr>
              <w:rPr>
                <w:iCs/>
                <w:color w:val="000000"/>
                <w:lang w:eastAsia="ru-RU"/>
              </w:rPr>
            </w:pPr>
            <w:r w:rsidRPr="00DF134F">
              <w:rPr>
                <w:iCs/>
                <w:color w:val="000000"/>
                <w:lang w:eastAsia="ru-RU"/>
              </w:rPr>
              <w:t xml:space="preserve">В перспективе - </w:t>
            </w:r>
            <w:proofErr w:type="spellStart"/>
            <w:r w:rsidRPr="00DF134F">
              <w:rPr>
                <w:iCs/>
                <w:color w:val="000000"/>
                <w:lang w:eastAsia="ru-RU"/>
              </w:rPr>
              <w:t>Microsoft</w:t>
            </w:r>
            <w:proofErr w:type="spellEnd"/>
            <w:r w:rsidRPr="00DF134F">
              <w:rPr>
                <w:iCs/>
                <w:color w:val="000000"/>
                <w:lang w:eastAsia="ru-RU"/>
              </w:rPr>
              <w:t xml:space="preserve"> WSUS в рамках проекта КС РПС Банка России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2046F" w14:textId="2C3EAE57" w:rsidR="00A15FCB" w:rsidRPr="003713B4" w:rsidRDefault="0047685B" w:rsidP="00617014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 xml:space="preserve">Контроллеры </w:t>
            </w:r>
            <w:r w:rsidRPr="0047685B">
              <w:rPr>
                <w:iCs/>
                <w:color w:val="000000"/>
                <w:lang w:eastAsia="ru-RU"/>
              </w:rPr>
              <w:t>«Аккорд-5MX», «Аккорд-5.5»</w:t>
            </w:r>
            <w:r>
              <w:rPr>
                <w:iCs/>
                <w:color w:val="000000"/>
                <w:lang w:eastAsia="ru-RU"/>
              </w:rPr>
              <w:t>, «Аккорд-5.5е»</w:t>
            </w:r>
            <w:r w:rsidR="00A15FCB" w:rsidRPr="003713B4">
              <w:rPr>
                <w:iCs/>
                <w:color w:val="000000"/>
                <w:lang w:eastAsia="ru-RU"/>
              </w:rPr>
              <w:t xml:space="preserve"> с возможностью обновления прошивки до версии </w:t>
            </w:r>
            <w:r>
              <w:rPr>
                <w:iCs/>
                <w:color w:val="000000"/>
                <w:lang w:eastAsia="ru-RU"/>
              </w:rPr>
              <w:t>0</w:t>
            </w:r>
            <w:r w:rsidRPr="0047685B">
              <w:rPr>
                <w:iCs/>
                <w:color w:val="000000"/>
                <w:lang w:eastAsia="ru-RU"/>
              </w:rPr>
              <w:t>2.</w:t>
            </w:r>
            <w:r>
              <w:rPr>
                <w:iCs/>
                <w:color w:val="000000"/>
                <w:lang w:eastAsia="ru-RU"/>
              </w:rPr>
              <w:t>0</w:t>
            </w:r>
            <w:r w:rsidRPr="0047685B">
              <w:rPr>
                <w:iCs/>
                <w:color w:val="000000"/>
                <w:lang w:eastAsia="ru-RU"/>
              </w:rPr>
              <w:t>1.</w:t>
            </w:r>
            <w:r w:rsidR="007E78F9">
              <w:rPr>
                <w:iCs/>
                <w:color w:val="000000"/>
                <w:lang w:eastAsia="ru-RU"/>
              </w:rPr>
              <w:t>0</w:t>
            </w:r>
            <w:r w:rsidRPr="0047685B">
              <w:rPr>
                <w:iCs/>
                <w:color w:val="000000"/>
                <w:lang w:eastAsia="ru-RU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111BB" w14:textId="77777777" w:rsidR="00A15FCB" w:rsidRPr="003713B4" w:rsidRDefault="00A15FCB" w:rsidP="0047685B">
            <w:pPr>
              <w:rPr>
                <w:iCs/>
                <w:color w:val="000000"/>
                <w:lang w:eastAsia="ru-RU"/>
              </w:rPr>
            </w:pPr>
            <w:r w:rsidRPr="003713B4">
              <w:rPr>
                <w:iCs/>
                <w:color w:val="000000"/>
                <w:lang w:eastAsia="ru-RU"/>
              </w:rPr>
              <w:t>"Аккор</w:t>
            </w:r>
            <w:r w:rsidR="00121692">
              <w:rPr>
                <w:iCs/>
                <w:color w:val="000000"/>
                <w:lang w:eastAsia="ru-RU"/>
              </w:rPr>
              <w:t>д-Win32" версии не ниже 4.0.9.43 (рекомендуется 4.0.9.50)</w:t>
            </w:r>
            <w:r w:rsidRPr="003713B4">
              <w:rPr>
                <w:iCs/>
                <w:color w:val="000000"/>
                <w:lang w:eastAsia="ru-RU"/>
              </w:rPr>
              <w:t xml:space="preserve"> или «Аккорд-Win64» версии не ниже 5.0.9.</w:t>
            </w:r>
            <w:r w:rsidR="00121692">
              <w:rPr>
                <w:iCs/>
                <w:color w:val="000000"/>
                <w:lang w:eastAsia="ru-RU"/>
              </w:rPr>
              <w:t>43 (рекомендуется 5.0.9.50)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1311" w14:textId="77777777" w:rsidR="00A15FCB" w:rsidRPr="003713B4" w:rsidRDefault="00A15FCB" w:rsidP="007966AA">
            <w:pPr>
              <w:rPr>
                <w:iCs/>
                <w:color w:val="000000"/>
                <w:lang w:eastAsia="ru-RU"/>
              </w:rPr>
            </w:pPr>
            <w:r w:rsidRPr="003713B4">
              <w:rPr>
                <w:iCs/>
                <w:color w:val="000000"/>
                <w:lang w:eastAsia="ru-RU"/>
              </w:rPr>
              <w:t>В перспективе - Система удаленного централизованного управления (СУЦУ)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A624EBD" w14:textId="48C5657F" w:rsidR="00A15FCB" w:rsidRPr="003713B4" w:rsidRDefault="00870AA0" w:rsidP="00870AA0">
            <w:pPr>
              <w:rPr>
                <w:iCs/>
                <w:color w:val="000000"/>
                <w:lang w:val="en-US" w:eastAsia="ru-RU"/>
              </w:rPr>
            </w:pPr>
            <w:r w:rsidRPr="00870AA0">
              <w:rPr>
                <w:iCs/>
                <w:color w:val="000000"/>
                <w:lang w:val="en-US" w:eastAsia="ru-RU"/>
              </w:rPr>
              <w:t xml:space="preserve">Kaspersky Endpoint Security 10 </w:t>
            </w:r>
            <w:proofErr w:type="spellStart"/>
            <w:r w:rsidRPr="00870AA0">
              <w:rPr>
                <w:iCs/>
                <w:color w:val="000000"/>
                <w:lang w:val="en-US" w:eastAsia="ru-RU"/>
              </w:rPr>
              <w:t>для</w:t>
            </w:r>
            <w:proofErr w:type="spellEnd"/>
            <w:r w:rsidRPr="00870AA0">
              <w:rPr>
                <w:iCs/>
                <w:color w:val="000000"/>
                <w:lang w:val="en-US" w:eastAsia="ru-RU"/>
              </w:rPr>
              <w:t xml:space="preserve"> Windows S</w:t>
            </w:r>
            <w:r>
              <w:rPr>
                <w:iCs/>
                <w:color w:val="000000"/>
                <w:lang w:val="en-US" w:eastAsia="ru-RU"/>
              </w:rPr>
              <w:t>P</w:t>
            </w:r>
            <w:r w:rsidRPr="00870AA0">
              <w:rPr>
                <w:iCs/>
                <w:color w:val="000000"/>
                <w:lang w:val="en-US" w:eastAsia="ru-RU"/>
              </w:rPr>
              <w:t xml:space="preserve"> 1</w:t>
            </w:r>
            <w:r>
              <w:rPr>
                <w:iCs/>
                <w:color w:val="000000"/>
                <w:lang w:val="en-US" w:eastAsia="ru-RU"/>
              </w:rPr>
              <w:t xml:space="preserve"> </w:t>
            </w:r>
            <w:r w:rsidRPr="00870AA0">
              <w:rPr>
                <w:iCs/>
                <w:color w:val="000000"/>
                <w:lang w:val="en-US" w:eastAsia="ru-RU"/>
              </w:rPr>
              <w:t xml:space="preserve"> M</w:t>
            </w:r>
            <w:r>
              <w:rPr>
                <w:iCs/>
                <w:color w:val="000000"/>
                <w:lang w:val="en-US" w:eastAsia="ru-RU"/>
              </w:rPr>
              <w:t>R</w:t>
            </w:r>
            <w:r w:rsidRPr="00870AA0">
              <w:rPr>
                <w:iCs/>
                <w:color w:val="000000"/>
                <w:lang w:val="en-US" w:eastAsia="ru-RU"/>
              </w:rPr>
              <w:t xml:space="preserve"> 2, 10.2.</w:t>
            </w:r>
            <w:r>
              <w:rPr>
                <w:iCs/>
                <w:color w:val="000000"/>
                <w:lang w:val="en-US" w:eastAsia="ru-RU"/>
              </w:rPr>
              <w:t>4.674 (</w:t>
            </w:r>
            <w:r w:rsidR="005A7B05">
              <w:rPr>
                <w:iCs/>
                <w:color w:val="000000"/>
                <w:lang w:eastAsia="ru-RU"/>
              </w:rPr>
              <w:t>возможно</w:t>
            </w:r>
            <w:r w:rsidR="005A7B05" w:rsidRPr="005A7B05">
              <w:rPr>
                <w:iCs/>
                <w:color w:val="000000"/>
                <w:lang w:val="en-US" w:eastAsia="ru-RU"/>
              </w:rPr>
              <w:t xml:space="preserve"> </w:t>
            </w:r>
            <w:r w:rsidR="005A7B05">
              <w:rPr>
                <w:iCs/>
                <w:color w:val="000000"/>
                <w:lang w:eastAsia="ru-RU"/>
              </w:rPr>
              <w:t>использование</w:t>
            </w:r>
            <w:r w:rsidRPr="00870AA0">
              <w:rPr>
                <w:iCs/>
                <w:color w:val="000000"/>
                <w:lang w:val="en-US" w:eastAsia="ru-RU"/>
              </w:rPr>
              <w:t xml:space="preserve"> </w:t>
            </w:r>
            <w:r>
              <w:rPr>
                <w:iCs/>
                <w:color w:val="000000"/>
                <w:lang w:val="en-US" w:eastAsia="ru-RU"/>
              </w:rPr>
              <w:t>KES</w:t>
            </w:r>
            <w:r w:rsidR="00A15FCB" w:rsidRPr="003713B4">
              <w:rPr>
                <w:iCs/>
                <w:color w:val="000000"/>
                <w:lang w:val="en-US" w:eastAsia="ru-RU"/>
              </w:rPr>
              <w:t xml:space="preserve"> 10 </w:t>
            </w:r>
            <w:proofErr w:type="spellStart"/>
            <w:r w:rsidR="00A15FCB" w:rsidRPr="00870AA0">
              <w:rPr>
                <w:iCs/>
                <w:color w:val="000000"/>
                <w:lang w:val="en-US" w:eastAsia="ru-RU"/>
              </w:rPr>
              <w:t>для</w:t>
            </w:r>
            <w:proofErr w:type="spellEnd"/>
            <w:r w:rsidR="00A15FCB" w:rsidRPr="003713B4">
              <w:rPr>
                <w:iCs/>
                <w:color w:val="000000"/>
                <w:lang w:val="en-US" w:eastAsia="ru-RU"/>
              </w:rPr>
              <w:t xml:space="preserve"> Windows</w:t>
            </w:r>
            <w:r w:rsidR="00A15FCB">
              <w:rPr>
                <w:iCs/>
                <w:color w:val="000000"/>
                <w:lang w:val="en-US" w:eastAsia="ru-RU"/>
              </w:rPr>
              <w:t xml:space="preserve"> SP1</w:t>
            </w:r>
            <w:r w:rsidR="00A15FCB" w:rsidRPr="003713B4">
              <w:rPr>
                <w:iCs/>
                <w:color w:val="000000"/>
                <w:lang w:val="en-US" w:eastAsia="ru-RU"/>
              </w:rPr>
              <w:t xml:space="preserve"> </w:t>
            </w:r>
            <w:r w:rsidR="005A7B05">
              <w:rPr>
                <w:iCs/>
                <w:color w:val="000000"/>
                <w:lang w:val="en-US" w:eastAsia="ru-RU"/>
              </w:rPr>
              <w:t>MR</w:t>
            </w:r>
            <w:r w:rsidR="005A7B05" w:rsidRPr="005A7B05">
              <w:rPr>
                <w:iCs/>
                <w:color w:val="000000"/>
                <w:lang w:val="en-US" w:eastAsia="ru-RU"/>
              </w:rPr>
              <w:t>4</w:t>
            </w:r>
            <w:r w:rsidR="00A15FCB" w:rsidRPr="003713B4">
              <w:rPr>
                <w:iCs/>
                <w:color w:val="000000"/>
                <w:lang w:val="en-US" w:eastAsia="ru-RU"/>
              </w:rPr>
              <w:t>,</w:t>
            </w:r>
            <w:r w:rsidR="00A15FCB">
              <w:rPr>
                <w:color w:val="000000"/>
                <w:szCs w:val="24"/>
                <w:lang w:val="en-US" w:eastAsia="ru-RU"/>
              </w:rPr>
              <w:t xml:space="preserve"> 10.2.</w:t>
            </w:r>
            <w:r w:rsidR="005A7B05">
              <w:rPr>
                <w:iCs/>
                <w:color w:val="000000"/>
                <w:szCs w:val="24"/>
                <w:lang w:val="en-US" w:eastAsia="ru-RU"/>
              </w:rPr>
              <w:t>6</w:t>
            </w:r>
            <w:r w:rsidR="005A7B05" w:rsidRPr="0024599D">
              <w:rPr>
                <w:iCs/>
                <w:color w:val="000000"/>
                <w:szCs w:val="24"/>
                <w:lang w:val="en-US" w:eastAsia="ru-RU"/>
              </w:rPr>
              <w:t>.3733</w:t>
            </w:r>
            <w:bookmarkStart w:id="34" w:name="_Ref495400575"/>
            <w:r w:rsidR="005A7B05">
              <w:rPr>
                <w:rStyle w:val="aff3"/>
                <w:iCs/>
                <w:color w:val="000000"/>
                <w:szCs w:val="24"/>
                <w:lang w:val="en-US" w:eastAsia="ru-RU"/>
              </w:rPr>
              <w:footnoteReference w:id="6"/>
            </w:r>
            <w:bookmarkEnd w:id="34"/>
            <w:r w:rsidRPr="00870AA0">
              <w:rPr>
                <w:iCs/>
                <w:color w:val="000000"/>
                <w:lang w:val="en-US" w:eastAsia="ru-RU"/>
              </w:rP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53A69EF" w14:textId="5570A3B0" w:rsidR="00870AA0" w:rsidRPr="00D601E0" w:rsidRDefault="00870AA0" w:rsidP="007966AA">
            <w:pPr>
              <w:rPr>
                <w:color w:val="000000"/>
                <w:lang w:eastAsia="ru-RU"/>
              </w:rPr>
            </w:pPr>
            <w:r w:rsidRPr="00870AA0">
              <w:rPr>
                <w:iCs/>
                <w:color w:val="000000"/>
                <w:lang w:val="en-US" w:eastAsia="ru-RU"/>
              </w:rPr>
              <w:t>Kaspersky</w:t>
            </w:r>
            <w:r w:rsidRPr="00D601E0">
              <w:rPr>
                <w:color w:val="000000"/>
                <w:lang w:eastAsia="ru-RU"/>
              </w:rPr>
              <w:t xml:space="preserve"> </w:t>
            </w:r>
            <w:r w:rsidRPr="00870AA0">
              <w:rPr>
                <w:iCs/>
                <w:color w:val="000000"/>
                <w:lang w:val="en-US" w:eastAsia="ru-RU"/>
              </w:rPr>
              <w:t>Security</w:t>
            </w:r>
            <w:r w:rsidRPr="00D601E0">
              <w:rPr>
                <w:color w:val="000000"/>
                <w:lang w:eastAsia="ru-RU"/>
              </w:rPr>
              <w:t xml:space="preserve"> </w:t>
            </w:r>
            <w:r w:rsidRPr="00870AA0">
              <w:rPr>
                <w:iCs/>
                <w:color w:val="000000"/>
                <w:lang w:val="en-US" w:eastAsia="ru-RU"/>
              </w:rPr>
              <w:t>Center</w:t>
            </w:r>
            <w:r w:rsidRPr="00D601E0">
              <w:rPr>
                <w:color w:val="000000"/>
                <w:lang w:eastAsia="ru-RU"/>
              </w:rPr>
              <w:t xml:space="preserve"> 10 </w:t>
            </w:r>
            <w:r w:rsidRPr="00870AA0">
              <w:rPr>
                <w:iCs/>
                <w:color w:val="000000"/>
                <w:lang w:val="en-US" w:eastAsia="ru-RU"/>
              </w:rPr>
              <w:t>S</w:t>
            </w:r>
            <w:r>
              <w:rPr>
                <w:iCs/>
                <w:color w:val="000000"/>
                <w:lang w:val="en-US" w:eastAsia="ru-RU"/>
              </w:rPr>
              <w:t>P</w:t>
            </w:r>
            <w:r w:rsidRPr="00D601E0">
              <w:rPr>
                <w:color w:val="000000"/>
                <w:lang w:eastAsia="ru-RU"/>
              </w:rPr>
              <w:t xml:space="preserve"> 2 </w:t>
            </w:r>
            <w:r w:rsidRPr="00870AA0">
              <w:rPr>
                <w:iCs/>
                <w:color w:val="000000"/>
                <w:lang w:eastAsia="ru-RU"/>
              </w:rPr>
              <w:t>версия</w:t>
            </w:r>
            <w:r w:rsidRPr="00D601E0">
              <w:rPr>
                <w:color w:val="000000"/>
                <w:lang w:eastAsia="ru-RU"/>
              </w:rPr>
              <w:t xml:space="preserve"> 10.3.407 (</w:t>
            </w:r>
            <w:r w:rsidR="00D601E0">
              <w:rPr>
                <w:iCs/>
                <w:color w:val="000000"/>
                <w:lang w:eastAsia="ru-RU"/>
              </w:rPr>
              <w:t>возможно использование</w:t>
            </w:r>
          </w:p>
          <w:p w14:paraId="08738127" w14:textId="6FFFD926" w:rsidR="00A15FCB" w:rsidRPr="00870AA0" w:rsidRDefault="00A15FCB" w:rsidP="007966AA">
            <w:pPr>
              <w:rPr>
                <w:iCs/>
                <w:color w:val="000000"/>
                <w:lang w:val="en-US" w:eastAsia="ru-RU"/>
              </w:rPr>
            </w:pPr>
            <w:r w:rsidRPr="00870AA0">
              <w:rPr>
                <w:iCs/>
                <w:color w:val="000000"/>
                <w:lang w:val="en-US" w:eastAsia="ru-RU"/>
              </w:rPr>
              <w:t>Kaspersky Security Center SP2</w:t>
            </w:r>
          </w:p>
          <w:p w14:paraId="522E7C80" w14:textId="08F8C037" w:rsidR="00A15FCB" w:rsidRPr="00870AA0" w:rsidRDefault="00A15FCB" w:rsidP="007966AA">
            <w:pPr>
              <w:rPr>
                <w:iCs/>
                <w:color w:val="000000"/>
                <w:lang w:val="en-US" w:eastAsia="ru-RU"/>
              </w:rPr>
            </w:pPr>
            <w:r w:rsidRPr="00870AA0">
              <w:rPr>
                <w:iCs/>
                <w:color w:val="000000"/>
                <w:lang w:val="en-US" w:eastAsia="ru-RU"/>
              </w:rPr>
              <w:t>MR1, 10.4.343</w:t>
            </w:r>
            <w:r w:rsidR="00870AA0" w:rsidRPr="00870AA0">
              <w:rPr>
                <w:iCs/>
                <w:color w:val="000000"/>
                <w:lang w:val="en-US" w:eastAsia="ru-RU"/>
              </w:rPr>
              <w:t>)</w:t>
            </w:r>
            <w:r w:rsidR="00D601E0" w:rsidRPr="00D601E0">
              <w:rPr>
                <w:iCs/>
                <w:color w:val="000000"/>
                <w:vertAlign w:val="superscript"/>
                <w:lang w:val="en-US" w:eastAsia="ru-RU"/>
              </w:rPr>
              <w:fldChar w:fldCharType="begin"/>
            </w:r>
            <w:r w:rsidR="00D601E0" w:rsidRPr="00D601E0">
              <w:rPr>
                <w:iCs/>
                <w:color w:val="000000"/>
                <w:vertAlign w:val="superscript"/>
                <w:lang w:val="en-US" w:eastAsia="ru-RU"/>
              </w:rPr>
              <w:instrText xml:space="preserve"> NOTEREF _Ref495400575 \h </w:instrText>
            </w:r>
            <w:r w:rsidR="00D601E0">
              <w:rPr>
                <w:iCs/>
                <w:color w:val="000000"/>
                <w:vertAlign w:val="superscript"/>
                <w:lang w:val="en-US" w:eastAsia="ru-RU"/>
              </w:rPr>
              <w:instrText xml:space="preserve"> \* MERGEFORMAT </w:instrText>
            </w:r>
            <w:r w:rsidR="00D601E0" w:rsidRPr="00D601E0">
              <w:rPr>
                <w:iCs/>
                <w:color w:val="000000"/>
                <w:vertAlign w:val="superscript"/>
                <w:lang w:val="en-US" w:eastAsia="ru-RU"/>
              </w:rPr>
            </w:r>
            <w:r w:rsidR="00D601E0" w:rsidRPr="00D601E0">
              <w:rPr>
                <w:iCs/>
                <w:color w:val="000000"/>
                <w:vertAlign w:val="superscript"/>
                <w:lang w:val="en-US" w:eastAsia="ru-RU"/>
              </w:rPr>
              <w:fldChar w:fldCharType="separate"/>
            </w:r>
            <w:r w:rsidR="00F4019C">
              <w:rPr>
                <w:iCs/>
                <w:color w:val="000000"/>
                <w:vertAlign w:val="superscript"/>
                <w:lang w:val="en-US" w:eastAsia="ru-RU"/>
              </w:rPr>
              <w:t>4</w:t>
            </w:r>
            <w:r w:rsidR="00D601E0" w:rsidRPr="00D601E0">
              <w:rPr>
                <w:iCs/>
                <w:color w:val="000000"/>
                <w:vertAlign w:val="superscript"/>
                <w:lang w:val="en-US" w:eastAsia="ru-RU"/>
              </w:rPr>
              <w:fldChar w:fldCharType="end"/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C6B1157" w14:textId="77777777" w:rsidR="00A15FCB" w:rsidRPr="003713B4" w:rsidRDefault="00A15FCB" w:rsidP="007966AA">
            <w:pPr>
              <w:rPr>
                <w:iCs/>
                <w:color w:val="000000"/>
                <w:lang w:eastAsia="ru-RU"/>
              </w:rPr>
            </w:pPr>
            <w:r w:rsidRPr="00DF134F">
              <w:rPr>
                <w:iCs/>
                <w:color w:val="000000"/>
                <w:lang w:eastAsia="ru-RU"/>
              </w:rPr>
              <w:t>Через централизованные серверы управления СЗ от ВВК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2852474" w14:textId="1455F569" w:rsidR="00A15FCB" w:rsidRPr="0045758E" w:rsidRDefault="00C04B34" w:rsidP="0045758E">
            <w:pPr>
              <w:rPr>
                <w:iCs/>
                <w:color w:val="000000"/>
                <w:lang w:eastAsia="ru-RU"/>
              </w:rPr>
            </w:pPr>
            <w:r w:rsidRPr="003D04D2">
              <w:rPr>
                <w:color w:val="000000"/>
              </w:rPr>
              <w:t>«Паспорт АРМ УОС</w:t>
            </w:r>
            <w:r w:rsidRPr="0045758E">
              <w:rPr>
                <w:iCs/>
                <w:color w:val="000000"/>
                <w:lang w:eastAsia="ru-RU"/>
              </w:rPr>
              <w:t xml:space="preserve">» </w:t>
            </w:r>
            <w:r w:rsidR="0045758E" w:rsidRPr="0045758E">
              <w:rPr>
                <w:iCs/>
                <w:color w:val="000000"/>
                <w:lang w:eastAsia="ru-RU"/>
              </w:rPr>
              <w:t>версия</w:t>
            </w:r>
            <w:r w:rsidR="0045758E" w:rsidRPr="003D04D2">
              <w:rPr>
                <w:color w:val="000000"/>
              </w:rPr>
              <w:t xml:space="preserve"> не ниже 5.17.</w:t>
            </w:r>
            <w:r w:rsidR="0045758E" w:rsidRPr="0045758E">
              <w:rPr>
                <w:iCs/>
                <w:color w:val="000000"/>
                <w:lang w:eastAsia="ru-RU"/>
              </w:rPr>
              <w:t>х</w:t>
            </w:r>
            <w:proofErr w:type="gramStart"/>
            <w:r w:rsidR="0045758E" w:rsidRPr="0045758E">
              <w:rPr>
                <w:iCs/>
                <w:color w:val="000000"/>
                <w:lang w:eastAsia="ru-RU"/>
              </w:rPr>
              <w:t>.х</w:t>
            </w:r>
            <w:proofErr w:type="gramEnd"/>
            <w:r w:rsidR="0045758E" w:rsidRPr="0045758E">
              <w:rPr>
                <w:iCs/>
                <w:color w:val="000000"/>
                <w:lang w:eastAsia="ru-RU"/>
              </w:rPr>
              <w:t xml:space="preserve"> (рекомендована и протестирована версия 5.17.</w:t>
            </w:r>
            <w:r w:rsidR="0045758E" w:rsidRPr="003D04D2">
              <w:rPr>
                <w:color w:val="000000"/>
              </w:rPr>
              <w:t>8.4</w:t>
            </w:r>
            <w:r w:rsidR="0045758E" w:rsidRPr="0045758E">
              <w:rPr>
                <w:iCs/>
                <w:color w:val="000000"/>
                <w:lang w:eastAsia="ru-RU"/>
              </w:rPr>
              <w:t>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8D4348F" w14:textId="12605019" w:rsidR="00A15FCB" w:rsidRPr="00C74730" w:rsidRDefault="00A15FCB" w:rsidP="00C74730">
            <w:pPr>
              <w:rPr>
                <w:iCs/>
                <w:color w:val="000000"/>
                <w:lang w:val="en-US" w:eastAsia="ru-RU"/>
              </w:rPr>
            </w:pPr>
            <w:r w:rsidRPr="00DF134F">
              <w:rPr>
                <w:iCs/>
                <w:color w:val="000000"/>
                <w:lang w:eastAsia="ru-RU"/>
              </w:rPr>
              <w:t xml:space="preserve">«Контроль ПУ» </w:t>
            </w:r>
            <w:r>
              <w:rPr>
                <w:iCs/>
                <w:color w:val="000000"/>
                <w:lang w:eastAsia="ru-RU"/>
              </w:rPr>
              <w:t>версии 8</w:t>
            </w:r>
            <w:r w:rsidRPr="00DF134F">
              <w:rPr>
                <w:iCs/>
                <w:color w:val="000000"/>
                <w:lang w:eastAsia="ru-RU"/>
              </w:rPr>
              <w:t>.</w:t>
            </w:r>
            <w:r>
              <w:rPr>
                <w:iCs/>
                <w:color w:val="000000"/>
                <w:lang w:eastAsia="ru-RU"/>
              </w:rPr>
              <w:t>2</w:t>
            </w:r>
            <w:r w:rsidR="00677088">
              <w:rPr>
                <w:iCs/>
                <w:color w:val="000000"/>
                <w:lang w:val="en-US" w:eastAsia="ru-RU"/>
              </w:rPr>
              <w:t>.</w:t>
            </w:r>
            <w:r w:rsidR="00677088" w:rsidRPr="00CD7C96">
              <w:t>6</w:t>
            </w:r>
            <w:r w:rsidR="00C74730">
              <w:rPr>
                <w:lang w:val="en-US"/>
              </w:rPr>
              <w:t>9641</w:t>
            </w:r>
          </w:p>
        </w:tc>
      </w:tr>
      <w:tr w:rsidR="00A15FCB" w:rsidRPr="00DF134F" w14:paraId="52158775" w14:textId="77777777" w:rsidTr="0047685B">
        <w:trPr>
          <w:trHeight w:val="81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D43F6" w14:textId="77777777" w:rsidR="00A15FCB" w:rsidRPr="0070209F" w:rsidRDefault="00A15FCB" w:rsidP="007966AA">
            <w:pPr>
              <w:rPr>
                <w:b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5394B" w14:textId="77777777" w:rsidR="00A15FCB" w:rsidRPr="0070209F" w:rsidRDefault="00A15FCB" w:rsidP="007966AA">
            <w:pPr>
              <w:rPr>
                <w:b/>
                <w:color w:val="000000"/>
              </w:rPr>
            </w:pPr>
          </w:p>
        </w:tc>
        <w:tc>
          <w:tcPr>
            <w:tcW w:w="12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CC3AEB6" w14:textId="77777777" w:rsidR="00A15FCB" w:rsidRPr="0070209F" w:rsidRDefault="00A15FCB" w:rsidP="007966AA">
            <w:pPr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A126C5C" w14:textId="77777777" w:rsidR="00A15FCB" w:rsidRPr="0070209F" w:rsidRDefault="00A15FCB" w:rsidP="007966AA">
            <w:pPr>
              <w:rPr>
                <w:b/>
                <w:color w:val="000000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AFD91" w14:textId="77777777" w:rsidR="00587309" w:rsidRDefault="00587309" w:rsidP="00587309">
            <w:pPr>
              <w:rPr>
                <w:iCs/>
                <w:color w:val="000000"/>
                <w:lang w:eastAsia="ru-RU"/>
              </w:rPr>
            </w:pPr>
            <w:r w:rsidRPr="00BA1C4D">
              <w:rPr>
                <w:iCs/>
                <w:color w:val="000000"/>
                <w:lang w:eastAsia="ru-RU"/>
              </w:rPr>
              <w:t xml:space="preserve">SN </w:t>
            </w:r>
            <w:proofErr w:type="spellStart"/>
            <w:r w:rsidRPr="00BA1C4D">
              <w:rPr>
                <w:iCs/>
                <w:color w:val="000000"/>
                <w:lang w:eastAsia="ru-RU"/>
              </w:rPr>
              <w:t>Card</w:t>
            </w:r>
            <w:proofErr w:type="spellEnd"/>
            <w:r w:rsidRPr="00BA1C4D">
              <w:rPr>
                <w:iCs/>
                <w:color w:val="000000"/>
                <w:lang w:eastAsia="ru-RU"/>
              </w:rPr>
              <w:t xml:space="preserve"> или ПАК Соболь</w:t>
            </w:r>
          </w:p>
          <w:p w14:paraId="0FD3E303" w14:textId="621E5F64" w:rsidR="00A15FCB" w:rsidRPr="003713B4" w:rsidRDefault="00587309" w:rsidP="00587309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 xml:space="preserve">(допускается применение </w:t>
            </w:r>
            <w:proofErr w:type="spellStart"/>
            <w:r>
              <w:rPr>
                <w:iCs/>
                <w:color w:val="000000"/>
                <w:lang w:val="en-US" w:eastAsia="ru-RU"/>
              </w:rPr>
              <w:t>Rutoken</w:t>
            </w:r>
            <w:proofErr w:type="spellEnd"/>
            <w:r w:rsidRPr="00270E07">
              <w:rPr>
                <w:iCs/>
                <w:color w:val="000000"/>
                <w:lang w:eastAsia="ru-RU"/>
              </w:rPr>
              <w:t xml:space="preserve"> </w:t>
            </w:r>
            <w:r>
              <w:rPr>
                <w:iCs/>
                <w:color w:val="000000"/>
                <w:lang w:val="en-US" w:eastAsia="ru-RU"/>
              </w:rPr>
              <w:t>S</w:t>
            </w:r>
            <w:r w:rsidRPr="00270E07">
              <w:rPr>
                <w:iCs/>
                <w:color w:val="000000"/>
                <w:lang w:eastAsia="ru-RU"/>
              </w:rPr>
              <w:t xml:space="preserve"> </w:t>
            </w:r>
            <w:r>
              <w:rPr>
                <w:iCs/>
                <w:color w:val="000000"/>
                <w:lang w:eastAsia="ru-RU"/>
              </w:rPr>
              <w:t>без использования плат)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B8988B" w14:textId="77777777" w:rsidR="00A15FCB" w:rsidRPr="003713B4" w:rsidRDefault="00A15FCB" w:rsidP="007966AA">
            <w:pPr>
              <w:rPr>
                <w:iCs/>
                <w:color w:val="000000"/>
                <w:lang w:eastAsia="ru-RU"/>
              </w:rPr>
            </w:pPr>
            <w:proofErr w:type="spellStart"/>
            <w:r w:rsidRPr="003713B4">
              <w:rPr>
                <w:iCs/>
                <w:color w:val="000000"/>
                <w:lang w:eastAsia="ru-RU"/>
              </w:rPr>
              <w:t>Secret</w:t>
            </w:r>
            <w:proofErr w:type="spellEnd"/>
            <w:r w:rsidRPr="003713B4">
              <w:rPr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3713B4">
              <w:rPr>
                <w:iCs/>
                <w:color w:val="000000"/>
                <w:lang w:eastAsia="ru-RU"/>
              </w:rPr>
              <w:t>Net</w:t>
            </w:r>
            <w:proofErr w:type="spellEnd"/>
            <w:r w:rsidRPr="003713B4">
              <w:rPr>
                <w:iCs/>
                <w:color w:val="000000"/>
                <w:lang w:eastAsia="ru-RU"/>
              </w:rPr>
              <w:t xml:space="preserve"> </w:t>
            </w:r>
          </w:p>
          <w:p w14:paraId="1AC0FE04" w14:textId="77777777" w:rsidR="00A15FCB" w:rsidRPr="003713B4" w:rsidRDefault="00A15FCB" w:rsidP="007966AA">
            <w:pPr>
              <w:rPr>
                <w:iCs/>
                <w:color w:val="000000"/>
                <w:lang w:eastAsia="ru-RU"/>
              </w:rPr>
            </w:pPr>
            <w:r w:rsidRPr="003713B4">
              <w:rPr>
                <w:iCs/>
                <w:color w:val="000000"/>
                <w:lang w:eastAsia="ru-RU"/>
              </w:rPr>
              <w:t>6.5.333.100 или</w:t>
            </w:r>
          </w:p>
          <w:p w14:paraId="78DD9A0B" w14:textId="3AE607D2" w:rsidR="00A15FCB" w:rsidRPr="003713B4" w:rsidRDefault="00A15FCB" w:rsidP="00587309">
            <w:pPr>
              <w:rPr>
                <w:iCs/>
                <w:color w:val="000000"/>
                <w:lang w:eastAsia="ru-RU"/>
              </w:rPr>
            </w:pPr>
            <w:r w:rsidRPr="003713B4">
              <w:rPr>
                <w:iCs/>
                <w:color w:val="000000"/>
                <w:lang w:eastAsia="ru-RU"/>
              </w:rPr>
              <w:t xml:space="preserve">7.6.604.0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B99D8" w14:textId="77777777" w:rsidR="00A15FCB" w:rsidRPr="003713B4" w:rsidRDefault="00A15FCB" w:rsidP="007966AA">
            <w:pPr>
              <w:rPr>
                <w:iCs/>
                <w:color w:val="000000"/>
                <w:lang w:eastAsia="ru-RU"/>
              </w:rPr>
            </w:pPr>
            <w:proofErr w:type="spellStart"/>
            <w:r w:rsidRPr="003713B4">
              <w:rPr>
                <w:iCs/>
                <w:color w:val="000000"/>
                <w:lang w:eastAsia="ru-RU"/>
              </w:rPr>
              <w:t>Secret</w:t>
            </w:r>
            <w:proofErr w:type="spellEnd"/>
            <w:r w:rsidRPr="003713B4">
              <w:rPr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3713B4">
              <w:rPr>
                <w:iCs/>
                <w:color w:val="000000"/>
                <w:lang w:eastAsia="ru-RU"/>
              </w:rPr>
              <w:t>Net</w:t>
            </w:r>
            <w:proofErr w:type="spellEnd"/>
            <w:r w:rsidRPr="003713B4">
              <w:rPr>
                <w:iCs/>
                <w:color w:val="000000"/>
                <w:lang w:eastAsia="ru-RU"/>
              </w:rPr>
              <w:t xml:space="preserve"> </w:t>
            </w:r>
          </w:p>
          <w:p w14:paraId="02F9EB6F" w14:textId="77777777" w:rsidR="00A15FCB" w:rsidRPr="003713B4" w:rsidRDefault="00A15FCB" w:rsidP="007966AA">
            <w:pPr>
              <w:rPr>
                <w:iCs/>
                <w:color w:val="000000"/>
                <w:lang w:eastAsia="ru-RU"/>
              </w:rPr>
            </w:pPr>
            <w:r w:rsidRPr="003713B4">
              <w:rPr>
                <w:iCs/>
                <w:color w:val="000000"/>
                <w:lang w:eastAsia="ru-RU"/>
              </w:rPr>
              <w:t>6.5.333.100 или</w:t>
            </w:r>
          </w:p>
          <w:p w14:paraId="48C9AD62" w14:textId="77777777" w:rsidR="00A15FCB" w:rsidRPr="003713B4" w:rsidRDefault="00A15FCB" w:rsidP="007966AA">
            <w:pPr>
              <w:rPr>
                <w:iCs/>
                <w:color w:val="000000"/>
                <w:lang w:eastAsia="ru-RU"/>
              </w:rPr>
            </w:pPr>
            <w:r w:rsidRPr="003713B4">
              <w:rPr>
                <w:iCs/>
                <w:color w:val="000000"/>
                <w:lang w:eastAsia="ru-RU"/>
              </w:rPr>
              <w:t>7.6.604.0</w:t>
            </w: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D5AF2" w14:textId="77777777" w:rsidR="00A15FCB" w:rsidRPr="003713B4" w:rsidRDefault="00A15FCB" w:rsidP="007966AA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766FEA9" w14:textId="77777777" w:rsidR="00A15FCB" w:rsidRPr="0070209F" w:rsidRDefault="00A15FCB" w:rsidP="007966AA">
            <w:pPr>
              <w:rPr>
                <w:b/>
                <w:color w:val="000000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5445FE7" w14:textId="77777777" w:rsidR="00A15FCB" w:rsidRPr="0070209F" w:rsidRDefault="00A15FCB" w:rsidP="007966AA">
            <w:pPr>
              <w:rPr>
                <w:b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B1FF7D6" w14:textId="77777777" w:rsidR="00A15FCB" w:rsidRPr="0070209F" w:rsidRDefault="00A15FCB" w:rsidP="007966AA">
            <w:pPr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4739B31" w14:textId="77777777" w:rsidR="00A15FCB" w:rsidRPr="0070209F" w:rsidRDefault="00A15FCB" w:rsidP="007966AA">
            <w:pPr>
              <w:rPr>
                <w:b/>
                <w:color w:val="000000"/>
              </w:rPr>
            </w:pPr>
          </w:p>
        </w:tc>
      </w:tr>
      <w:tr w:rsidR="00121692" w:rsidRPr="00B53418" w14:paraId="78AC9085" w14:textId="77777777" w:rsidTr="0047685B">
        <w:trPr>
          <w:trHeight w:val="1080"/>
        </w:trPr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A797C" w14:textId="77777777" w:rsidR="00121692" w:rsidRPr="00DF134F" w:rsidRDefault="00121692" w:rsidP="00121692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345B2" w14:textId="77777777" w:rsidR="00121692" w:rsidRPr="00FE3393" w:rsidRDefault="00121692" w:rsidP="00121692">
            <w:pPr>
              <w:rPr>
                <w:iCs/>
                <w:color w:val="000000"/>
                <w:lang w:val="en-US" w:eastAsia="ru-RU"/>
              </w:rPr>
            </w:pPr>
            <w:r w:rsidRPr="00FE3393">
              <w:rPr>
                <w:iCs/>
                <w:color w:val="000000"/>
                <w:lang w:val="en-US" w:eastAsia="ru-RU"/>
              </w:rPr>
              <w:t>Windows 7</w:t>
            </w:r>
            <w:r>
              <w:rPr>
                <w:iCs/>
                <w:color w:val="000000"/>
                <w:lang w:val="en-US" w:eastAsia="ru-RU"/>
              </w:rPr>
              <w:t xml:space="preserve"> SP1 RUS</w:t>
            </w:r>
          </w:p>
        </w:tc>
        <w:tc>
          <w:tcPr>
            <w:tcW w:w="12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56142" w14:textId="77777777" w:rsidR="00121692" w:rsidRPr="00DF134F" w:rsidRDefault="00121692" w:rsidP="00121692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C50DF2A" w14:textId="77777777" w:rsidR="00121692" w:rsidRPr="00DF134F" w:rsidRDefault="00121692" w:rsidP="00121692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E4551" w14:textId="40B46FB9" w:rsidR="00121692" w:rsidRPr="003713B4" w:rsidRDefault="00121692" w:rsidP="00121692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 xml:space="preserve">Контроллеры </w:t>
            </w:r>
            <w:r w:rsidRPr="0047685B">
              <w:rPr>
                <w:iCs/>
                <w:color w:val="000000"/>
                <w:lang w:eastAsia="ru-RU"/>
              </w:rPr>
              <w:t>«Аккорд-5MX», «Аккорд-5.5»</w:t>
            </w:r>
            <w:r>
              <w:rPr>
                <w:iCs/>
                <w:color w:val="000000"/>
                <w:lang w:eastAsia="ru-RU"/>
              </w:rPr>
              <w:t>, «Аккорд-5.5е»</w:t>
            </w:r>
            <w:r w:rsidRPr="003713B4">
              <w:rPr>
                <w:iCs/>
                <w:color w:val="000000"/>
                <w:lang w:eastAsia="ru-RU"/>
              </w:rPr>
              <w:t xml:space="preserve"> с возможностью </w:t>
            </w:r>
            <w:r w:rsidRPr="003713B4">
              <w:rPr>
                <w:iCs/>
                <w:color w:val="000000"/>
                <w:lang w:eastAsia="ru-RU"/>
              </w:rPr>
              <w:lastRenderedPageBreak/>
              <w:t xml:space="preserve">обновления прошивки до версии </w:t>
            </w:r>
            <w:r>
              <w:rPr>
                <w:iCs/>
                <w:color w:val="000000"/>
                <w:lang w:eastAsia="ru-RU"/>
              </w:rPr>
              <w:t>0</w:t>
            </w:r>
            <w:r w:rsidRPr="0047685B">
              <w:rPr>
                <w:iCs/>
                <w:color w:val="000000"/>
                <w:lang w:eastAsia="ru-RU"/>
              </w:rPr>
              <w:t>2.</w:t>
            </w:r>
            <w:r>
              <w:rPr>
                <w:iCs/>
                <w:color w:val="000000"/>
                <w:lang w:eastAsia="ru-RU"/>
              </w:rPr>
              <w:t>0</w:t>
            </w:r>
            <w:r w:rsidRPr="0047685B">
              <w:rPr>
                <w:iCs/>
                <w:color w:val="000000"/>
                <w:lang w:eastAsia="ru-RU"/>
              </w:rPr>
              <w:t>1.</w:t>
            </w:r>
            <w:r w:rsidR="007E78F9">
              <w:rPr>
                <w:iCs/>
                <w:color w:val="000000"/>
                <w:lang w:eastAsia="ru-RU"/>
              </w:rPr>
              <w:t>0</w:t>
            </w:r>
            <w:r w:rsidRPr="0047685B">
              <w:rPr>
                <w:iCs/>
                <w:color w:val="000000"/>
                <w:lang w:eastAsia="ru-RU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62664" w14:textId="77777777" w:rsidR="00121692" w:rsidRPr="003713B4" w:rsidRDefault="00121692" w:rsidP="00121692">
            <w:pPr>
              <w:rPr>
                <w:iCs/>
                <w:color w:val="000000"/>
                <w:lang w:eastAsia="ru-RU"/>
              </w:rPr>
            </w:pPr>
            <w:r w:rsidRPr="003713B4">
              <w:rPr>
                <w:iCs/>
                <w:color w:val="000000"/>
                <w:lang w:eastAsia="ru-RU"/>
              </w:rPr>
              <w:lastRenderedPageBreak/>
              <w:t>"Аккор</w:t>
            </w:r>
            <w:r>
              <w:rPr>
                <w:iCs/>
                <w:color w:val="000000"/>
                <w:lang w:eastAsia="ru-RU"/>
              </w:rPr>
              <w:t xml:space="preserve">д-Win32" версии не ниже 4.0.9.43 (рекомендуется </w:t>
            </w:r>
            <w:r>
              <w:rPr>
                <w:iCs/>
                <w:color w:val="000000"/>
                <w:lang w:eastAsia="ru-RU"/>
              </w:rPr>
              <w:lastRenderedPageBreak/>
              <w:t>4.0.9.50)</w:t>
            </w:r>
            <w:r w:rsidRPr="003713B4">
              <w:rPr>
                <w:iCs/>
                <w:color w:val="000000"/>
                <w:lang w:eastAsia="ru-RU"/>
              </w:rPr>
              <w:t xml:space="preserve"> или «Аккорд-Win64» версии не ниже 5.0.9.</w:t>
            </w:r>
            <w:r>
              <w:rPr>
                <w:iCs/>
                <w:color w:val="000000"/>
                <w:lang w:eastAsia="ru-RU"/>
              </w:rPr>
              <w:t>43 (рекомендуется 5.0.9.50)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BAECE" w14:textId="77777777" w:rsidR="00121692" w:rsidRPr="00DF134F" w:rsidRDefault="00121692" w:rsidP="00121692">
            <w:pPr>
              <w:rPr>
                <w:iCs/>
                <w:color w:val="000000"/>
                <w:lang w:eastAsia="ru-RU"/>
              </w:rPr>
            </w:pPr>
            <w:r w:rsidRPr="00DF134F">
              <w:rPr>
                <w:iCs/>
                <w:color w:val="000000"/>
                <w:lang w:eastAsia="ru-RU"/>
              </w:rPr>
              <w:lastRenderedPageBreak/>
              <w:t>В перспективе - Система удаленного центр</w:t>
            </w:r>
            <w:r>
              <w:rPr>
                <w:iCs/>
                <w:color w:val="000000"/>
                <w:lang w:eastAsia="ru-RU"/>
              </w:rPr>
              <w:t>а</w:t>
            </w:r>
            <w:r w:rsidRPr="00DF134F">
              <w:rPr>
                <w:iCs/>
                <w:color w:val="000000"/>
                <w:lang w:eastAsia="ru-RU"/>
              </w:rPr>
              <w:t>лизов</w:t>
            </w:r>
            <w:r w:rsidRPr="00DF134F">
              <w:rPr>
                <w:iCs/>
                <w:color w:val="000000"/>
                <w:lang w:eastAsia="ru-RU"/>
              </w:rPr>
              <w:lastRenderedPageBreak/>
              <w:t>анного управления (СУЦУ)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E0501" w14:textId="77777777" w:rsidR="00121692" w:rsidRPr="00F30C94" w:rsidRDefault="00121692" w:rsidP="00121692">
            <w:pPr>
              <w:rPr>
                <w:iCs/>
                <w:color w:val="000000"/>
                <w:lang w:val="en-US" w:eastAsia="ru-RU"/>
              </w:rPr>
            </w:pPr>
            <w:r w:rsidRPr="00DF134F">
              <w:rPr>
                <w:iCs/>
                <w:color w:val="000000"/>
                <w:lang w:val="en-US" w:eastAsia="ru-RU"/>
              </w:rPr>
              <w:lastRenderedPageBreak/>
              <w:t>Kaspersky Endpoint Security</w:t>
            </w:r>
            <w:r>
              <w:rPr>
                <w:iCs/>
                <w:color w:val="000000"/>
                <w:lang w:val="en-US" w:eastAsia="ru-RU"/>
              </w:rPr>
              <w:t xml:space="preserve"> 10</w:t>
            </w:r>
            <w:r w:rsidRPr="00DF134F">
              <w:rPr>
                <w:iCs/>
                <w:color w:val="000000"/>
                <w:lang w:val="en-US" w:eastAsia="ru-RU"/>
              </w:rPr>
              <w:t xml:space="preserve"> </w:t>
            </w:r>
            <w:r w:rsidRPr="00DF134F">
              <w:rPr>
                <w:iCs/>
                <w:color w:val="000000"/>
                <w:lang w:eastAsia="ru-RU"/>
              </w:rPr>
              <w:t>для</w:t>
            </w:r>
            <w:r w:rsidRPr="00DF134F">
              <w:rPr>
                <w:iCs/>
                <w:color w:val="000000"/>
                <w:lang w:val="en-US" w:eastAsia="ru-RU"/>
              </w:rPr>
              <w:t xml:space="preserve"> Windows</w:t>
            </w:r>
            <w:r>
              <w:rPr>
                <w:iCs/>
                <w:color w:val="000000"/>
                <w:lang w:val="en-US" w:eastAsia="ru-RU"/>
              </w:rPr>
              <w:t xml:space="preserve"> </w:t>
            </w:r>
            <w:r>
              <w:rPr>
                <w:iCs/>
                <w:color w:val="000000"/>
                <w:lang w:val="en-US" w:eastAsia="ru-RU"/>
              </w:rPr>
              <w:lastRenderedPageBreak/>
              <w:t>SP2</w:t>
            </w:r>
            <w:r w:rsidRPr="00DF134F">
              <w:rPr>
                <w:iCs/>
                <w:color w:val="000000"/>
                <w:lang w:val="en-US" w:eastAsia="ru-RU"/>
              </w:rPr>
              <w:t xml:space="preserve">, </w:t>
            </w:r>
            <w:r w:rsidRPr="00797037">
              <w:rPr>
                <w:iCs/>
                <w:color w:val="000000"/>
                <w:lang w:val="en-US" w:eastAsia="ru-RU"/>
              </w:rPr>
              <w:t>10.</w:t>
            </w:r>
            <w:r>
              <w:rPr>
                <w:iCs/>
                <w:color w:val="000000"/>
                <w:lang w:val="en-US" w:eastAsia="ru-RU"/>
              </w:rPr>
              <w:t>3</w:t>
            </w:r>
            <w:r w:rsidRPr="00797037">
              <w:rPr>
                <w:iCs/>
                <w:color w:val="000000"/>
                <w:lang w:val="en-US" w:eastAsia="ru-RU"/>
              </w:rPr>
              <w:t>.</w:t>
            </w:r>
            <w:r>
              <w:rPr>
                <w:iCs/>
                <w:color w:val="000000"/>
                <w:lang w:val="en-US" w:eastAsia="ru-RU"/>
              </w:rPr>
              <w:t>0</w:t>
            </w:r>
            <w:r w:rsidRPr="00797037">
              <w:rPr>
                <w:iCs/>
                <w:color w:val="000000"/>
                <w:lang w:val="en-US" w:eastAsia="ru-RU"/>
              </w:rPr>
              <w:t>.</w:t>
            </w:r>
            <w:r>
              <w:rPr>
                <w:iCs/>
                <w:color w:val="000000"/>
                <w:lang w:val="en-US" w:eastAsia="ru-RU"/>
              </w:rPr>
              <w:t>6</w:t>
            </w:r>
            <w:r w:rsidRPr="00797037">
              <w:rPr>
                <w:iCs/>
                <w:color w:val="000000"/>
                <w:lang w:val="en-US" w:eastAsia="ru-RU"/>
              </w:rPr>
              <w:t>2</w:t>
            </w:r>
            <w:r>
              <w:rPr>
                <w:iCs/>
                <w:color w:val="000000"/>
                <w:lang w:val="en-US" w:eastAsia="ru-RU"/>
              </w:rPr>
              <w:t>94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CE0E" w14:textId="77777777" w:rsidR="00121692" w:rsidRPr="00A15FCB" w:rsidRDefault="00121692" w:rsidP="00121692">
            <w:pPr>
              <w:rPr>
                <w:iCs/>
                <w:color w:val="000000"/>
                <w:lang w:val="en-US" w:eastAsia="ru-RU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7CEFE" w14:textId="77777777" w:rsidR="00121692" w:rsidRPr="00A15FCB" w:rsidRDefault="00121692" w:rsidP="00121692">
            <w:pPr>
              <w:rPr>
                <w:iCs/>
                <w:color w:val="000000"/>
                <w:lang w:val="en-US"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D34C" w14:textId="77777777" w:rsidR="00121692" w:rsidRPr="00A15FCB" w:rsidRDefault="00121692" w:rsidP="00121692">
            <w:pPr>
              <w:rPr>
                <w:iCs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2C92D" w14:textId="77777777" w:rsidR="00121692" w:rsidRPr="00A15FCB" w:rsidRDefault="00121692" w:rsidP="00121692">
            <w:pPr>
              <w:rPr>
                <w:iCs/>
                <w:color w:val="000000"/>
                <w:lang w:val="en-US" w:eastAsia="ru-RU"/>
              </w:rPr>
            </w:pPr>
          </w:p>
        </w:tc>
      </w:tr>
      <w:tr w:rsidR="00A15FCB" w:rsidRPr="00DF134F" w14:paraId="0F9FF50F" w14:textId="77777777" w:rsidTr="0047685B">
        <w:trPr>
          <w:trHeight w:val="1080"/>
        </w:trPr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3141F8" w14:textId="77777777" w:rsidR="00A15FCB" w:rsidRPr="00A15FCB" w:rsidRDefault="00A15FCB" w:rsidP="007966AA">
            <w:pPr>
              <w:rPr>
                <w:iCs/>
                <w:color w:val="000000"/>
                <w:lang w:val="en-US"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801D" w14:textId="77777777" w:rsidR="00A15FCB" w:rsidRPr="00A15FCB" w:rsidRDefault="00A15FCB" w:rsidP="007966AA">
            <w:pPr>
              <w:rPr>
                <w:iCs/>
                <w:color w:val="000000"/>
                <w:lang w:val="en-US" w:eastAsia="ru-RU"/>
              </w:rPr>
            </w:pPr>
          </w:p>
        </w:tc>
        <w:tc>
          <w:tcPr>
            <w:tcW w:w="12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BB24" w14:textId="77777777" w:rsidR="00A15FCB" w:rsidRPr="00A15FCB" w:rsidRDefault="00A15FCB" w:rsidP="007966AA">
            <w:pPr>
              <w:rPr>
                <w:iCs/>
                <w:color w:val="000000"/>
                <w:lang w:val="en-US"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72F6A" w14:textId="77777777" w:rsidR="00A15FCB" w:rsidRPr="00A15FCB" w:rsidRDefault="00A15FCB" w:rsidP="007966AA">
            <w:pPr>
              <w:rPr>
                <w:iCs/>
                <w:color w:val="000000"/>
                <w:lang w:val="en-US" w:eastAsia="ru-RU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CC21B" w14:textId="77777777" w:rsidR="00B53418" w:rsidRDefault="00B53418" w:rsidP="00B53418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 xml:space="preserve">SN </w:t>
            </w:r>
            <w:proofErr w:type="spellStart"/>
            <w:r>
              <w:rPr>
                <w:iCs/>
                <w:color w:val="000000"/>
                <w:lang w:eastAsia="ru-RU"/>
              </w:rPr>
              <w:t>Card</w:t>
            </w:r>
            <w:proofErr w:type="spellEnd"/>
            <w:r>
              <w:rPr>
                <w:iCs/>
                <w:color w:val="000000"/>
                <w:lang w:eastAsia="ru-RU"/>
              </w:rPr>
              <w:t xml:space="preserve"> или ПАК Соболь</w:t>
            </w:r>
          </w:p>
          <w:p w14:paraId="1702DF76" w14:textId="64AF9332" w:rsidR="00A15FCB" w:rsidRPr="00DF134F" w:rsidRDefault="00B53418" w:rsidP="00B53418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 xml:space="preserve">(допускается применение </w:t>
            </w:r>
            <w:proofErr w:type="spellStart"/>
            <w:r>
              <w:rPr>
                <w:iCs/>
                <w:color w:val="000000"/>
                <w:lang w:val="en-US" w:eastAsia="ru-RU"/>
              </w:rPr>
              <w:t>Rutoken</w:t>
            </w:r>
            <w:proofErr w:type="spellEnd"/>
            <w:r>
              <w:rPr>
                <w:iCs/>
                <w:color w:val="000000"/>
                <w:lang w:eastAsia="ru-RU"/>
              </w:rPr>
              <w:t xml:space="preserve"> </w:t>
            </w:r>
            <w:r>
              <w:rPr>
                <w:iCs/>
                <w:color w:val="000000"/>
                <w:lang w:val="en-US" w:eastAsia="ru-RU"/>
              </w:rPr>
              <w:t>S</w:t>
            </w:r>
            <w:r>
              <w:rPr>
                <w:iCs/>
                <w:color w:val="000000"/>
                <w:lang w:eastAsia="ru-RU"/>
              </w:rPr>
              <w:t xml:space="preserve"> без использования плат)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35F32" w14:textId="77777777" w:rsidR="00A15FCB" w:rsidRDefault="00A15FCB" w:rsidP="007966AA">
            <w:pPr>
              <w:rPr>
                <w:iCs/>
                <w:color w:val="000000"/>
                <w:lang w:eastAsia="ru-RU"/>
              </w:rPr>
            </w:pPr>
            <w:proofErr w:type="spellStart"/>
            <w:r w:rsidRPr="00DF134F">
              <w:rPr>
                <w:iCs/>
                <w:color w:val="000000"/>
                <w:lang w:eastAsia="ru-RU"/>
              </w:rPr>
              <w:t>Secret</w:t>
            </w:r>
            <w:proofErr w:type="spellEnd"/>
            <w:r w:rsidRPr="00DF134F">
              <w:rPr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DF134F">
              <w:rPr>
                <w:iCs/>
                <w:color w:val="000000"/>
                <w:lang w:eastAsia="ru-RU"/>
              </w:rPr>
              <w:t>Net</w:t>
            </w:r>
            <w:proofErr w:type="spellEnd"/>
            <w:r w:rsidRPr="00DF134F">
              <w:rPr>
                <w:iCs/>
                <w:color w:val="000000"/>
                <w:lang w:eastAsia="ru-RU"/>
              </w:rPr>
              <w:t xml:space="preserve"> </w:t>
            </w:r>
          </w:p>
          <w:p w14:paraId="07A7FD40" w14:textId="77777777" w:rsidR="00A15FCB" w:rsidRDefault="00A15FCB" w:rsidP="007966AA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>6.5.333.100 или</w:t>
            </w:r>
          </w:p>
          <w:p w14:paraId="52AB2BEF" w14:textId="3EAEDC13" w:rsidR="00A15FCB" w:rsidRPr="00DF134F" w:rsidRDefault="00A15FCB" w:rsidP="00B53418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>7.6</w:t>
            </w:r>
            <w:r w:rsidRPr="00FE3393">
              <w:rPr>
                <w:iCs/>
                <w:color w:val="000000"/>
                <w:lang w:eastAsia="ru-RU"/>
              </w:rPr>
              <w:t>.</w:t>
            </w:r>
            <w:r>
              <w:rPr>
                <w:iCs/>
                <w:color w:val="000000"/>
                <w:lang w:eastAsia="ru-RU"/>
              </w:rPr>
              <w:t>604</w:t>
            </w:r>
            <w:r w:rsidRPr="00FE3393">
              <w:rPr>
                <w:iCs/>
                <w:color w:val="000000"/>
                <w:lang w:eastAsia="ru-RU"/>
              </w:rPr>
              <w:t>.</w:t>
            </w:r>
            <w:r w:rsidRPr="00870AA0">
              <w:rPr>
                <w:iCs/>
                <w:color w:val="000000"/>
                <w:lang w:eastAsia="ru-RU"/>
              </w:rPr>
              <w:t>0</w:t>
            </w:r>
            <w:r w:rsidRPr="00DF134F">
              <w:rPr>
                <w:iCs/>
                <w:color w:val="000000"/>
                <w:lang w:eastAsia="ru-RU"/>
              </w:rPr>
              <w:t xml:space="preserve"> </w:t>
            </w:r>
            <w:bookmarkStart w:id="35" w:name="_GoBack"/>
            <w:bookmarkEnd w:id="35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145B2" w14:textId="77777777" w:rsidR="00A15FCB" w:rsidRDefault="00A15FCB" w:rsidP="007966AA">
            <w:pPr>
              <w:rPr>
                <w:iCs/>
                <w:color w:val="000000"/>
                <w:lang w:eastAsia="ru-RU"/>
              </w:rPr>
            </w:pPr>
            <w:proofErr w:type="spellStart"/>
            <w:r w:rsidRPr="00DF134F">
              <w:rPr>
                <w:iCs/>
                <w:color w:val="000000"/>
                <w:lang w:eastAsia="ru-RU"/>
              </w:rPr>
              <w:t>Secret</w:t>
            </w:r>
            <w:proofErr w:type="spellEnd"/>
            <w:r w:rsidRPr="00DF134F">
              <w:rPr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DF134F">
              <w:rPr>
                <w:iCs/>
                <w:color w:val="000000"/>
                <w:lang w:eastAsia="ru-RU"/>
              </w:rPr>
              <w:t>Net</w:t>
            </w:r>
            <w:proofErr w:type="spellEnd"/>
            <w:r w:rsidRPr="00DF134F">
              <w:rPr>
                <w:iCs/>
                <w:color w:val="000000"/>
                <w:lang w:eastAsia="ru-RU"/>
              </w:rPr>
              <w:t xml:space="preserve"> </w:t>
            </w:r>
          </w:p>
          <w:p w14:paraId="109B774A" w14:textId="77777777" w:rsidR="00A15FCB" w:rsidRDefault="00A15FCB" w:rsidP="007966AA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>6.5.333.100 или</w:t>
            </w:r>
          </w:p>
          <w:p w14:paraId="373BF925" w14:textId="77777777" w:rsidR="00A15FCB" w:rsidRPr="00FE3393" w:rsidRDefault="00A15FCB" w:rsidP="007966AA">
            <w:pPr>
              <w:rPr>
                <w:iCs/>
                <w:color w:val="000000"/>
                <w:lang w:val="en-US" w:eastAsia="ru-RU"/>
              </w:rPr>
            </w:pPr>
            <w:r>
              <w:rPr>
                <w:iCs/>
                <w:color w:val="000000"/>
                <w:lang w:eastAsia="ru-RU"/>
              </w:rPr>
              <w:t>7.6</w:t>
            </w:r>
            <w:r>
              <w:rPr>
                <w:iCs/>
                <w:color w:val="000000"/>
                <w:lang w:val="en-US" w:eastAsia="ru-RU"/>
              </w:rPr>
              <w:t>.</w:t>
            </w:r>
            <w:r>
              <w:rPr>
                <w:iCs/>
                <w:color w:val="000000"/>
                <w:lang w:eastAsia="ru-RU"/>
              </w:rPr>
              <w:t>604</w:t>
            </w:r>
            <w:r>
              <w:rPr>
                <w:iCs/>
                <w:color w:val="000000"/>
                <w:lang w:val="en-US" w:eastAsia="ru-RU"/>
              </w:rPr>
              <w:t>.0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1E12D" w14:textId="77777777" w:rsidR="00A15FCB" w:rsidRPr="00DF134F" w:rsidRDefault="00A15FCB" w:rsidP="007966AA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41EF" w14:textId="77777777" w:rsidR="00A15FCB" w:rsidRPr="00DF134F" w:rsidRDefault="00A15FCB" w:rsidP="007966AA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62558" w14:textId="77777777" w:rsidR="00A15FCB" w:rsidRPr="00DF134F" w:rsidRDefault="00A15FCB" w:rsidP="007966AA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391AA" w14:textId="77777777" w:rsidR="00A15FCB" w:rsidRPr="00DF134F" w:rsidRDefault="00A15FCB" w:rsidP="007966AA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7E16C" w14:textId="77777777" w:rsidR="00A15FCB" w:rsidRPr="00DF134F" w:rsidRDefault="00A15FCB" w:rsidP="007966AA">
            <w:pPr>
              <w:rPr>
                <w:iCs/>
                <w:color w:val="000000"/>
                <w:lang w:eastAsia="ru-RU"/>
              </w:rPr>
            </w:pPr>
          </w:p>
        </w:tc>
      </w:tr>
    </w:tbl>
    <w:p w14:paraId="0688E7A4" w14:textId="77777777" w:rsidR="00A15FCB" w:rsidRDefault="00A15FCB" w:rsidP="00A15FCB">
      <w:pPr>
        <w:pStyle w:val="a2"/>
      </w:pPr>
    </w:p>
    <w:p w14:paraId="4D2B31FA" w14:textId="77777777" w:rsidR="00F14DA2" w:rsidRPr="005F47F2" w:rsidRDefault="00990823" w:rsidP="005F47F2">
      <w:pPr>
        <w:pStyle w:val="aff4"/>
        <w:jc w:val="both"/>
        <w:rPr>
          <w:iCs/>
          <w:color w:val="000000"/>
        </w:rPr>
      </w:pPr>
      <w:bookmarkStart w:id="36" w:name="_Toc488670719"/>
      <w:r w:rsidRPr="00511179">
        <w:rPr>
          <w:iCs/>
          <w:color w:val="000000"/>
        </w:rPr>
        <w:t xml:space="preserve">Примечание </w:t>
      </w:r>
      <w:r w:rsidR="00F14DA2" w:rsidRPr="0079646A">
        <w:rPr>
          <w:iCs/>
          <w:color w:val="000000"/>
        </w:rPr>
        <w:t>1</w:t>
      </w:r>
      <w:r w:rsidR="00F14DA2">
        <w:rPr>
          <w:iCs/>
          <w:color w:val="000000"/>
        </w:rPr>
        <w:t xml:space="preserve">. </w:t>
      </w:r>
      <w:r w:rsidR="000E05B3">
        <w:rPr>
          <w:iCs/>
          <w:color w:val="000000"/>
        </w:rPr>
        <w:t>И</w:t>
      </w:r>
      <w:r w:rsidRPr="00511179">
        <w:rPr>
          <w:iCs/>
          <w:color w:val="000000"/>
        </w:rPr>
        <w:t xml:space="preserve">конка СЗ от ВВК </w:t>
      </w:r>
      <w:proofErr w:type="spellStart"/>
      <w:r w:rsidRPr="00511179">
        <w:rPr>
          <w:iCs/>
          <w:color w:val="000000"/>
        </w:rPr>
        <w:t>Kaspersky</w:t>
      </w:r>
      <w:proofErr w:type="spellEnd"/>
      <w:r w:rsidRPr="00511179">
        <w:rPr>
          <w:iCs/>
          <w:color w:val="000000"/>
        </w:rPr>
        <w:t xml:space="preserve"> </w:t>
      </w:r>
      <w:proofErr w:type="spellStart"/>
      <w:r w:rsidRPr="00511179">
        <w:rPr>
          <w:iCs/>
          <w:color w:val="000000"/>
        </w:rPr>
        <w:t>Endpoint</w:t>
      </w:r>
      <w:proofErr w:type="spellEnd"/>
      <w:r w:rsidRPr="00511179">
        <w:rPr>
          <w:iCs/>
          <w:color w:val="000000"/>
        </w:rPr>
        <w:t xml:space="preserve"> </w:t>
      </w:r>
      <w:proofErr w:type="spellStart"/>
      <w:r w:rsidRPr="00511179">
        <w:rPr>
          <w:iCs/>
          <w:color w:val="000000"/>
        </w:rPr>
        <w:t>Security</w:t>
      </w:r>
      <w:proofErr w:type="spellEnd"/>
      <w:r w:rsidRPr="00511179">
        <w:rPr>
          <w:iCs/>
          <w:color w:val="000000"/>
        </w:rPr>
        <w:t xml:space="preserve"> в системном «</w:t>
      </w:r>
      <w:proofErr w:type="spellStart"/>
      <w:r w:rsidRPr="00511179">
        <w:rPr>
          <w:iCs/>
          <w:color w:val="000000"/>
        </w:rPr>
        <w:t>тр</w:t>
      </w:r>
      <w:r w:rsidR="00797037">
        <w:rPr>
          <w:iCs/>
          <w:color w:val="000000"/>
        </w:rPr>
        <w:t>е</w:t>
      </w:r>
      <w:r w:rsidRPr="00511179">
        <w:rPr>
          <w:iCs/>
          <w:color w:val="000000"/>
        </w:rPr>
        <w:t>е</w:t>
      </w:r>
      <w:proofErr w:type="spellEnd"/>
      <w:r w:rsidRPr="00511179">
        <w:rPr>
          <w:iCs/>
          <w:color w:val="000000"/>
        </w:rPr>
        <w:t xml:space="preserve">» не показывается. Контроль состояния антивирусной защиты на рабочих станциях, при </w:t>
      </w:r>
      <w:r w:rsidRPr="005F47F2">
        <w:rPr>
          <w:iCs/>
          <w:color w:val="000000"/>
        </w:rPr>
        <w:t xml:space="preserve">отсутствии иконки в панели задач, необходимо осуществлять через консоль управления </w:t>
      </w:r>
      <w:proofErr w:type="spellStart"/>
      <w:r w:rsidRPr="005F47F2">
        <w:rPr>
          <w:iCs/>
          <w:color w:val="000000"/>
        </w:rPr>
        <w:t>Kaspersky</w:t>
      </w:r>
      <w:proofErr w:type="spellEnd"/>
      <w:r w:rsidRPr="005F47F2">
        <w:rPr>
          <w:iCs/>
          <w:color w:val="000000"/>
        </w:rPr>
        <w:t xml:space="preserve"> </w:t>
      </w:r>
      <w:proofErr w:type="spellStart"/>
      <w:r w:rsidRPr="005F47F2">
        <w:rPr>
          <w:iCs/>
          <w:color w:val="000000"/>
        </w:rPr>
        <w:t>Security</w:t>
      </w:r>
      <w:proofErr w:type="spellEnd"/>
      <w:r w:rsidRPr="005F47F2">
        <w:rPr>
          <w:iCs/>
          <w:color w:val="000000"/>
        </w:rPr>
        <w:t xml:space="preserve"> </w:t>
      </w:r>
      <w:proofErr w:type="spellStart"/>
      <w:r w:rsidRPr="005F47F2">
        <w:rPr>
          <w:iCs/>
          <w:color w:val="000000"/>
        </w:rPr>
        <w:t>Center</w:t>
      </w:r>
      <w:proofErr w:type="spellEnd"/>
      <w:r w:rsidRPr="005F47F2">
        <w:rPr>
          <w:iCs/>
          <w:color w:val="000000"/>
        </w:rPr>
        <w:t>.</w:t>
      </w:r>
      <w:bookmarkEnd w:id="36"/>
    </w:p>
    <w:p w14:paraId="0D2934E4" w14:textId="77777777" w:rsidR="0079646A" w:rsidRPr="005F47F2" w:rsidRDefault="0079646A" w:rsidP="005F47F2">
      <w:pPr>
        <w:pStyle w:val="aff4"/>
        <w:jc w:val="both"/>
        <w:rPr>
          <w:iCs/>
          <w:color w:val="000000"/>
        </w:rPr>
      </w:pPr>
      <w:bookmarkStart w:id="37" w:name="_Toc488670720"/>
      <w:r w:rsidRPr="005F47F2">
        <w:rPr>
          <w:iCs/>
          <w:color w:val="000000"/>
        </w:rPr>
        <w:t xml:space="preserve">Примечание 2. При установке/обновлении ОС на ПЭВМ рекомендуется использовать версию </w:t>
      </w:r>
      <w:proofErr w:type="spellStart"/>
      <w:r w:rsidRPr="005F47F2">
        <w:rPr>
          <w:iCs/>
          <w:color w:val="000000"/>
        </w:rPr>
        <w:t>Windows</w:t>
      </w:r>
      <w:proofErr w:type="spellEnd"/>
      <w:r w:rsidRPr="005F47F2">
        <w:rPr>
          <w:iCs/>
          <w:color w:val="000000"/>
        </w:rPr>
        <w:t xml:space="preserve"> 7 SP1 RUS x64 (при наличии технической возможности).</w:t>
      </w:r>
      <w:bookmarkEnd w:id="37"/>
    </w:p>
    <w:p w14:paraId="00DEC5FB" w14:textId="77777777" w:rsidR="002F2386" w:rsidRPr="002A343A" w:rsidRDefault="002F2386" w:rsidP="002F2386">
      <w:pPr>
        <w:pStyle w:val="a2"/>
        <w:ind w:left="851"/>
        <w:rPr>
          <w:sz w:val="20"/>
        </w:rPr>
      </w:pPr>
    </w:p>
    <w:p w14:paraId="7D5DD5AB" w14:textId="77777777" w:rsidR="00DF134F" w:rsidRPr="00DF134F" w:rsidRDefault="0047685B" w:rsidP="00DF134F">
      <w:pPr>
        <w:pStyle w:val="20"/>
        <w:numPr>
          <w:ilvl w:val="1"/>
          <w:numId w:val="1"/>
        </w:numPr>
        <w:suppressAutoHyphens/>
        <w:spacing w:before="240" w:after="0" w:line="480" w:lineRule="auto"/>
        <w:ind w:firstLine="275"/>
        <w:jc w:val="both"/>
        <w:rPr>
          <w:sz w:val="24"/>
          <w:szCs w:val="24"/>
          <w:lang w:val="ru-RU"/>
        </w:rPr>
      </w:pPr>
      <w:bookmarkStart w:id="38" w:name="_Toc488670721"/>
      <w:r>
        <w:rPr>
          <w:sz w:val="24"/>
          <w:szCs w:val="24"/>
          <w:lang w:val="ru-RU"/>
        </w:rPr>
        <w:br w:type="page"/>
      </w:r>
      <w:bookmarkStart w:id="39" w:name="_Toc496013143"/>
      <w:r w:rsidR="00DF134F" w:rsidRPr="00DF134F">
        <w:rPr>
          <w:sz w:val="24"/>
          <w:szCs w:val="24"/>
          <w:lang w:val="ru-RU"/>
        </w:rPr>
        <w:lastRenderedPageBreak/>
        <w:t>Модель унифицированной типовой конфигурации СЗИ серверов ТУ при взаимод</w:t>
      </w:r>
      <w:r w:rsidR="00DF134F">
        <w:rPr>
          <w:sz w:val="24"/>
          <w:szCs w:val="24"/>
          <w:lang w:val="ru-RU"/>
        </w:rPr>
        <w:t xml:space="preserve">ействии </w:t>
      </w:r>
      <w:proofErr w:type="gramStart"/>
      <w:r w:rsidR="00DF134F">
        <w:rPr>
          <w:sz w:val="24"/>
          <w:szCs w:val="24"/>
          <w:lang w:val="ru-RU"/>
        </w:rPr>
        <w:t>с</w:t>
      </w:r>
      <w:proofErr w:type="gramEnd"/>
      <w:r w:rsidR="00DF134F">
        <w:rPr>
          <w:sz w:val="24"/>
          <w:szCs w:val="24"/>
          <w:lang w:val="ru-RU"/>
        </w:rPr>
        <w:t xml:space="preserve"> АС ЭКР 2.0 и РАБИС-НП</w:t>
      </w:r>
      <w:bookmarkEnd w:id="38"/>
      <w:bookmarkEnd w:id="39"/>
    </w:p>
    <w:tbl>
      <w:tblPr>
        <w:tblW w:w="15310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1275"/>
        <w:gridCol w:w="1418"/>
        <w:gridCol w:w="1417"/>
        <w:gridCol w:w="1560"/>
        <w:gridCol w:w="1417"/>
        <w:gridCol w:w="1134"/>
        <w:gridCol w:w="1134"/>
        <w:gridCol w:w="1418"/>
        <w:gridCol w:w="992"/>
        <w:gridCol w:w="1560"/>
      </w:tblGrid>
      <w:tr w:rsidR="00D47D3D" w:rsidRPr="00DF134F" w14:paraId="1B7EEB6C" w14:textId="77777777" w:rsidTr="0070209F">
        <w:trPr>
          <w:trHeight w:val="108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AF6C3" w14:textId="77777777" w:rsidR="00D47D3D" w:rsidRPr="00DF134F" w:rsidRDefault="00D47D3D" w:rsidP="0037466B">
            <w:pPr>
              <w:ind w:left="-113" w:firstLine="5"/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Модель сервера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5C99" w14:textId="77777777" w:rsidR="00D47D3D" w:rsidRPr="00DF134F" w:rsidRDefault="00D47D3D" w:rsidP="0037466B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Версия ОС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2378A" w14:textId="77777777" w:rsidR="00D47D3D" w:rsidRPr="00DF134F" w:rsidRDefault="00D47D3D" w:rsidP="0037466B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Доменная структура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9A0CB" w14:textId="77777777" w:rsidR="00D47D3D" w:rsidRPr="00DF134F" w:rsidRDefault="00D47D3D" w:rsidP="0037466B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Применение обновлений ОС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A68BB" w14:textId="77777777" w:rsidR="00D47D3D" w:rsidRPr="00DF134F" w:rsidRDefault="00D47D3D" w:rsidP="0037466B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Тип контроллера СЗИ от НСД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0B7BC" w14:textId="77777777" w:rsidR="00D47D3D" w:rsidRPr="00DF134F" w:rsidRDefault="00D47D3D" w:rsidP="0037466B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Версия ПО СЗИ от НСД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56D0F" w14:textId="77777777" w:rsidR="00D47D3D" w:rsidRPr="00DF134F" w:rsidRDefault="00D47D3D" w:rsidP="0037466B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Применение централизованного управления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5900C" w14:textId="77777777" w:rsidR="00D47D3D" w:rsidRPr="00DF134F" w:rsidRDefault="00D47D3D" w:rsidP="0037466B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Версия СЗ от ВВК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3EDA7" w14:textId="77777777" w:rsidR="00D47D3D" w:rsidRPr="00DF134F" w:rsidRDefault="00D47D3D" w:rsidP="00593927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Использование центр</w:t>
            </w:r>
            <w:r>
              <w:rPr>
                <w:b/>
                <w:bCs/>
                <w:iCs/>
                <w:color w:val="000000"/>
                <w:lang w:eastAsia="ru-RU"/>
              </w:rPr>
              <w:t>а</w:t>
            </w:r>
            <w:r w:rsidRPr="00DF134F">
              <w:rPr>
                <w:b/>
                <w:bCs/>
                <w:iCs/>
                <w:color w:val="000000"/>
                <w:lang w:eastAsia="ru-RU"/>
              </w:rPr>
              <w:t>лизованного управления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122F2" w14:textId="77777777" w:rsidR="00D47D3D" w:rsidRPr="00DF134F" w:rsidRDefault="00D47D3D" w:rsidP="0037466B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Схема для обновления сигнатурных баз СЗ от ВВК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65A61" w14:textId="77777777" w:rsidR="00D47D3D" w:rsidRPr="00DF134F" w:rsidRDefault="00D47D3D" w:rsidP="0037466B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Версия ПО паспортизации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62B7C" w14:textId="77777777" w:rsidR="00D47D3D" w:rsidRPr="00DF134F" w:rsidRDefault="00D47D3D" w:rsidP="0037466B">
            <w:pPr>
              <w:rPr>
                <w:b/>
                <w:bCs/>
                <w:iCs/>
                <w:color w:val="000000"/>
                <w:lang w:eastAsia="ru-RU"/>
              </w:rPr>
            </w:pPr>
            <w:r w:rsidRPr="00DF134F">
              <w:rPr>
                <w:b/>
                <w:bCs/>
                <w:iCs/>
                <w:color w:val="000000"/>
                <w:lang w:eastAsia="ru-RU"/>
              </w:rPr>
              <w:t>Версия ПО "Контроль ПУ" на стенде тестирования</w:t>
            </w:r>
          </w:p>
        </w:tc>
      </w:tr>
      <w:tr w:rsidR="00D47D3D" w:rsidRPr="00DF134F" w14:paraId="08F44D6B" w14:textId="77777777" w:rsidTr="0070209F">
        <w:trPr>
          <w:trHeight w:val="1080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A4AA0" w14:textId="77777777" w:rsidR="00D47D3D" w:rsidRPr="00DF134F" w:rsidRDefault="00D47D3D" w:rsidP="00442551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>Рекомендованная модель для использования в платёжной системе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DC566" w14:textId="77777777" w:rsidR="00D47D3D" w:rsidRPr="003002FB" w:rsidRDefault="00D47D3D" w:rsidP="000E05B3">
            <w:pPr>
              <w:rPr>
                <w:iCs/>
                <w:color w:val="000000"/>
                <w:lang w:val="en-US" w:eastAsia="ru-RU"/>
              </w:rPr>
            </w:pPr>
            <w:r w:rsidRPr="003002FB">
              <w:rPr>
                <w:iCs/>
                <w:color w:val="000000"/>
                <w:lang w:val="en-US" w:eastAsia="ru-RU"/>
              </w:rPr>
              <w:t>Windows 2003 Server</w:t>
            </w:r>
            <w:r w:rsidR="003002FB">
              <w:rPr>
                <w:iCs/>
                <w:color w:val="000000"/>
                <w:lang w:val="en-US" w:eastAsia="ru-RU"/>
              </w:rPr>
              <w:t xml:space="preserve"> SP2 </w:t>
            </w:r>
            <w:r w:rsidR="003C1671">
              <w:rPr>
                <w:iCs/>
                <w:color w:val="000000"/>
                <w:lang w:val="en-US" w:eastAsia="ru-RU"/>
              </w:rPr>
              <w:t>x</w:t>
            </w:r>
            <w:r w:rsidR="003C1671" w:rsidRPr="003C1671">
              <w:rPr>
                <w:iCs/>
                <w:color w:val="000000"/>
                <w:lang w:val="en-US" w:eastAsia="ru-RU"/>
              </w:rPr>
              <w:t>32</w:t>
            </w:r>
            <w:r w:rsidRPr="003002FB">
              <w:rPr>
                <w:iCs/>
                <w:color w:val="000000"/>
                <w:lang w:val="en-US" w:eastAsia="ru-RU"/>
              </w:rPr>
              <w:t>, Windows 2008 Server</w:t>
            </w:r>
            <w:r w:rsidR="003002FB">
              <w:rPr>
                <w:iCs/>
                <w:color w:val="000000"/>
                <w:lang w:val="en-US" w:eastAsia="ru-RU"/>
              </w:rPr>
              <w:t xml:space="preserve"> </w:t>
            </w:r>
            <w:r w:rsidR="009D5674">
              <w:rPr>
                <w:iCs/>
                <w:color w:val="000000"/>
                <w:lang w:val="en-US" w:eastAsia="ru-RU"/>
              </w:rPr>
              <w:t xml:space="preserve">R2 Standard </w:t>
            </w:r>
            <w:r w:rsidR="001E7498">
              <w:rPr>
                <w:iCs/>
                <w:color w:val="000000"/>
                <w:lang w:val="en-US" w:eastAsia="ru-RU"/>
              </w:rPr>
              <w:t xml:space="preserve">SP1 </w:t>
            </w:r>
            <w:r w:rsidR="003C1671">
              <w:rPr>
                <w:iCs/>
                <w:color w:val="000000"/>
                <w:lang w:val="en-US" w:eastAsia="ru-RU"/>
              </w:rPr>
              <w:t>x64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ABBD6" w14:textId="77777777" w:rsidR="00D47D3D" w:rsidRPr="00DF134F" w:rsidRDefault="00D47D3D" w:rsidP="0037466B">
            <w:pPr>
              <w:rPr>
                <w:iCs/>
                <w:color w:val="000000"/>
                <w:lang w:eastAsia="ru-RU"/>
              </w:rPr>
            </w:pPr>
            <w:proofErr w:type="spellStart"/>
            <w:r w:rsidRPr="00DF134F">
              <w:rPr>
                <w:iCs/>
                <w:color w:val="000000"/>
                <w:lang w:eastAsia="ru-RU"/>
              </w:rPr>
              <w:t>Active</w:t>
            </w:r>
            <w:proofErr w:type="spellEnd"/>
            <w:r w:rsidRPr="00DF134F">
              <w:rPr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DF134F">
              <w:rPr>
                <w:iCs/>
                <w:color w:val="000000"/>
                <w:lang w:eastAsia="ru-RU"/>
              </w:rPr>
              <w:t>directory</w:t>
            </w:r>
            <w:proofErr w:type="spellEnd"/>
            <w:r w:rsidRPr="00DF134F">
              <w:rPr>
                <w:iCs/>
                <w:color w:val="000000"/>
                <w:lang w:eastAsia="ru-RU"/>
              </w:rPr>
              <w:t xml:space="preserve"> 2003/2008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4DC28" w14:textId="77777777" w:rsidR="00D47D3D" w:rsidRPr="00DF134F" w:rsidRDefault="00D47D3D" w:rsidP="0037466B">
            <w:pPr>
              <w:rPr>
                <w:iCs/>
                <w:color w:val="000000"/>
                <w:lang w:eastAsia="ru-RU"/>
              </w:rPr>
            </w:pPr>
            <w:r w:rsidRPr="00DF134F">
              <w:rPr>
                <w:iCs/>
                <w:color w:val="000000"/>
                <w:lang w:eastAsia="ru-RU"/>
              </w:rPr>
              <w:t xml:space="preserve">В перспективе - </w:t>
            </w:r>
            <w:proofErr w:type="spellStart"/>
            <w:r w:rsidRPr="00DF134F">
              <w:rPr>
                <w:iCs/>
                <w:color w:val="000000"/>
                <w:lang w:eastAsia="ru-RU"/>
              </w:rPr>
              <w:t>Microsoft</w:t>
            </w:r>
            <w:proofErr w:type="spellEnd"/>
            <w:r w:rsidRPr="00DF134F">
              <w:rPr>
                <w:iCs/>
                <w:color w:val="000000"/>
                <w:lang w:eastAsia="ru-RU"/>
              </w:rPr>
              <w:t xml:space="preserve"> WSUS в рамках проекта КС РПС Банка России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EB517" w14:textId="652ED6FC" w:rsidR="00D47D3D" w:rsidRPr="00DF134F" w:rsidRDefault="0047685B" w:rsidP="00617014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 xml:space="preserve">Контроллеры </w:t>
            </w:r>
            <w:r w:rsidRPr="0047685B">
              <w:rPr>
                <w:iCs/>
                <w:color w:val="000000"/>
                <w:lang w:eastAsia="ru-RU"/>
              </w:rPr>
              <w:t>«Аккорд-5MX», «Аккорд-5.5»</w:t>
            </w:r>
            <w:r>
              <w:rPr>
                <w:iCs/>
                <w:color w:val="000000"/>
                <w:lang w:eastAsia="ru-RU"/>
              </w:rPr>
              <w:t>, «Аккорд-5.5е»</w:t>
            </w:r>
            <w:r w:rsidRPr="003713B4">
              <w:rPr>
                <w:iCs/>
                <w:color w:val="000000"/>
                <w:lang w:eastAsia="ru-RU"/>
              </w:rPr>
              <w:t xml:space="preserve"> с возможностью обновления прошивки до версии </w:t>
            </w:r>
            <w:r>
              <w:rPr>
                <w:iCs/>
                <w:color w:val="000000"/>
                <w:lang w:eastAsia="ru-RU"/>
              </w:rPr>
              <w:t>0</w:t>
            </w:r>
            <w:r w:rsidRPr="0047685B">
              <w:rPr>
                <w:iCs/>
                <w:color w:val="000000"/>
                <w:lang w:eastAsia="ru-RU"/>
              </w:rPr>
              <w:t>2.</w:t>
            </w:r>
            <w:r>
              <w:rPr>
                <w:iCs/>
                <w:color w:val="000000"/>
                <w:lang w:eastAsia="ru-RU"/>
              </w:rPr>
              <w:t>0</w:t>
            </w:r>
            <w:r w:rsidRPr="0047685B">
              <w:rPr>
                <w:iCs/>
                <w:color w:val="000000"/>
                <w:lang w:eastAsia="ru-RU"/>
              </w:rPr>
              <w:t>1.</w:t>
            </w:r>
            <w:r w:rsidR="007E78F9">
              <w:rPr>
                <w:iCs/>
                <w:color w:val="000000"/>
                <w:lang w:eastAsia="ru-RU"/>
              </w:rPr>
              <w:t>0</w:t>
            </w:r>
            <w:r w:rsidRPr="0047685B">
              <w:rPr>
                <w:iCs/>
                <w:color w:val="000000"/>
                <w:lang w:eastAsia="ru-RU"/>
              </w:rPr>
              <w:t>15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DC92" w14:textId="77777777" w:rsidR="00D47D3D" w:rsidRPr="00DF134F" w:rsidRDefault="00121692" w:rsidP="00121692">
            <w:pPr>
              <w:rPr>
                <w:iCs/>
                <w:color w:val="000000"/>
                <w:lang w:eastAsia="ru-RU"/>
              </w:rPr>
            </w:pPr>
            <w:r w:rsidRPr="003713B4">
              <w:rPr>
                <w:iCs/>
                <w:color w:val="000000"/>
                <w:lang w:eastAsia="ru-RU"/>
              </w:rPr>
              <w:t>"Аккор</w:t>
            </w:r>
            <w:r>
              <w:rPr>
                <w:iCs/>
                <w:color w:val="000000"/>
                <w:lang w:eastAsia="ru-RU"/>
              </w:rPr>
              <w:t>д-Win32" версии не ниже 4.0.9.43 (рекомендуется 4.0.9.50)</w:t>
            </w:r>
            <w:r w:rsidRPr="003713B4">
              <w:rPr>
                <w:iCs/>
                <w:color w:val="000000"/>
                <w:lang w:eastAsia="ru-RU"/>
              </w:rPr>
              <w:t xml:space="preserve"> или «Аккорд-Win64» версии не ниже 5.0.9.</w:t>
            </w:r>
            <w:r>
              <w:rPr>
                <w:iCs/>
                <w:color w:val="000000"/>
                <w:lang w:eastAsia="ru-RU"/>
              </w:rPr>
              <w:t>43 (рекомендуется 5.0.9.50)</w:t>
            </w:r>
            <w:r w:rsidR="00F30C94">
              <w:rPr>
                <w:rStyle w:val="aff3"/>
                <w:iCs/>
                <w:color w:val="000000"/>
                <w:lang w:eastAsia="ru-RU"/>
              </w:rPr>
              <w:footnoteReference w:id="7"/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B7CC5" w14:textId="77777777" w:rsidR="00D47D3D" w:rsidRPr="00DF134F" w:rsidRDefault="00D47D3D" w:rsidP="0037466B">
            <w:pPr>
              <w:rPr>
                <w:iCs/>
                <w:color w:val="000000"/>
                <w:lang w:eastAsia="ru-RU"/>
              </w:rPr>
            </w:pPr>
            <w:r w:rsidRPr="00DF134F">
              <w:rPr>
                <w:iCs/>
                <w:color w:val="000000"/>
                <w:lang w:eastAsia="ru-RU"/>
              </w:rPr>
              <w:t>В перспективе - Система удаленного централизованного управления (СУЦУ)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E6017" w14:textId="7C28AF76" w:rsidR="00D47D3D" w:rsidRPr="00352F6F" w:rsidRDefault="00F30C94" w:rsidP="00352F6F">
            <w:pPr>
              <w:rPr>
                <w:iCs/>
                <w:color w:val="000000"/>
                <w:lang w:val="en-US" w:eastAsia="ru-RU"/>
              </w:rPr>
            </w:pPr>
            <w:proofErr w:type="spellStart"/>
            <w:r w:rsidRPr="00352F6F">
              <w:rPr>
                <w:iCs/>
                <w:color w:val="000000"/>
                <w:lang w:val="en-US" w:eastAsia="ru-RU"/>
              </w:rPr>
              <w:t>агент</w:t>
            </w:r>
            <w:proofErr w:type="spellEnd"/>
            <w:r w:rsidR="00352F6F" w:rsidRPr="00352F6F">
              <w:rPr>
                <w:iCs/>
                <w:color w:val="000000"/>
                <w:lang w:val="en-US" w:eastAsia="ru-RU"/>
              </w:rPr>
              <w:t xml:space="preserve"> </w:t>
            </w:r>
            <w:proofErr w:type="spellStart"/>
            <w:r w:rsidR="00352F6F" w:rsidRPr="00352F6F">
              <w:rPr>
                <w:iCs/>
                <w:color w:val="000000"/>
                <w:lang w:val="en-US" w:eastAsia="ru-RU"/>
              </w:rPr>
              <w:t>Dr.Web</w:t>
            </w:r>
            <w:proofErr w:type="spellEnd"/>
            <w:r w:rsidR="00352F6F" w:rsidRPr="00352F6F">
              <w:rPr>
                <w:iCs/>
                <w:color w:val="000000"/>
                <w:lang w:val="en-US" w:eastAsia="ru-RU"/>
              </w:rPr>
              <w:t xml:space="preserve"> Enterprise Agent for Windows (11.0.1.05150) </w:t>
            </w:r>
            <w:r w:rsidR="00352F6F">
              <w:rPr>
                <w:iCs/>
                <w:color w:val="000000"/>
                <w:lang w:eastAsia="ru-RU"/>
              </w:rPr>
              <w:t>и</w:t>
            </w:r>
            <w:r w:rsidR="00352F6F" w:rsidRPr="00352F6F">
              <w:rPr>
                <w:iCs/>
                <w:color w:val="000000"/>
                <w:lang w:val="en-US" w:eastAsia="ru-RU"/>
              </w:rPr>
              <w:t xml:space="preserve"> </w:t>
            </w:r>
            <w:proofErr w:type="spellStart"/>
            <w:r w:rsidR="00352F6F" w:rsidRPr="00352F6F">
              <w:rPr>
                <w:iCs/>
                <w:color w:val="000000"/>
                <w:lang w:val="en-US" w:eastAsia="ru-RU"/>
              </w:rPr>
              <w:t>агент</w:t>
            </w:r>
            <w:proofErr w:type="spellEnd"/>
            <w:r w:rsidR="00352F6F" w:rsidRPr="00352F6F">
              <w:rPr>
                <w:iCs/>
                <w:color w:val="000000"/>
                <w:lang w:val="en-US" w:eastAsia="ru-RU"/>
              </w:rPr>
              <w:t xml:space="preserve"> </w:t>
            </w:r>
            <w:proofErr w:type="spellStart"/>
            <w:r w:rsidR="00352F6F" w:rsidRPr="00352F6F">
              <w:rPr>
                <w:iCs/>
                <w:color w:val="000000"/>
                <w:lang w:val="en-US" w:eastAsia="ru-RU"/>
              </w:rPr>
              <w:t>Dr.Web</w:t>
            </w:r>
            <w:proofErr w:type="spellEnd"/>
            <w:r w:rsidR="00352F6F" w:rsidRPr="00352F6F">
              <w:rPr>
                <w:iCs/>
                <w:color w:val="000000"/>
                <w:lang w:val="en-US" w:eastAsia="ru-RU"/>
              </w:rPr>
              <w:t xml:space="preserve"> Enterprise Agent for Windows supporting Active Directory (11.00.05180)</w:t>
            </w:r>
            <w:r w:rsidRPr="00352F6F">
              <w:rPr>
                <w:iCs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939FC" w14:textId="0DD007DF" w:rsidR="00D47D3D" w:rsidRPr="00D55042" w:rsidRDefault="00D47D3D" w:rsidP="00D55042">
            <w:pPr>
              <w:rPr>
                <w:iCs/>
                <w:color w:val="000000"/>
                <w:lang w:val="en-US" w:eastAsia="ru-RU"/>
              </w:rPr>
            </w:pPr>
            <w:proofErr w:type="spellStart"/>
            <w:r>
              <w:rPr>
                <w:iCs/>
                <w:color w:val="000000"/>
                <w:lang w:val="en-US" w:eastAsia="ru-RU"/>
              </w:rPr>
              <w:t>Dr</w:t>
            </w:r>
            <w:r w:rsidRPr="00D55042">
              <w:rPr>
                <w:iCs/>
                <w:color w:val="000000"/>
                <w:lang w:val="en-US" w:eastAsia="ru-RU"/>
              </w:rPr>
              <w:t>.</w:t>
            </w:r>
            <w:r>
              <w:rPr>
                <w:iCs/>
                <w:color w:val="000000"/>
                <w:lang w:val="en-US" w:eastAsia="ru-RU"/>
              </w:rPr>
              <w:t>Web</w:t>
            </w:r>
            <w:proofErr w:type="spellEnd"/>
            <w:r w:rsidRPr="00D55042">
              <w:rPr>
                <w:iCs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iCs/>
                <w:color w:val="000000"/>
                <w:lang w:val="en-US" w:eastAsia="ru-RU"/>
              </w:rPr>
              <w:t>Enterperise</w:t>
            </w:r>
            <w:proofErr w:type="spellEnd"/>
            <w:r w:rsidRPr="00D55042">
              <w:rPr>
                <w:iCs/>
                <w:color w:val="000000"/>
                <w:lang w:val="en-US" w:eastAsia="ru-RU"/>
              </w:rPr>
              <w:t xml:space="preserve"> </w:t>
            </w:r>
            <w:r>
              <w:rPr>
                <w:iCs/>
                <w:color w:val="000000"/>
                <w:lang w:val="en-US" w:eastAsia="ru-RU"/>
              </w:rPr>
              <w:t>Security</w:t>
            </w:r>
            <w:r w:rsidRPr="00D55042">
              <w:rPr>
                <w:iCs/>
                <w:color w:val="000000"/>
                <w:lang w:val="en-US" w:eastAsia="ru-RU"/>
              </w:rPr>
              <w:t xml:space="preserve"> </w:t>
            </w:r>
            <w:r>
              <w:rPr>
                <w:iCs/>
                <w:color w:val="000000"/>
                <w:lang w:val="en-US" w:eastAsia="ru-RU"/>
              </w:rPr>
              <w:t xml:space="preserve">Suite </w:t>
            </w:r>
            <w:r w:rsidR="00A21742" w:rsidRPr="00A21742">
              <w:rPr>
                <w:iCs/>
                <w:color w:val="000000"/>
                <w:lang w:val="en-US" w:eastAsia="ru-RU"/>
              </w:rPr>
              <w:t>10</w:t>
            </w:r>
            <w:r w:rsidR="003002FB">
              <w:rPr>
                <w:iCs/>
                <w:color w:val="000000"/>
                <w:lang w:val="en-US" w:eastAsia="ru-RU"/>
              </w:rPr>
              <w:t>.</w:t>
            </w:r>
            <w:r w:rsidR="00352F6F" w:rsidRPr="00352F6F">
              <w:rPr>
                <w:iCs/>
                <w:color w:val="000000"/>
                <w:lang w:val="en-US" w:eastAsia="ru-RU"/>
              </w:rPr>
              <w:t>0</w:t>
            </w:r>
            <w:r w:rsidR="00D55042" w:rsidRPr="00D55042">
              <w:rPr>
                <w:iCs/>
                <w:color w:val="000000"/>
                <w:lang w:val="en-US" w:eastAsia="ru-RU"/>
              </w:rPr>
              <w:t>1</w:t>
            </w:r>
            <w:r w:rsidR="00352F6F" w:rsidRPr="00352F6F">
              <w:rPr>
                <w:iCs/>
                <w:color w:val="000000"/>
                <w:lang w:val="en-US" w:eastAsia="ru-RU"/>
              </w:rPr>
              <w:t>.0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2340B" w14:textId="77777777" w:rsidR="00D47D3D" w:rsidRPr="00DF134F" w:rsidRDefault="00D47D3D" w:rsidP="0037466B">
            <w:pPr>
              <w:rPr>
                <w:iCs/>
                <w:color w:val="000000"/>
                <w:lang w:eastAsia="ru-RU"/>
              </w:rPr>
            </w:pPr>
            <w:r w:rsidRPr="00DF134F">
              <w:rPr>
                <w:iCs/>
                <w:color w:val="000000"/>
                <w:lang w:eastAsia="ru-RU"/>
              </w:rPr>
              <w:t>Через централизованные серверы управления СЗ от ВВК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34603" w14:textId="4D63D953" w:rsidR="00D47D3D" w:rsidRPr="00DF134F" w:rsidRDefault="00183E61" w:rsidP="00797037">
            <w:pPr>
              <w:rPr>
                <w:iCs/>
                <w:color w:val="000000"/>
                <w:lang w:eastAsia="ru-RU"/>
              </w:rPr>
            </w:pPr>
            <w:r w:rsidRPr="003D04D2">
              <w:rPr>
                <w:color w:val="000000"/>
              </w:rPr>
              <w:t>«Паспорт АРМ УОС</w:t>
            </w:r>
            <w:r w:rsidRPr="0045758E">
              <w:rPr>
                <w:iCs/>
                <w:color w:val="000000"/>
                <w:lang w:eastAsia="ru-RU"/>
              </w:rPr>
              <w:t xml:space="preserve">» </w:t>
            </w:r>
            <w:r w:rsidR="0045758E" w:rsidRPr="0045758E">
              <w:rPr>
                <w:iCs/>
                <w:color w:val="000000"/>
                <w:lang w:eastAsia="ru-RU"/>
              </w:rPr>
              <w:t>версия</w:t>
            </w:r>
            <w:r w:rsidR="0045758E" w:rsidRPr="003D04D2">
              <w:rPr>
                <w:color w:val="000000"/>
              </w:rPr>
              <w:t xml:space="preserve"> не ниже 5.17.</w:t>
            </w:r>
            <w:r w:rsidR="0045758E" w:rsidRPr="0045758E">
              <w:rPr>
                <w:iCs/>
                <w:color w:val="000000"/>
                <w:lang w:eastAsia="ru-RU"/>
              </w:rPr>
              <w:t>х</w:t>
            </w:r>
            <w:proofErr w:type="gramStart"/>
            <w:r w:rsidR="0045758E" w:rsidRPr="0045758E">
              <w:rPr>
                <w:iCs/>
                <w:color w:val="000000"/>
                <w:lang w:eastAsia="ru-RU"/>
              </w:rPr>
              <w:t>.х</w:t>
            </w:r>
            <w:proofErr w:type="gramEnd"/>
            <w:r w:rsidR="0045758E" w:rsidRPr="0045758E">
              <w:rPr>
                <w:iCs/>
                <w:color w:val="000000"/>
                <w:lang w:eastAsia="ru-RU"/>
              </w:rPr>
              <w:t xml:space="preserve"> (рекомендована и протестирована версия 5.17.</w:t>
            </w:r>
            <w:r w:rsidR="0045758E" w:rsidRPr="003D04D2">
              <w:rPr>
                <w:color w:val="000000"/>
              </w:rPr>
              <w:t>8.4</w:t>
            </w:r>
            <w:r w:rsidR="0045758E" w:rsidRPr="0045758E">
              <w:rPr>
                <w:iCs/>
                <w:color w:val="000000"/>
                <w:lang w:eastAsia="ru-RU"/>
              </w:rPr>
              <w:t>)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1CDE2" w14:textId="76B68EF1" w:rsidR="00D47D3D" w:rsidRPr="00C74730" w:rsidRDefault="00D47D3D" w:rsidP="00C74730">
            <w:pPr>
              <w:rPr>
                <w:iCs/>
                <w:color w:val="000000"/>
                <w:lang w:val="en-US" w:eastAsia="ru-RU"/>
              </w:rPr>
            </w:pPr>
            <w:r w:rsidRPr="00DF134F">
              <w:rPr>
                <w:iCs/>
                <w:color w:val="000000"/>
                <w:lang w:eastAsia="ru-RU"/>
              </w:rPr>
              <w:t xml:space="preserve">«Контроль ПУ» </w:t>
            </w:r>
            <w:r>
              <w:rPr>
                <w:iCs/>
                <w:color w:val="000000"/>
                <w:lang w:eastAsia="ru-RU"/>
              </w:rPr>
              <w:t xml:space="preserve">версии </w:t>
            </w:r>
            <w:r w:rsidR="00A76BE2" w:rsidRPr="00CD7C96">
              <w:t>8.2.6</w:t>
            </w:r>
            <w:r w:rsidR="00C74730">
              <w:rPr>
                <w:lang w:val="en-US"/>
              </w:rPr>
              <w:t>9641</w:t>
            </w:r>
          </w:p>
        </w:tc>
      </w:tr>
      <w:tr w:rsidR="00D47D3D" w:rsidRPr="00DF134F" w14:paraId="2A79C002" w14:textId="77777777" w:rsidTr="0070209F">
        <w:trPr>
          <w:trHeight w:val="2042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AE15" w14:textId="77777777" w:rsidR="00D47D3D" w:rsidRPr="00DF134F" w:rsidRDefault="00D47D3D" w:rsidP="00DF134F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5158D" w14:textId="77777777" w:rsidR="00D47D3D" w:rsidRPr="00DF134F" w:rsidRDefault="00D47D3D" w:rsidP="00DF134F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8855C" w14:textId="77777777" w:rsidR="00D47D3D" w:rsidRPr="00DF134F" w:rsidRDefault="00D47D3D" w:rsidP="00DF134F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0EAAC" w14:textId="77777777" w:rsidR="00D47D3D" w:rsidRPr="00DF134F" w:rsidRDefault="00D47D3D" w:rsidP="00DF134F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79090" w14:textId="77777777" w:rsidR="00D47D3D" w:rsidRPr="00DF134F" w:rsidRDefault="00D47D3D" w:rsidP="00DF134F">
            <w:pPr>
              <w:rPr>
                <w:iCs/>
                <w:color w:val="000000"/>
                <w:lang w:eastAsia="ru-RU"/>
              </w:rPr>
            </w:pPr>
            <w:r w:rsidRPr="00DF134F">
              <w:rPr>
                <w:iCs/>
                <w:color w:val="000000"/>
                <w:lang w:eastAsia="ru-RU"/>
              </w:rPr>
              <w:t>ПАК "Соболь"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1DA7A" w14:textId="77777777" w:rsidR="003002FB" w:rsidRPr="00677088" w:rsidRDefault="00D47D3D" w:rsidP="003A1AF0">
            <w:pPr>
              <w:rPr>
                <w:iCs/>
                <w:color w:val="000000"/>
                <w:lang w:eastAsia="ru-RU"/>
              </w:rPr>
            </w:pPr>
            <w:proofErr w:type="spellStart"/>
            <w:r w:rsidRPr="00DF134F">
              <w:rPr>
                <w:iCs/>
                <w:color w:val="000000"/>
                <w:lang w:eastAsia="ru-RU"/>
              </w:rPr>
              <w:t>Secret</w:t>
            </w:r>
            <w:proofErr w:type="spellEnd"/>
            <w:r w:rsidRPr="00DF134F">
              <w:rPr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DF134F">
              <w:rPr>
                <w:iCs/>
                <w:color w:val="000000"/>
                <w:lang w:eastAsia="ru-RU"/>
              </w:rPr>
              <w:t>Net</w:t>
            </w:r>
            <w:proofErr w:type="spellEnd"/>
            <w:r w:rsidRPr="00DF134F">
              <w:rPr>
                <w:iCs/>
                <w:color w:val="000000"/>
                <w:lang w:eastAsia="ru-RU"/>
              </w:rPr>
              <w:t xml:space="preserve"> </w:t>
            </w:r>
          </w:p>
          <w:p w14:paraId="6DD73EF4" w14:textId="77777777" w:rsidR="00D47D3D" w:rsidRDefault="00F30C94" w:rsidP="003A1AF0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 xml:space="preserve">6.5.333.100 или </w:t>
            </w:r>
            <w:r w:rsidR="00A21742">
              <w:rPr>
                <w:iCs/>
                <w:color w:val="000000"/>
                <w:lang w:eastAsia="ru-RU"/>
              </w:rPr>
              <w:t>7.</w:t>
            </w:r>
            <w:r>
              <w:rPr>
                <w:iCs/>
                <w:color w:val="000000"/>
                <w:lang w:eastAsia="ru-RU"/>
              </w:rPr>
              <w:t>6</w:t>
            </w:r>
            <w:r w:rsidR="003002FB" w:rsidRPr="003002FB">
              <w:rPr>
                <w:iCs/>
                <w:color w:val="000000"/>
                <w:lang w:eastAsia="ru-RU"/>
              </w:rPr>
              <w:t>.</w:t>
            </w:r>
            <w:r>
              <w:rPr>
                <w:iCs/>
                <w:color w:val="000000"/>
                <w:lang w:eastAsia="ru-RU"/>
              </w:rPr>
              <w:t>604</w:t>
            </w:r>
            <w:r w:rsidR="003002FB" w:rsidRPr="00677088">
              <w:rPr>
                <w:iCs/>
                <w:color w:val="000000"/>
                <w:lang w:eastAsia="ru-RU"/>
              </w:rPr>
              <w:t>.0</w:t>
            </w:r>
            <w:r w:rsidR="00D47D3D" w:rsidRPr="00DF134F">
              <w:rPr>
                <w:iCs/>
                <w:color w:val="000000"/>
                <w:lang w:eastAsia="ru-RU"/>
              </w:rPr>
              <w:t xml:space="preserve"> </w:t>
            </w:r>
          </w:p>
          <w:p w14:paraId="7596FF2A" w14:textId="77777777" w:rsidR="00D47D3D" w:rsidRPr="00422779" w:rsidRDefault="00D47D3D" w:rsidP="003A1AF0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 xml:space="preserve">- </w:t>
            </w:r>
            <w:r w:rsidR="00FC7590">
              <w:rPr>
                <w:iCs/>
                <w:color w:val="000000"/>
                <w:lang w:eastAsia="ru-RU"/>
              </w:rPr>
              <w:t xml:space="preserve">для серверов АС ЭКР </w:t>
            </w:r>
            <w:r w:rsidRPr="00422779">
              <w:rPr>
                <w:iCs/>
                <w:color w:val="000000"/>
                <w:lang w:eastAsia="ru-RU"/>
              </w:rPr>
              <w:t xml:space="preserve">допускается использовать </w:t>
            </w:r>
            <w:r w:rsidRPr="00DF134F">
              <w:rPr>
                <w:iCs/>
                <w:color w:val="000000"/>
                <w:lang w:eastAsia="ru-RU"/>
              </w:rPr>
              <w:t>ПАК "Соболь"</w:t>
            </w:r>
            <w:r w:rsidRPr="00422779">
              <w:rPr>
                <w:iCs/>
                <w:color w:val="000000"/>
                <w:lang w:eastAsia="ru-RU"/>
              </w:rPr>
              <w:t xml:space="preserve"> в режиме «Замка»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7D715" w14:textId="77777777" w:rsidR="00F30C94" w:rsidRDefault="00D47D3D" w:rsidP="00DF134F">
            <w:pPr>
              <w:rPr>
                <w:iCs/>
                <w:color w:val="000000"/>
                <w:lang w:eastAsia="ru-RU"/>
              </w:rPr>
            </w:pPr>
            <w:proofErr w:type="spellStart"/>
            <w:r w:rsidRPr="00DF134F">
              <w:rPr>
                <w:iCs/>
                <w:color w:val="000000"/>
                <w:lang w:eastAsia="ru-RU"/>
              </w:rPr>
              <w:t>Secret</w:t>
            </w:r>
            <w:proofErr w:type="spellEnd"/>
            <w:r w:rsidRPr="00DF134F">
              <w:rPr>
                <w:iCs/>
                <w:color w:val="000000"/>
                <w:lang w:eastAsia="ru-RU"/>
              </w:rPr>
              <w:t xml:space="preserve"> </w:t>
            </w:r>
            <w:proofErr w:type="spellStart"/>
            <w:r w:rsidRPr="00DF134F">
              <w:rPr>
                <w:iCs/>
                <w:color w:val="000000"/>
                <w:lang w:eastAsia="ru-RU"/>
              </w:rPr>
              <w:t>Net</w:t>
            </w:r>
            <w:proofErr w:type="spellEnd"/>
            <w:r w:rsidRPr="00DF134F">
              <w:rPr>
                <w:iCs/>
                <w:color w:val="000000"/>
                <w:lang w:eastAsia="ru-RU"/>
              </w:rPr>
              <w:t xml:space="preserve"> </w:t>
            </w:r>
            <w:r w:rsidR="00F30C94">
              <w:rPr>
                <w:iCs/>
                <w:color w:val="000000"/>
                <w:lang w:eastAsia="ru-RU"/>
              </w:rPr>
              <w:t>6.5.333.100 или</w:t>
            </w:r>
          </w:p>
          <w:p w14:paraId="59931EF6" w14:textId="77777777" w:rsidR="00D47D3D" w:rsidRPr="00677088" w:rsidRDefault="00A21742" w:rsidP="00DF134F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>7.</w:t>
            </w:r>
            <w:r w:rsidR="00F30C94">
              <w:rPr>
                <w:iCs/>
                <w:color w:val="000000"/>
                <w:lang w:eastAsia="ru-RU"/>
              </w:rPr>
              <w:t>6</w:t>
            </w:r>
            <w:r w:rsidR="003002FB" w:rsidRPr="00677088">
              <w:rPr>
                <w:iCs/>
                <w:color w:val="000000"/>
                <w:lang w:eastAsia="ru-RU"/>
              </w:rPr>
              <w:t>.</w:t>
            </w:r>
            <w:r w:rsidR="00F30C94">
              <w:rPr>
                <w:iCs/>
                <w:color w:val="000000"/>
                <w:lang w:eastAsia="ru-RU"/>
              </w:rPr>
              <w:t>604</w:t>
            </w:r>
            <w:r w:rsidR="003002FB" w:rsidRPr="00677088">
              <w:rPr>
                <w:iCs/>
                <w:color w:val="000000"/>
                <w:lang w:eastAsia="ru-RU"/>
              </w:rPr>
              <w:t>.0</w:t>
            </w:r>
          </w:p>
          <w:p w14:paraId="7C17B781" w14:textId="77777777" w:rsidR="00D47D3D" w:rsidRPr="00DF134F" w:rsidRDefault="00D47D3D" w:rsidP="00DF134F">
            <w:pPr>
              <w:rPr>
                <w:iCs/>
                <w:color w:val="000000"/>
                <w:lang w:eastAsia="ru-RU"/>
              </w:rPr>
            </w:pPr>
            <w:r>
              <w:rPr>
                <w:iCs/>
                <w:color w:val="000000"/>
                <w:lang w:eastAsia="ru-RU"/>
              </w:rPr>
              <w:t xml:space="preserve">- </w:t>
            </w:r>
            <w:r w:rsidRPr="00422779">
              <w:rPr>
                <w:iCs/>
                <w:color w:val="000000"/>
                <w:lang w:eastAsia="ru-RU"/>
              </w:rPr>
              <w:t xml:space="preserve">допускается использовать </w:t>
            </w:r>
            <w:r w:rsidRPr="00DF134F">
              <w:rPr>
                <w:iCs/>
                <w:color w:val="000000"/>
                <w:lang w:eastAsia="ru-RU"/>
              </w:rPr>
              <w:t>ПАК "Соболь"</w:t>
            </w:r>
            <w:r w:rsidRPr="00422779">
              <w:rPr>
                <w:iCs/>
                <w:color w:val="000000"/>
                <w:lang w:eastAsia="ru-RU"/>
              </w:rPr>
              <w:t xml:space="preserve"> в режиме «Замка»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E7BE89" w14:textId="77777777" w:rsidR="00D47D3D" w:rsidRPr="00DF134F" w:rsidRDefault="00D47D3D" w:rsidP="00DF134F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54C2F" w14:textId="77777777" w:rsidR="00D47D3D" w:rsidRPr="00DF134F" w:rsidRDefault="00D47D3D" w:rsidP="00DF134F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88CAD" w14:textId="77777777" w:rsidR="00D47D3D" w:rsidRPr="00DF134F" w:rsidRDefault="00D47D3D" w:rsidP="00DF134F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AE60" w14:textId="77777777" w:rsidR="00D47D3D" w:rsidRPr="00DF134F" w:rsidRDefault="00D47D3D" w:rsidP="00DF134F">
            <w:pPr>
              <w:rPr>
                <w:iCs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37770" w14:textId="77777777" w:rsidR="00D47D3D" w:rsidRPr="00DF134F" w:rsidRDefault="00D47D3D" w:rsidP="00DF134F">
            <w:pPr>
              <w:rPr>
                <w:iCs/>
                <w:color w:val="000000"/>
                <w:lang w:eastAsia="ru-RU"/>
              </w:rPr>
            </w:pPr>
          </w:p>
        </w:tc>
      </w:tr>
    </w:tbl>
    <w:p w14:paraId="1BC7C8AC" w14:textId="77777777" w:rsidR="00DF134F" w:rsidRPr="002A343A" w:rsidRDefault="00DF134F" w:rsidP="002F2386">
      <w:pPr>
        <w:spacing w:before="100" w:beforeAutospacing="1" w:after="100" w:afterAutospacing="1"/>
        <w:ind w:left="851"/>
        <w:jc w:val="both"/>
      </w:pPr>
    </w:p>
    <w:p w14:paraId="5A6A2DF3" w14:textId="77777777" w:rsidR="00A41016" w:rsidRDefault="00A41016" w:rsidP="00A41016">
      <w:pPr>
        <w:pStyle w:val="20"/>
        <w:numPr>
          <w:ilvl w:val="1"/>
          <w:numId w:val="1"/>
        </w:numPr>
        <w:suppressAutoHyphens/>
        <w:spacing w:before="240" w:after="0" w:line="480" w:lineRule="auto"/>
        <w:ind w:firstLine="275"/>
        <w:jc w:val="both"/>
        <w:rPr>
          <w:sz w:val="24"/>
          <w:szCs w:val="24"/>
          <w:lang w:val="ru-RU"/>
        </w:rPr>
      </w:pPr>
      <w:bookmarkStart w:id="40" w:name="_Toc488670722"/>
      <w:bookmarkStart w:id="41" w:name="_Toc496013144"/>
      <w:r>
        <w:rPr>
          <w:sz w:val="24"/>
          <w:szCs w:val="24"/>
          <w:lang w:val="ru-RU"/>
        </w:rPr>
        <w:lastRenderedPageBreak/>
        <w:t>У</w:t>
      </w:r>
      <w:r w:rsidRPr="00DF134F">
        <w:rPr>
          <w:sz w:val="24"/>
          <w:szCs w:val="24"/>
          <w:lang w:val="ru-RU"/>
        </w:rPr>
        <w:t>нифицированн</w:t>
      </w:r>
      <w:r>
        <w:rPr>
          <w:sz w:val="24"/>
          <w:szCs w:val="24"/>
          <w:lang w:val="ru-RU"/>
        </w:rPr>
        <w:t>ая</w:t>
      </w:r>
      <w:r w:rsidRPr="00DF134F">
        <w:rPr>
          <w:sz w:val="24"/>
          <w:szCs w:val="24"/>
          <w:lang w:val="ru-RU"/>
        </w:rPr>
        <w:t xml:space="preserve"> конфигураци</w:t>
      </w:r>
      <w:r>
        <w:rPr>
          <w:sz w:val="24"/>
          <w:szCs w:val="24"/>
          <w:lang w:val="ru-RU"/>
        </w:rPr>
        <w:t>я</w:t>
      </w:r>
      <w:r w:rsidRPr="00DF134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 </w:t>
      </w:r>
      <w:r w:rsidRPr="00DF134F">
        <w:rPr>
          <w:sz w:val="24"/>
          <w:szCs w:val="24"/>
          <w:lang w:val="ru-RU"/>
        </w:rPr>
        <w:t xml:space="preserve">СЗИ </w:t>
      </w:r>
      <w:r w:rsidR="00145E3D">
        <w:rPr>
          <w:sz w:val="24"/>
          <w:szCs w:val="24"/>
          <w:lang w:val="ru-RU"/>
        </w:rPr>
        <w:t>от НСД</w:t>
      </w:r>
      <w:r w:rsidR="005873DA">
        <w:rPr>
          <w:sz w:val="24"/>
          <w:szCs w:val="24"/>
          <w:lang w:val="ru-RU"/>
        </w:rPr>
        <w:t>.</w:t>
      </w:r>
      <w:bookmarkEnd w:id="40"/>
      <w:bookmarkEnd w:id="41"/>
    </w:p>
    <w:p w14:paraId="36719759" w14:textId="77777777" w:rsidR="00E7251D" w:rsidRPr="00A41016" w:rsidRDefault="00A41016" w:rsidP="00215F78">
      <w:pPr>
        <w:spacing w:before="100" w:beforeAutospacing="1" w:after="100" w:afterAutospacing="1" w:line="360" w:lineRule="auto"/>
        <w:ind w:left="1134" w:firstLine="567"/>
        <w:jc w:val="both"/>
        <w:rPr>
          <w:sz w:val="24"/>
          <w:szCs w:val="24"/>
        </w:rPr>
      </w:pPr>
      <w:r w:rsidRPr="00535729">
        <w:rPr>
          <w:sz w:val="24"/>
          <w:szCs w:val="24"/>
        </w:rPr>
        <w:t>К установке в составе унифицированной конфигурации средс</w:t>
      </w:r>
      <w:r w:rsidR="00145E3D">
        <w:rPr>
          <w:sz w:val="24"/>
          <w:szCs w:val="24"/>
        </w:rPr>
        <w:t>тв защиты информации рекомендую</w:t>
      </w:r>
      <w:r w:rsidRPr="00535729">
        <w:rPr>
          <w:sz w:val="24"/>
          <w:szCs w:val="24"/>
        </w:rPr>
        <w:t>тся верси</w:t>
      </w:r>
      <w:r w:rsidR="00145E3D">
        <w:rPr>
          <w:sz w:val="24"/>
          <w:szCs w:val="24"/>
        </w:rPr>
        <w:t>и</w:t>
      </w:r>
      <w:r w:rsidRPr="00535729">
        <w:rPr>
          <w:sz w:val="24"/>
          <w:szCs w:val="24"/>
        </w:rPr>
        <w:t xml:space="preserve"> ПО СЗИ от НСД</w:t>
      </w:r>
      <w:r w:rsidR="00145E3D">
        <w:rPr>
          <w:sz w:val="24"/>
          <w:szCs w:val="24"/>
        </w:rPr>
        <w:t>:</w:t>
      </w:r>
      <w:r w:rsidRPr="00535729">
        <w:rPr>
          <w:sz w:val="24"/>
          <w:szCs w:val="24"/>
        </w:rPr>
        <w:t xml:space="preserve"> </w:t>
      </w:r>
      <w:proofErr w:type="gramStart"/>
      <w:r w:rsidRPr="00535729">
        <w:rPr>
          <w:sz w:val="24"/>
          <w:szCs w:val="24"/>
          <w:lang w:val="en-US"/>
        </w:rPr>
        <w:t>Secret</w:t>
      </w:r>
      <w:r w:rsidRPr="00703EBF">
        <w:rPr>
          <w:sz w:val="24"/>
          <w:szCs w:val="24"/>
        </w:rPr>
        <w:t xml:space="preserve"> </w:t>
      </w:r>
      <w:r w:rsidRPr="00535729">
        <w:rPr>
          <w:sz w:val="24"/>
          <w:szCs w:val="24"/>
          <w:lang w:val="en-US"/>
        </w:rPr>
        <w:t>Net</w:t>
      </w:r>
      <w:r w:rsidRPr="00703EBF">
        <w:rPr>
          <w:sz w:val="24"/>
          <w:szCs w:val="24"/>
        </w:rPr>
        <w:t xml:space="preserve"> </w:t>
      </w:r>
      <w:r w:rsidR="00E7251D">
        <w:rPr>
          <w:sz w:val="24"/>
          <w:szCs w:val="24"/>
        </w:rPr>
        <w:t>7.</w:t>
      </w:r>
      <w:r w:rsidR="00A93FA1">
        <w:rPr>
          <w:sz w:val="24"/>
          <w:szCs w:val="24"/>
        </w:rPr>
        <w:t>6</w:t>
      </w:r>
      <w:r w:rsidR="00E7251D">
        <w:rPr>
          <w:sz w:val="24"/>
          <w:szCs w:val="24"/>
        </w:rPr>
        <w:t>.</w:t>
      </w:r>
      <w:r w:rsidR="00A93FA1">
        <w:rPr>
          <w:sz w:val="24"/>
          <w:szCs w:val="24"/>
        </w:rPr>
        <w:t>604</w:t>
      </w:r>
      <w:r w:rsidR="00E7251D">
        <w:rPr>
          <w:sz w:val="24"/>
          <w:szCs w:val="24"/>
        </w:rPr>
        <w:t>.0</w:t>
      </w:r>
      <w:r w:rsidR="00145E3D">
        <w:rPr>
          <w:sz w:val="24"/>
          <w:szCs w:val="24"/>
        </w:rPr>
        <w:t>, «Аккорд-Win32»</w:t>
      </w:r>
      <w:r w:rsidR="0047685B">
        <w:rPr>
          <w:sz w:val="24"/>
          <w:szCs w:val="24"/>
        </w:rPr>
        <w:t xml:space="preserve"> не ниже 4.0.9.50</w:t>
      </w:r>
      <w:r w:rsidR="00145E3D">
        <w:rPr>
          <w:sz w:val="24"/>
          <w:szCs w:val="24"/>
        </w:rPr>
        <w:t xml:space="preserve"> или</w:t>
      </w:r>
      <w:r w:rsidR="0047685B">
        <w:rPr>
          <w:sz w:val="24"/>
          <w:szCs w:val="24"/>
        </w:rPr>
        <w:t xml:space="preserve"> «Аккорд-Win64» не ниже 5.0.9.50</w:t>
      </w:r>
      <w:r w:rsidR="00E7251D">
        <w:rPr>
          <w:sz w:val="24"/>
          <w:szCs w:val="24"/>
        </w:rPr>
        <w:t>.</w:t>
      </w:r>
      <w:proofErr w:type="gramEnd"/>
    </w:p>
    <w:p w14:paraId="3EC80387" w14:textId="77777777" w:rsidR="00A41016" w:rsidRPr="00A41016" w:rsidRDefault="00A41016" w:rsidP="00A41016">
      <w:pPr>
        <w:widowControl w:val="0"/>
        <w:jc w:val="center"/>
        <w:rPr>
          <w:sz w:val="24"/>
          <w:szCs w:val="24"/>
        </w:rPr>
      </w:pPr>
      <w:r w:rsidRPr="00A41016">
        <w:rPr>
          <w:sz w:val="24"/>
          <w:szCs w:val="24"/>
        </w:rPr>
        <w:t xml:space="preserve">Рекомендуемые к применению унифицированные версии ПО СЗИ от НСД </w:t>
      </w:r>
      <w:r w:rsidRPr="00A41016">
        <w:rPr>
          <w:sz w:val="24"/>
          <w:szCs w:val="24"/>
          <w:lang w:val="en-US"/>
        </w:rPr>
        <w:t>Secret</w:t>
      </w:r>
      <w:r w:rsidRPr="00A41016">
        <w:rPr>
          <w:sz w:val="24"/>
          <w:szCs w:val="24"/>
        </w:rPr>
        <w:t xml:space="preserve"> </w:t>
      </w:r>
      <w:r w:rsidRPr="00A41016">
        <w:rPr>
          <w:sz w:val="24"/>
          <w:szCs w:val="24"/>
          <w:lang w:val="en-US"/>
        </w:rPr>
        <w:t>Net</w:t>
      </w:r>
      <w:r w:rsidRPr="00A41016">
        <w:rPr>
          <w:sz w:val="24"/>
          <w:szCs w:val="24"/>
        </w:rPr>
        <w:t>.</w:t>
      </w:r>
    </w:p>
    <w:p w14:paraId="1A3C35DA" w14:textId="77777777" w:rsidR="00A41016" w:rsidRDefault="00A41016" w:rsidP="00A41016">
      <w:pPr>
        <w:pStyle w:val="a2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3"/>
        <w:gridCol w:w="1418"/>
        <w:gridCol w:w="1984"/>
        <w:gridCol w:w="2781"/>
        <w:gridCol w:w="5016"/>
        <w:gridCol w:w="2126"/>
      </w:tblGrid>
      <w:tr w:rsidR="00A41016" w:rsidRPr="002C16BC" w14:paraId="7ABE70BD" w14:textId="77777777" w:rsidTr="0070209F">
        <w:trPr>
          <w:tblHeader/>
        </w:trPr>
        <w:tc>
          <w:tcPr>
            <w:tcW w:w="1133" w:type="dxa"/>
            <w:vAlign w:val="center"/>
          </w:tcPr>
          <w:p w14:paraId="12EA9D93" w14:textId="77777777" w:rsidR="00A41016" w:rsidRPr="009D1A80" w:rsidRDefault="00A41016" w:rsidP="00772BF5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Тип СВТ</w:t>
            </w:r>
          </w:p>
        </w:tc>
        <w:tc>
          <w:tcPr>
            <w:tcW w:w="1418" w:type="dxa"/>
            <w:vAlign w:val="center"/>
          </w:tcPr>
          <w:p w14:paraId="4DABDEC7" w14:textId="77777777" w:rsidR="00A41016" w:rsidRPr="009D1A80" w:rsidRDefault="00A41016" w:rsidP="00145E3D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Версия ПО СЗИ от НСД</w:t>
            </w:r>
          </w:p>
        </w:tc>
        <w:tc>
          <w:tcPr>
            <w:tcW w:w="1984" w:type="dxa"/>
            <w:vAlign w:val="center"/>
          </w:tcPr>
          <w:p w14:paraId="558E51FB" w14:textId="77777777" w:rsidR="00A41016" w:rsidRPr="009D1A80" w:rsidRDefault="00A41016" w:rsidP="00772BF5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Программные исправления</w:t>
            </w:r>
          </w:p>
        </w:tc>
        <w:tc>
          <w:tcPr>
            <w:tcW w:w="2781" w:type="dxa"/>
          </w:tcPr>
          <w:p w14:paraId="4FEBF448" w14:textId="77777777" w:rsidR="00A41016" w:rsidRPr="009D1A80" w:rsidRDefault="00A41016" w:rsidP="00772BF5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 xml:space="preserve">Критичность применения программного исправления </w:t>
            </w:r>
          </w:p>
          <w:p w14:paraId="2A074FCA" w14:textId="77777777" w:rsidR="00A41016" w:rsidRPr="009D1A80" w:rsidRDefault="00A41016" w:rsidP="00772BF5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(+ Применить обязательно, *применить при возникновении соответствующей проблемы)</w:t>
            </w:r>
          </w:p>
        </w:tc>
        <w:tc>
          <w:tcPr>
            <w:tcW w:w="5016" w:type="dxa"/>
            <w:vAlign w:val="center"/>
          </w:tcPr>
          <w:p w14:paraId="758CC5DB" w14:textId="77777777" w:rsidR="00A41016" w:rsidRPr="009D1A80" w:rsidRDefault="00A41016" w:rsidP="00772BF5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Установка программного исправления решает следующие известные проблемы версии</w:t>
            </w:r>
          </w:p>
        </w:tc>
        <w:tc>
          <w:tcPr>
            <w:tcW w:w="2126" w:type="dxa"/>
            <w:vAlign w:val="center"/>
          </w:tcPr>
          <w:p w14:paraId="348F5BB8" w14:textId="77777777" w:rsidR="00A41016" w:rsidRPr="009D1A80" w:rsidRDefault="00A41016" w:rsidP="00772BF5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Примечание</w:t>
            </w:r>
          </w:p>
        </w:tc>
      </w:tr>
      <w:tr w:rsidR="00145E3D" w:rsidRPr="002C16BC" w14:paraId="49EB8C5B" w14:textId="77777777" w:rsidTr="0070209F">
        <w:tc>
          <w:tcPr>
            <w:tcW w:w="1133" w:type="dxa"/>
            <w:vAlign w:val="center"/>
          </w:tcPr>
          <w:p w14:paraId="76F80D20" w14:textId="77777777" w:rsidR="00145E3D" w:rsidRPr="00AA5DFF" w:rsidRDefault="00145E3D" w:rsidP="00772BF5">
            <w:pPr>
              <w:widowControl w:val="0"/>
              <w:jc w:val="both"/>
            </w:pPr>
            <w:r>
              <w:t>Сервер</w:t>
            </w:r>
          </w:p>
        </w:tc>
        <w:tc>
          <w:tcPr>
            <w:tcW w:w="1418" w:type="dxa"/>
            <w:vMerge w:val="restart"/>
            <w:vAlign w:val="center"/>
          </w:tcPr>
          <w:p w14:paraId="251C783E" w14:textId="77777777" w:rsidR="00145E3D" w:rsidRPr="00AA5DFF" w:rsidRDefault="00145E3D" w:rsidP="00A93FA1"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Secret Net 7.</w:t>
            </w:r>
            <w:r>
              <w:t>6</w:t>
            </w:r>
            <w:r>
              <w:rPr>
                <w:lang w:val="en-US"/>
              </w:rPr>
              <w:t>.</w:t>
            </w:r>
            <w:r>
              <w:t>604</w:t>
            </w:r>
            <w:r>
              <w:rPr>
                <w:lang w:val="en-US"/>
              </w:rPr>
              <w:t>.0</w:t>
            </w:r>
          </w:p>
        </w:tc>
        <w:tc>
          <w:tcPr>
            <w:tcW w:w="1984" w:type="dxa"/>
            <w:vAlign w:val="center"/>
          </w:tcPr>
          <w:p w14:paraId="503DA07D" w14:textId="77777777" w:rsidR="00145E3D" w:rsidRPr="00AA5DFF" w:rsidRDefault="00145E3D" w:rsidP="00772BF5">
            <w:pPr>
              <w:widowControl w:val="0"/>
              <w:jc w:val="both"/>
            </w:pPr>
            <w:r>
              <w:t>-</w:t>
            </w:r>
          </w:p>
        </w:tc>
        <w:tc>
          <w:tcPr>
            <w:tcW w:w="2781" w:type="dxa"/>
            <w:vAlign w:val="center"/>
          </w:tcPr>
          <w:p w14:paraId="6742BD90" w14:textId="77777777" w:rsidR="00145E3D" w:rsidRPr="00AA5DFF" w:rsidRDefault="00145E3D" w:rsidP="00772BF5">
            <w:pPr>
              <w:widowControl w:val="0"/>
              <w:jc w:val="center"/>
            </w:pPr>
            <w:r>
              <w:t>-</w:t>
            </w:r>
          </w:p>
        </w:tc>
        <w:tc>
          <w:tcPr>
            <w:tcW w:w="5016" w:type="dxa"/>
            <w:vAlign w:val="center"/>
          </w:tcPr>
          <w:p w14:paraId="066F3B92" w14:textId="77777777" w:rsidR="00145E3D" w:rsidRPr="00AA5DFF" w:rsidRDefault="00145E3D" w:rsidP="00772BF5">
            <w:pPr>
              <w:widowControl w:val="0"/>
              <w:jc w:val="both"/>
            </w:pPr>
            <w:r>
              <w:t>-</w:t>
            </w:r>
          </w:p>
        </w:tc>
        <w:tc>
          <w:tcPr>
            <w:tcW w:w="2126" w:type="dxa"/>
            <w:vAlign w:val="center"/>
          </w:tcPr>
          <w:p w14:paraId="744D05FC" w14:textId="77777777" w:rsidR="00145E3D" w:rsidRPr="00AA5DFF" w:rsidRDefault="00145E3D" w:rsidP="00772BF5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  <w:tr w:rsidR="00145E3D" w:rsidRPr="002C16BC" w14:paraId="4B323C71" w14:textId="77777777" w:rsidTr="0070209F">
        <w:tc>
          <w:tcPr>
            <w:tcW w:w="1133" w:type="dxa"/>
            <w:vAlign w:val="center"/>
          </w:tcPr>
          <w:p w14:paraId="6C7469FB" w14:textId="77777777" w:rsidR="00145E3D" w:rsidRPr="0070209F" w:rsidRDefault="00145E3D" w:rsidP="00772BF5">
            <w:pPr>
              <w:widowControl w:val="0"/>
              <w:jc w:val="both"/>
              <w:rPr>
                <w:lang w:val="en-US"/>
              </w:rPr>
            </w:pPr>
            <w:r>
              <w:t>ПЭВМ</w:t>
            </w:r>
          </w:p>
        </w:tc>
        <w:tc>
          <w:tcPr>
            <w:tcW w:w="1418" w:type="dxa"/>
            <w:vMerge/>
            <w:vAlign w:val="center"/>
          </w:tcPr>
          <w:p w14:paraId="4912A3BD" w14:textId="77777777" w:rsidR="00145E3D" w:rsidRPr="0070209F" w:rsidRDefault="00145E3D" w:rsidP="00A93FA1">
            <w:pPr>
              <w:widowControl w:val="0"/>
              <w:jc w:val="both"/>
              <w:rPr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B2076AE" w14:textId="77777777" w:rsidR="00145E3D" w:rsidRPr="007E1BFB" w:rsidRDefault="00145E3D" w:rsidP="00772BF5">
            <w:pPr>
              <w:widowControl w:val="0"/>
              <w:jc w:val="both"/>
            </w:pPr>
            <w:r>
              <w:t>-</w:t>
            </w:r>
          </w:p>
        </w:tc>
        <w:tc>
          <w:tcPr>
            <w:tcW w:w="2781" w:type="dxa"/>
            <w:vAlign w:val="center"/>
          </w:tcPr>
          <w:p w14:paraId="5775D610" w14:textId="77777777" w:rsidR="00145E3D" w:rsidRPr="00AA5DFF" w:rsidRDefault="00145E3D" w:rsidP="00772BF5">
            <w:pPr>
              <w:widowControl w:val="0"/>
              <w:jc w:val="center"/>
            </w:pPr>
            <w:r>
              <w:t>-</w:t>
            </w:r>
          </w:p>
        </w:tc>
        <w:tc>
          <w:tcPr>
            <w:tcW w:w="5016" w:type="dxa"/>
            <w:vAlign w:val="center"/>
          </w:tcPr>
          <w:p w14:paraId="5EA21088" w14:textId="77777777" w:rsidR="00145E3D" w:rsidRPr="007E1BFB" w:rsidRDefault="00145E3D" w:rsidP="00772BF5">
            <w:pPr>
              <w:widowControl w:val="0"/>
              <w:jc w:val="both"/>
            </w:pPr>
            <w:r>
              <w:t>-</w:t>
            </w:r>
          </w:p>
        </w:tc>
        <w:tc>
          <w:tcPr>
            <w:tcW w:w="2126" w:type="dxa"/>
            <w:vAlign w:val="center"/>
          </w:tcPr>
          <w:p w14:paraId="0A6120C1" w14:textId="77777777" w:rsidR="00145E3D" w:rsidRPr="00A41016" w:rsidRDefault="00145E3D" w:rsidP="00772BF5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  <w:tr w:rsidR="00145E3D" w:rsidRPr="002C16BC" w14:paraId="340EBB59" w14:textId="77777777" w:rsidTr="0070209F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59AF5" w14:textId="77777777" w:rsidR="00145E3D" w:rsidRPr="00AA5DFF" w:rsidRDefault="00145E3D" w:rsidP="0006725A">
            <w:pPr>
              <w:widowControl w:val="0"/>
              <w:jc w:val="both"/>
            </w:pPr>
            <w:r>
              <w:t>Сервер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6569606" w14:textId="77777777" w:rsidR="00145E3D" w:rsidRPr="0047685B" w:rsidRDefault="0047685B" w:rsidP="0006725A">
            <w:pPr>
              <w:widowControl w:val="0"/>
              <w:jc w:val="both"/>
            </w:pPr>
            <w:r w:rsidRPr="0047685B">
              <w:t>«Аккорд-</w:t>
            </w:r>
            <w:r>
              <w:rPr>
                <w:lang w:val="en-US"/>
              </w:rPr>
              <w:t>Win</w:t>
            </w:r>
            <w:r w:rsidRPr="0047685B">
              <w:t>32» не ниже 4.0.9.</w:t>
            </w:r>
            <w:r>
              <w:t>50</w:t>
            </w:r>
            <w:r w:rsidR="00145E3D" w:rsidRPr="0047685B">
              <w:t xml:space="preserve"> или «Аккорд-</w:t>
            </w:r>
            <w:r w:rsidR="00145E3D" w:rsidRPr="00145E3D">
              <w:rPr>
                <w:lang w:val="en-US"/>
              </w:rPr>
              <w:t>Win</w:t>
            </w:r>
            <w:r>
              <w:t>64» не ниже 5.0.9.50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490A" w14:textId="77777777" w:rsidR="00145E3D" w:rsidRPr="00AA5DFF" w:rsidRDefault="00145E3D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CA47B" w14:textId="77777777" w:rsidR="00145E3D" w:rsidRPr="00AA5DFF" w:rsidRDefault="00145E3D" w:rsidP="0006725A">
            <w:pPr>
              <w:widowControl w:val="0"/>
              <w:jc w:val="center"/>
            </w:pPr>
            <w:r>
              <w:t>-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EBDBC" w14:textId="77777777" w:rsidR="00145E3D" w:rsidRPr="00AA5DFF" w:rsidRDefault="00145E3D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17E81" w14:textId="77777777" w:rsidR="00145E3D" w:rsidRPr="00AA5DFF" w:rsidRDefault="00145E3D" w:rsidP="0006725A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  <w:tr w:rsidR="00145E3D" w:rsidRPr="002C16BC" w14:paraId="374E3789" w14:textId="77777777" w:rsidTr="0070209F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60210" w14:textId="77777777" w:rsidR="00145E3D" w:rsidRPr="00AA5DFF" w:rsidRDefault="00145E3D" w:rsidP="0006725A">
            <w:pPr>
              <w:widowControl w:val="0"/>
              <w:jc w:val="both"/>
            </w:pPr>
            <w:r>
              <w:t>ПЭВМ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9EEE7" w14:textId="77777777" w:rsidR="00145E3D" w:rsidRPr="0047685B" w:rsidRDefault="00145E3D" w:rsidP="0006725A">
            <w:pPr>
              <w:widowControl w:val="0"/>
              <w:jc w:val="both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ECFE7" w14:textId="77777777" w:rsidR="00145E3D" w:rsidRPr="007E1BFB" w:rsidRDefault="00145E3D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A80B0" w14:textId="77777777" w:rsidR="00145E3D" w:rsidRPr="00AA5DFF" w:rsidRDefault="00145E3D" w:rsidP="0006725A">
            <w:pPr>
              <w:widowControl w:val="0"/>
              <w:jc w:val="center"/>
            </w:pPr>
            <w:r>
              <w:t>-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79EC5" w14:textId="77777777" w:rsidR="00145E3D" w:rsidRPr="007E1BFB" w:rsidRDefault="00145E3D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29796" w14:textId="77777777" w:rsidR="00145E3D" w:rsidRPr="00A41016" w:rsidRDefault="00145E3D" w:rsidP="0006725A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</w:tbl>
    <w:p w14:paraId="4EB56380" w14:textId="77777777" w:rsidR="00145E3D" w:rsidRDefault="00145E3D" w:rsidP="00145E3D">
      <w:pPr>
        <w:pStyle w:val="20"/>
        <w:numPr>
          <w:ilvl w:val="1"/>
          <w:numId w:val="1"/>
        </w:numPr>
        <w:suppressAutoHyphens/>
        <w:spacing w:before="240" w:after="0" w:line="480" w:lineRule="auto"/>
        <w:ind w:firstLine="275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br w:type="page"/>
      </w:r>
      <w:bookmarkStart w:id="42" w:name="_Toc488670723"/>
      <w:bookmarkStart w:id="43" w:name="_Toc496013145"/>
      <w:r>
        <w:rPr>
          <w:sz w:val="24"/>
          <w:szCs w:val="24"/>
          <w:lang w:val="ru-RU"/>
        </w:rPr>
        <w:lastRenderedPageBreak/>
        <w:t>У</w:t>
      </w:r>
      <w:r w:rsidRPr="00DF134F">
        <w:rPr>
          <w:sz w:val="24"/>
          <w:szCs w:val="24"/>
          <w:lang w:val="ru-RU"/>
        </w:rPr>
        <w:t>нифицированн</w:t>
      </w:r>
      <w:r>
        <w:rPr>
          <w:sz w:val="24"/>
          <w:szCs w:val="24"/>
          <w:lang w:val="ru-RU"/>
        </w:rPr>
        <w:t>ая</w:t>
      </w:r>
      <w:r w:rsidRPr="00DF134F">
        <w:rPr>
          <w:sz w:val="24"/>
          <w:szCs w:val="24"/>
          <w:lang w:val="ru-RU"/>
        </w:rPr>
        <w:t xml:space="preserve"> конфигураци</w:t>
      </w:r>
      <w:r>
        <w:rPr>
          <w:sz w:val="24"/>
          <w:szCs w:val="24"/>
          <w:lang w:val="ru-RU"/>
        </w:rPr>
        <w:t>я</w:t>
      </w:r>
      <w:r w:rsidRPr="00DF134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 </w:t>
      </w:r>
      <w:r w:rsidRPr="00DF134F">
        <w:rPr>
          <w:sz w:val="24"/>
          <w:szCs w:val="24"/>
          <w:lang w:val="ru-RU"/>
        </w:rPr>
        <w:t xml:space="preserve">СЗ </w:t>
      </w:r>
      <w:r>
        <w:rPr>
          <w:sz w:val="24"/>
          <w:szCs w:val="24"/>
          <w:lang w:val="ru-RU"/>
        </w:rPr>
        <w:t>от ВВК.</w:t>
      </w:r>
      <w:bookmarkEnd w:id="42"/>
      <w:bookmarkEnd w:id="43"/>
    </w:p>
    <w:p w14:paraId="1FB71273" w14:textId="637CA0B6" w:rsidR="00145E3D" w:rsidRPr="00145E3D" w:rsidRDefault="00145E3D" w:rsidP="00145E3D">
      <w:pPr>
        <w:spacing w:before="100" w:beforeAutospacing="1" w:after="100" w:afterAutospacing="1" w:line="360" w:lineRule="auto"/>
        <w:ind w:left="1134" w:firstLine="567"/>
        <w:jc w:val="both"/>
        <w:rPr>
          <w:sz w:val="24"/>
          <w:szCs w:val="24"/>
        </w:rPr>
      </w:pPr>
      <w:r w:rsidRPr="00535729">
        <w:rPr>
          <w:sz w:val="24"/>
          <w:szCs w:val="24"/>
        </w:rPr>
        <w:t>К установке в составе унифицированной конфигурации средс</w:t>
      </w:r>
      <w:r>
        <w:rPr>
          <w:sz w:val="24"/>
          <w:szCs w:val="24"/>
        </w:rPr>
        <w:t>тв защиты информации рекомендую</w:t>
      </w:r>
      <w:r w:rsidRPr="00535729">
        <w:rPr>
          <w:sz w:val="24"/>
          <w:szCs w:val="24"/>
        </w:rPr>
        <w:t>тся верси</w:t>
      </w:r>
      <w:r>
        <w:rPr>
          <w:sz w:val="24"/>
          <w:szCs w:val="24"/>
        </w:rPr>
        <w:t>и</w:t>
      </w:r>
      <w:r w:rsidRPr="00535729">
        <w:rPr>
          <w:sz w:val="24"/>
          <w:szCs w:val="24"/>
        </w:rPr>
        <w:t xml:space="preserve"> ПО СЗ от </w:t>
      </w:r>
      <w:r>
        <w:rPr>
          <w:sz w:val="24"/>
          <w:szCs w:val="24"/>
        </w:rPr>
        <w:t>ВВК:</w:t>
      </w:r>
      <w:r w:rsidRPr="00535729">
        <w:rPr>
          <w:sz w:val="24"/>
          <w:szCs w:val="24"/>
        </w:rPr>
        <w:t xml:space="preserve"> </w:t>
      </w:r>
      <w:proofErr w:type="spellStart"/>
      <w:r w:rsidR="00A06DF4" w:rsidRPr="00A06DF4">
        <w:rPr>
          <w:sz w:val="24"/>
          <w:szCs w:val="24"/>
        </w:rPr>
        <w:t>Kaspersky</w:t>
      </w:r>
      <w:proofErr w:type="spellEnd"/>
      <w:r w:rsidR="00A06DF4" w:rsidRPr="00A06DF4">
        <w:rPr>
          <w:sz w:val="24"/>
          <w:szCs w:val="24"/>
        </w:rPr>
        <w:t xml:space="preserve"> </w:t>
      </w:r>
      <w:proofErr w:type="spellStart"/>
      <w:r w:rsidR="00A06DF4" w:rsidRPr="00A06DF4">
        <w:rPr>
          <w:sz w:val="24"/>
          <w:szCs w:val="24"/>
        </w:rPr>
        <w:t>Endpoint</w:t>
      </w:r>
      <w:proofErr w:type="spellEnd"/>
      <w:r w:rsidR="00A06DF4" w:rsidRPr="00A06DF4">
        <w:rPr>
          <w:sz w:val="24"/>
          <w:szCs w:val="24"/>
        </w:rPr>
        <w:t xml:space="preserve"> </w:t>
      </w:r>
      <w:proofErr w:type="spellStart"/>
      <w:r w:rsidR="00A06DF4" w:rsidRPr="00A06DF4">
        <w:rPr>
          <w:sz w:val="24"/>
          <w:szCs w:val="24"/>
        </w:rPr>
        <w:t>Security</w:t>
      </w:r>
      <w:proofErr w:type="spellEnd"/>
      <w:r w:rsidR="00A06DF4" w:rsidRPr="00A06DF4">
        <w:rPr>
          <w:sz w:val="24"/>
          <w:szCs w:val="24"/>
        </w:rPr>
        <w:t xml:space="preserve"> 10 для </w:t>
      </w:r>
      <w:proofErr w:type="spellStart"/>
      <w:r w:rsidR="00A06DF4" w:rsidRPr="00A06DF4">
        <w:rPr>
          <w:sz w:val="24"/>
          <w:szCs w:val="24"/>
        </w:rPr>
        <w:t>Windows</w:t>
      </w:r>
      <w:proofErr w:type="spellEnd"/>
      <w:r w:rsidR="00A06DF4" w:rsidRPr="00A06DF4">
        <w:rPr>
          <w:sz w:val="24"/>
          <w:szCs w:val="24"/>
        </w:rPr>
        <w:t xml:space="preserve"> SP1 MR4, 10.2.6.3733, </w:t>
      </w:r>
      <w:proofErr w:type="spellStart"/>
      <w:r w:rsidRPr="00145E3D">
        <w:rPr>
          <w:sz w:val="24"/>
          <w:szCs w:val="24"/>
        </w:rPr>
        <w:t>Kaspersky</w:t>
      </w:r>
      <w:proofErr w:type="spellEnd"/>
      <w:r w:rsidRPr="00145E3D">
        <w:rPr>
          <w:sz w:val="24"/>
          <w:szCs w:val="24"/>
        </w:rPr>
        <w:t xml:space="preserve"> </w:t>
      </w:r>
      <w:proofErr w:type="spellStart"/>
      <w:r w:rsidRPr="00145E3D">
        <w:rPr>
          <w:sz w:val="24"/>
          <w:szCs w:val="24"/>
        </w:rPr>
        <w:t>Security</w:t>
      </w:r>
      <w:proofErr w:type="spellEnd"/>
      <w:r w:rsidRPr="00145E3D">
        <w:rPr>
          <w:sz w:val="24"/>
          <w:szCs w:val="24"/>
        </w:rPr>
        <w:t xml:space="preserve"> </w:t>
      </w:r>
      <w:proofErr w:type="spellStart"/>
      <w:r w:rsidRPr="00145E3D">
        <w:rPr>
          <w:sz w:val="24"/>
          <w:szCs w:val="24"/>
        </w:rPr>
        <w:t>Center</w:t>
      </w:r>
      <w:proofErr w:type="spellEnd"/>
      <w:r w:rsidRPr="00145E3D">
        <w:rPr>
          <w:sz w:val="24"/>
          <w:szCs w:val="24"/>
        </w:rPr>
        <w:t xml:space="preserve"> SP2</w:t>
      </w:r>
      <w:r>
        <w:rPr>
          <w:sz w:val="24"/>
          <w:szCs w:val="24"/>
        </w:rPr>
        <w:t xml:space="preserve"> </w:t>
      </w:r>
      <w:r w:rsidRPr="00145E3D">
        <w:rPr>
          <w:sz w:val="24"/>
          <w:szCs w:val="24"/>
        </w:rPr>
        <w:t xml:space="preserve">MR1 10.4.343, </w:t>
      </w:r>
      <w:proofErr w:type="spellStart"/>
      <w:r w:rsidRPr="00145E3D">
        <w:rPr>
          <w:sz w:val="24"/>
          <w:szCs w:val="24"/>
        </w:rPr>
        <w:t>Kaspersky</w:t>
      </w:r>
      <w:proofErr w:type="spellEnd"/>
      <w:r w:rsidRPr="00145E3D">
        <w:rPr>
          <w:sz w:val="24"/>
          <w:szCs w:val="24"/>
        </w:rPr>
        <w:t xml:space="preserve"> </w:t>
      </w:r>
      <w:proofErr w:type="spellStart"/>
      <w:r w:rsidRPr="00145E3D">
        <w:rPr>
          <w:sz w:val="24"/>
          <w:szCs w:val="24"/>
        </w:rPr>
        <w:t>Endpoint</w:t>
      </w:r>
      <w:proofErr w:type="spellEnd"/>
      <w:r w:rsidRPr="00145E3D">
        <w:rPr>
          <w:sz w:val="24"/>
          <w:szCs w:val="24"/>
        </w:rPr>
        <w:t xml:space="preserve"> </w:t>
      </w:r>
      <w:proofErr w:type="spellStart"/>
      <w:r w:rsidRPr="00145E3D">
        <w:rPr>
          <w:sz w:val="24"/>
          <w:szCs w:val="24"/>
        </w:rPr>
        <w:t>Security</w:t>
      </w:r>
      <w:proofErr w:type="spellEnd"/>
      <w:r w:rsidRPr="00145E3D">
        <w:rPr>
          <w:sz w:val="24"/>
          <w:szCs w:val="24"/>
        </w:rPr>
        <w:t xml:space="preserve"> для </w:t>
      </w:r>
      <w:proofErr w:type="spellStart"/>
      <w:r w:rsidRPr="00145E3D">
        <w:rPr>
          <w:sz w:val="24"/>
          <w:szCs w:val="24"/>
        </w:rPr>
        <w:t>Windows</w:t>
      </w:r>
      <w:proofErr w:type="spellEnd"/>
      <w:r w:rsidRPr="00145E3D">
        <w:rPr>
          <w:sz w:val="24"/>
          <w:szCs w:val="24"/>
        </w:rPr>
        <w:t xml:space="preserve"> SP2 10.3.0.6294, </w:t>
      </w:r>
      <w:proofErr w:type="spellStart"/>
      <w:r w:rsidRPr="00145E3D">
        <w:rPr>
          <w:sz w:val="24"/>
          <w:szCs w:val="24"/>
        </w:rPr>
        <w:t>Dr.Web</w:t>
      </w:r>
      <w:proofErr w:type="spellEnd"/>
      <w:r w:rsidRPr="00145E3D">
        <w:rPr>
          <w:sz w:val="24"/>
          <w:szCs w:val="24"/>
        </w:rPr>
        <w:t xml:space="preserve"> </w:t>
      </w:r>
      <w:proofErr w:type="spellStart"/>
      <w:r w:rsidRPr="00145E3D">
        <w:rPr>
          <w:sz w:val="24"/>
          <w:szCs w:val="24"/>
        </w:rPr>
        <w:t>Enterperise</w:t>
      </w:r>
      <w:proofErr w:type="spellEnd"/>
      <w:r w:rsidRPr="00145E3D">
        <w:rPr>
          <w:sz w:val="24"/>
          <w:szCs w:val="24"/>
        </w:rPr>
        <w:t xml:space="preserve"> </w:t>
      </w:r>
      <w:proofErr w:type="spellStart"/>
      <w:r w:rsidRPr="00145E3D">
        <w:rPr>
          <w:sz w:val="24"/>
          <w:szCs w:val="24"/>
        </w:rPr>
        <w:t>Security</w:t>
      </w:r>
      <w:proofErr w:type="spellEnd"/>
      <w:r w:rsidRPr="00145E3D">
        <w:rPr>
          <w:sz w:val="24"/>
          <w:szCs w:val="24"/>
        </w:rPr>
        <w:t xml:space="preserve"> </w:t>
      </w:r>
      <w:proofErr w:type="spellStart"/>
      <w:r w:rsidRPr="00145E3D">
        <w:rPr>
          <w:sz w:val="24"/>
          <w:szCs w:val="24"/>
        </w:rPr>
        <w:t>Suite</w:t>
      </w:r>
      <w:proofErr w:type="spellEnd"/>
      <w:r w:rsidRPr="00145E3D">
        <w:rPr>
          <w:sz w:val="24"/>
          <w:szCs w:val="24"/>
        </w:rPr>
        <w:t xml:space="preserve"> 10.</w:t>
      </w:r>
      <w:r w:rsidR="00A06DF4" w:rsidRPr="00A06DF4">
        <w:rPr>
          <w:sz w:val="24"/>
          <w:szCs w:val="24"/>
        </w:rPr>
        <w:t>0</w:t>
      </w:r>
      <w:r w:rsidR="00D55042">
        <w:rPr>
          <w:sz w:val="24"/>
          <w:szCs w:val="24"/>
        </w:rPr>
        <w:t>1</w:t>
      </w:r>
      <w:r w:rsidR="00A06DF4" w:rsidRPr="00A06DF4">
        <w:rPr>
          <w:sz w:val="24"/>
          <w:szCs w:val="24"/>
        </w:rPr>
        <w:t>.0</w:t>
      </w:r>
      <w:r w:rsidRPr="00145E3D">
        <w:rPr>
          <w:sz w:val="24"/>
          <w:szCs w:val="24"/>
        </w:rPr>
        <w:t xml:space="preserve">, </w:t>
      </w:r>
      <w:r w:rsidR="00A06DF4" w:rsidRPr="00A06DF4">
        <w:rPr>
          <w:sz w:val="24"/>
          <w:szCs w:val="24"/>
        </w:rPr>
        <w:t xml:space="preserve">агент </w:t>
      </w:r>
      <w:proofErr w:type="spellStart"/>
      <w:r w:rsidR="00A06DF4" w:rsidRPr="00A06DF4">
        <w:rPr>
          <w:sz w:val="24"/>
          <w:szCs w:val="24"/>
        </w:rPr>
        <w:t>Dr.Web</w:t>
      </w:r>
      <w:proofErr w:type="spellEnd"/>
      <w:r w:rsidR="00A06DF4" w:rsidRPr="00A06DF4">
        <w:rPr>
          <w:sz w:val="24"/>
          <w:szCs w:val="24"/>
        </w:rPr>
        <w:t xml:space="preserve"> </w:t>
      </w:r>
      <w:proofErr w:type="spellStart"/>
      <w:r w:rsidR="00A06DF4" w:rsidRPr="00A06DF4">
        <w:rPr>
          <w:sz w:val="24"/>
          <w:szCs w:val="24"/>
        </w:rPr>
        <w:t>Enterprise</w:t>
      </w:r>
      <w:proofErr w:type="spellEnd"/>
      <w:r w:rsidR="00A06DF4" w:rsidRPr="00A06DF4">
        <w:rPr>
          <w:sz w:val="24"/>
          <w:szCs w:val="24"/>
        </w:rPr>
        <w:t xml:space="preserve"> </w:t>
      </w:r>
      <w:proofErr w:type="spellStart"/>
      <w:r w:rsidR="00A06DF4" w:rsidRPr="00A06DF4">
        <w:rPr>
          <w:sz w:val="24"/>
          <w:szCs w:val="24"/>
        </w:rPr>
        <w:t>Agent</w:t>
      </w:r>
      <w:proofErr w:type="spellEnd"/>
      <w:r w:rsidR="00A06DF4" w:rsidRPr="00A06DF4">
        <w:rPr>
          <w:sz w:val="24"/>
          <w:szCs w:val="24"/>
        </w:rPr>
        <w:t xml:space="preserve"> </w:t>
      </w:r>
      <w:proofErr w:type="spellStart"/>
      <w:r w:rsidR="00A06DF4" w:rsidRPr="00A06DF4">
        <w:rPr>
          <w:sz w:val="24"/>
          <w:szCs w:val="24"/>
        </w:rPr>
        <w:t>for</w:t>
      </w:r>
      <w:proofErr w:type="spellEnd"/>
      <w:r w:rsidR="00A06DF4" w:rsidRPr="00A06DF4">
        <w:rPr>
          <w:sz w:val="24"/>
          <w:szCs w:val="24"/>
        </w:rPr>
        <w:t xml:space="preserve"> </w:t>
      </w:r>
      <w:proofErr w:type="spellStart"/>
      <w:r w:rsidR="00A06DF4" w:rsidRPr="00A06DF4">
        <w:rPr>
          <w:sz w:val="24"/>
          <w:szCs w:val="24"/>
        </w:rPr>
        <w:t>Windows</w:t>
      </w:r>
      <w:proofErr w:type="spellEnd"/>
      <w:r w:rsidR="00A06DF4" w:rsidRPr="00A06DF4">
        <w:rPr>
          <w:sz w:val="24"/>
          <w:szCs w:val="24"/>
        </w:rPr>
        <w:t xml:space="preserve"> (11.0.1.05150) и агент </w:t>
      </w:r>
      <w:proofErr w:type="spellStart"/>
      <w:r w:rsidR="00A06DF4" w:rsidRPr="00A06DF4">
        <w:rPr>
          <w:sz w:val="24"/>
          <w:szCs w:val="24"/>
        </w:rPr>
        <w:t>Dr.Web</w:t>
      </w:r>
      <w:proofErr w:type="spellEnd"/>
      <w:r w:rsidR="00A06DF4" w:rsidRPr="00A06DF4">
        <w:rPr>
          <w:sz w:val="24"/>
          <w:szCs w:val="24"/>
        </w:rPr>
        <w:t xml:space="preserve"> </w:t>
      </w:r>
      <w:proofErr w:type="spellStart"/>
      <w:r w:rsidR="00A06DF4" w:rsidRPr="00A06DF4">
        <w:rPr>
          <w:sz w:val="24"/>
          <w:szCs w:val="24"/>
        </w:rPr>
        <w:t>Enterprise</w:t>
      </w:r>
      <w:proofErr w:type="spellEnd"/>
      <w:r w:rsidR="00A06DF4" w:rsidRPr="00A06DF4">
        <w:rPr>
          <w:sz w:val="24"/>
          <w:szCs w:val="24"/>
        </w:rPr>
        <w:t xml:space="preserve"> </w:t>
      </w:r>
      <w:proofErr w:type="spellStart"/>
      <w:r w:rsidR="00A06DF4" w:rsidRPr="00A06DF4">
        <w:rPr>
          <w:sz w:val="24"/>
          <w:szCs w:val="24"/>
        </w:rPr>
        <w:t>Agent</w:t>
      </w:r>
      <w:proofErr w:type="spellEnd"/>
      <w:r w:rsidR="00A06DF4" w:rsidRPr="00A06DF4">
        <w:rPr>
          <w:sz w:val="24"/>
          <w:szCs w:val="24"/>
        </w:rPr>
        <w:t xml:space="preserve"> </w:t>
      </w:r>
      <w:proofErr w:type="spellStart"/>
      <w:r w:rsidR="00A06DF4" w:rsidRPr="00A06DF4">
        <w:rPr>
          <w:sz w:val="24"/>
          <w:szCs w:val="24"/>
        </w:rPr>
        <w:t>for</w:t>
      </w:r>
      <w:proofErr w:type="spellEnd"/>
      <w:r w:rsidR="00A06DF4" w:rsidRPr="00A06DF4">
        <w:rPr>
          <w:sz w:val="24"/>
          <w:szCs w:val="24"/>
        </w:rPr>
        <w:t xml:space="preserve"> </w:t>
      </w:r>
      <w:proofErr w:type="spellStart"/>
      <w:r w:rsidR="00A06DF4" w:rsidRPr="00A06DF4">
        <w:rPr>
          <w:sz w:val="24"/>
          <w:szCs w:val="24"/>
        </w:rPr>
        <w:t>Windows</w:t>
      </w:r>
      <w:proofErr w:type="spellEnd"/>
      <w:r w:rsidR="00A06DF4" w:rsidRPr="00A06DF4">
        <w:rPr>
          <w:sz w:val="24"/>
          <w:szCs w:val="24"/>
        </w:rPr>
        <w:t xml:space="preserve"> </w:t>
      </w:r>
      <w:proofErr w:type="spellStart"/>
      <w:r w:rsidR="00A06DF4" w:rsidRPr="00A06DF4">
        <w:rPr>
          <w:sz w:val="24"/>
          <w:szCs w:val="24"/>
        </w:rPr>
        <w:t>supporting</w:t>
      </w:r>
      <w:proofErr w:type="spellEnd"/>
      <w:r w:rsidR="00A06DF4" w:rsidRPr="00A06DF4">
        <w:rPr>
          <w:sz w:val="24"/>
          <w:szCs w:val="24"/>
        </w:rPr>
        <w:t xml:space="preserve"> </w:t>
      </w:r>
      <w:proofErr w:type="spellStart"/>
      <w:r w:rsidR="00A06DF4" w:rsidRPr="00A06DF4">
        <w:rPr>
          <w:sz w:val="24"/>
          <w:szCs w:val="24"/>
        </w:rPr>
        <w:t>Active</w:t>
      </w:r>
      <w:proofErr w:type="spellEnd"/>
      <w:r w:rsidR="00A06DF4" w:rsidRPr="00A06DF4">
        <w:rPr>
          <w:sz w:val="24"/>
          <w:szCs w:val="24"/>
        </w:rPr>
        <w:t xml:space="preserve"> </w:t>
      </w:r>
      <w:proofErr w:type="spellStart"/>
      <w:r w:rsidR="00A06DF4" w:rsidRPr="00A06DF4">
        <w:rPr>
          <w:sz w:val="24"/>
          <w:szCs w:val="24"/>
        </w:rPr>
        <w:t>Directory</w:t>
      </w:r>
      <w:proofErr w:type="spellEnd"/>
      <w:r w:rsidR="00A06DF4" w:rsidRPr="00A06DF4">
        <w:rPr>
          <w:sz w:val="24"/>
          <w:szCs w:val="24"/>
        </w:rPr>
        <w:t xml:space="preserve"> (11.00.05180)</w:t>
      </w:r>
      <w:r w:rsidR="00D55042">
        <w:rPr>
          <w:sz w:val="24"/>
          <w:szCs w:val="24"/>
        </w:rPr>
        <w:t>.</w:t>
      </w:r>
    </w:p>
    <w:p w14:paraId="4D4B7D4C" w14:textId="77777777" w:rsidR="00145E3D" w:rsidRPr="00A41016" w:rsidRDefault="00145E3D" w:rsidP="00145E3D">
      <w:pPr>
        <w:widowControl w:val="0"/>
        <w:jc w:val="center"/>
        <w:rPr>
          <w:sz w:val="24"/>
          <w:szCs w:val="24"/>
        </w:rPr>
      </w:pPr>
      <w:r w:rsidRPr="00A41016">
        <w:rPr>
          <w:sz w:val="24"/>
          <w:szCs w:val="24"/>
        </w:rPr>
        <w:t xml:space="preserve">Рекомендуемые к применению унифицированные версии ПО СЗ от </w:t>
      </w:r>
      <w:r>
        <w:rPr>
          <w:sz w:val="24"/>
          <w:szCs w:val="24"/>
        </w:rPr>
        <w:t>ВВК</w:t>
      </w:r>
      <w:r w:rsidRPr="00A41016">
        <w:rPr>
          <w:sz w:val="24"/>
          <w:szCs w:val="24"/>
        </w:rPr>
        <w:t>.</w:t>
      </w:r>
    </w:p>
    <w:p w14:paraId="6412BD4D" w14:textId="77777777" w:rsidR="00145E3D" w:rsidRDefault="00145E3D" w:rsidP="00145E3D">
      <w:pPr>
        <w:pStyle w:val="a2"/>
      </w:pP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2318"/>
        <w:gridCol w:w="1701"/>
        <w:gridCol w:w="4111"/>
        <w:gridCol w:w="2981"/>
        <w:gridCol w:w="3085"/>
      </w:tblGrid>
      <w:tr w:rsidR="00145E3D" w:rsidRPr="002C16BC" w14:paraId="72801A74" w14:textId="77777777" w:rsidTr="00A06DF4">
        <w:trPr>
          <w:tblHeader/>
        </w:trPr>
        <w:tc>
          <w:tcPr>
            <w:tcW w:w="1221" w:type="dxa"/>
            <w:vAlign w:val="center"/>
          </w:tcPr>
          <w:p w14:paraId="3DF51401" w14:textId="77777777" w:rsidR="00145E3D" w:rsidRPr="009D1A80" w:rsidRDefault="00145E3D" w:rsidP="0006725A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Тип СВТ</w:t>
            </w:r>
          </w:p>
        </w:tc>
        <w:tc>
          <w:tcPr>
            <w:tcW w:w="2318" w:type="dxa"/>
            <w:vAlign w:val="center"/>
          </w:tcPr>
          <w:p w14:paraId="7E0D4CD1" w14:textId="77777777" w:rsidR="00145E3D" w:rsidRPr="009D1A80" w:rsidRDefault="00145E3D" w:rsidP="00145E3D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 xml:space="preserve">Версия ПО СЗИ от </w:t>
            </w:r>
            <w:r>
              <w:rPr>
                <w:b/>
              </w:rPr>
              <w:t>ВВК</w:t>
            </w:r>
          </w:p>
        </w:tc>
        <w:tc>
          <w:tcPr>
            <w:tcW w:w="1701" w:type="dxa"/>
            <w:vAlign w:val="center"/>
          </w:tcPr>
          <w:p w14:paraId="5F48E1B0" w14:textId="77777777" w:rsidR="00145E3D" w:rsidRPr="009D1A80" w:rsidRDefault="00145E3D" w:rsidP="0006725A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Программные исправления</w:t>
            </w:r>
          </w:p>
        </w:tc>
        <w:tc>
          <w:tcPr>
            <w:tcW w:w="4111" w:type="dxa"/>
          </w:tcPr>
          <w:p w14:paraId="0A070F35" w14:textId="77777777" w:rsidR="00145E3D" w:rsidRPr="009D1A80" w:rsidRDefault="00145E3D" w:rsidP="0006725A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 xml:space="preserve">Критичность применения программного исправления </w:t>
            </w:r>
          </w:p>
          <w:p w14:paraId="4BDF17CE" w14:textId="77777777" w:rsidR="00145E3D" w:rsidRPr="009D1A80" w:rsidRDefault="00145E3D" w:rsidP="0006725A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(+ Применить обязательно, *применить при возникновении соответствующей проблемы)</w:t>
            </w:r>
          </w:p>
        </w:tc>
        <w:tc>
          <w:tcPr>
            <w:tcW w:w="2981" w:type="dxa"/>
            <w:vAlign w:val="center"/>
          </w:tcPr>
          <w:p w14:paraId="48A1127A" w14:textId="77777777" w:rsidR="00145E3D" w:rsidRPr="009D1A80" w:rsidRDefault="00145E3D" w:rsidP="0006725A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Установка программного исправления решает следующие известные проблемы версии</w:t>
            </w:r>
          </w:p>
        </w:tc>
        <w:tc>
          <w:tcPr>
            <w:tcW w:w="3085" w:type="dxa"/>
            <w:vAlign w:val="center"/>
          </w:tcPr>
          <w:p w14:paraId="664EA796" w14:textId="77777777" w:rsidR="00145E3D" w:rsidRPr="009D1A80" w:rsidRDefault="00145E3D" w:rsidP="0006725A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Примечание</w:t>
            </w:r>
          </w:p>
        </w:tc>
      </w:tr>
      <w:tr w:rsidR="00145E3D" w:rsidRPr="002C16BC" w14:paraId="29E5E08B" w14:textId="77777777" w:rsidTr="00A06DF4">
        <w:tc>
          <w:tcPr>
            <w:tcW w:w="1221" w:type="dxa"/>
            <w:vAlign w:val="center"/>
          </w:tcPr>
          <w:p w14:paraId="3783C2BC" w14:textId="77777777" w:rsidR="00145E3D" w:rsidRPr="00AA5DFF" w:rsidRDefault="00145E3D" w:rsidP="0006725A">
            <w:pPr>
              <w:widowControl w:val="0"/>
              <w:jc w:val="both"/>
            </w:pPr>
            <w:r>
              <w:t>Сервер централизованного управления</w:t>
            </w:r>
          </w:p>
        </w:tc>
        <w:tc>
          <w:tcPr>
            <w:tcW w:w="2318" w:type="dxa"/>
            <w:vAlign w:val="center"/>
          </w:tcPr>
          <w:p w14:paraId="54D28408" w14:textId="77777777" w:rsidR="00145E3D" w:rsidRPr="00677088" w:rsidRDefault="00145E3D" w:rsidP="0006725A">
            <w:pPr>
              <w:widowControl w:val="0"/>
              <w:jc w:val="both"/>
              <w:rPr>
                <w:lang w:val="en-US"/>
              </w:rPr>
            </w:pPr>
            <w:r w:rsidRPr="00677088">
              <w:rPr>
                <w:lang w:val="en-US"/>
              </w:rPr>
              <w:t>Kaspersky Security Center SP2 MR1 10.4.343</w:t>
            </w:r>
          </w:p>
        </w:tc>
        <w:tc>
          <w:tcPr>
            <w:tcW w:w="1701" w:type="dxa"/>
            <w:vAlign w:val="center"/>
          </w:tcPr>
          <w:p w14:paraId="2B2009AA" w14:textId="77777777" w:rsidR="00145E3D" w:rsidRPr="00AA5DFF" w:rsidRDefault="00145E3D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4111" w:type="dxa"/>
            <w:vAlign w:val="center"/>
          </w:tcPr>
          <w:p w14:paraId="071F81AC" w14:textId="77777777" w:rsidR="00145E3D" w:rsidRPr="00AA5DFF" w:rsidRDefault="00145E3D" w:rsidP="0006725A">
            <w:pPr>
              <w:widowControl w:val="0"/>
              <w:jc w:val="center"/>
            </w:pPr>
            <w:r>
              <w:t>-</w:t>
            </w:r>
          </w:p>
        </w:tc>
        <w:tc>
          <w:tcPr>
            <w:tcW w:w="2981" w:type="dxa"/>
            <w:vAlign w:val="center"/>
          </w:tcPr>
          <w:p w14:paraId="5EBE5ED3" w14:textId="77777777" w:rsidR="00145E3D" w:rsidRPr="00AA5DFF" w:rsidRDefault="00145E3D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3085" w:type="dxa"/>
            <w:vAlign w:val="center"/>
          </w:tcPr>
          <w:p w14:paraId="4848BF76" w14:textId="77777777" w:rsidR="00145E3D" w:rsidRPr="00AA5DFF" w:rsidRDefault="00145E3D" w:rsidP="0006725A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  <w:tr w:rsidR="00145E3D" w:rsidRPr="002C16BC" w14:paraId="64E9B8B6" w14:textId="77777777" w:rsidTr="00A06DF4">
        <w:tc>
          <w:tcPr>
            <w:tcW w:w="1221" w:type="dxa"/>
            <w:vAlign w:val="center"/>
          </w:tcPr>
          <w:p w14:paraId="72E403B1" w14:textId="77777777" w:rsidR="00145E3D" w:rsidRPr="0070209F" w:rsidRDefault="00145E3D" w:rsidP="0006725A">
            <w:pPr>
              <w:widowControl w:val="0"/>
              <w:jc w:val="both"/>
              <w:rPr>
                <w:lang w:val="en-US"/>
              </w:rPr>
            </w:pPr>
            <w:r>
              <w:t>ПЭВМ</w:t>
            </w:r>
            <w:r w:rsidR="0070209F">
              <w:rPr>
                <w:lang w:val="en-US"/>
              </w:rPr>
              <w:t xml:space="preserve"> Windows XP SP3 RUS</w:t>
            </w:r>
          </w:p>
        </w:tc>
        <w:tc>
          <w:tcPr>
            <w:tcW w:w="2318" w:type="dxa"/>
            <w:vAlign w:val="center"/>
          </w:tcPr>
          <w:p w14:paraId="306E9D48" w14:textId="77777777" w:rsidR="00145E3D" w:rsidRPr="0047685B" w:rsidRDefault="0070209F" w:rsidP="0047685B">
            <w:pPr>
              <w:widowControl w:val="0"/>
              <w:jc w:val="both"/>
              <w:rPr>
                <w:lang w:val="en-US"/>
              </w:rPr>
            </w:pPr>
            <w:r w:rsidRPr="003713B4">
              <w:rPr>
                <w:iCs/>
                <w:color w:val="000000"/>
                <w:lang w:val="en-US" w:eastAsia="ru-RU"/>
              </w:rPr>
              <w:t xml:space="preserve">Kaspersky Endpoint Security 10 </w:t>
            </w:r>
            <w:r w:rsidRPr="003713B4">
              <w:rPr>
                <w:iCs/>
                <w:color w:val="000000"/>
                <w:lang w:eastAsia="ru-RU"/>
              </w:rPr>
              <w:t>для</w:t>
            </w:r>
            <w:r w:rsidRPr="003713B4">
              <w:rPr>
                <w:iCs/>
                <w:color w:val="000000"/>
                <w:lang w:val="en-US" w:eastAsia="ru-RU"/>
              </w:rPr>
              <w:t xml:space="preserve"> Windows</w:t>
            </w:r>
            <w:r>
              <w:rPr>
                <w:iCs/>
                <w:color w:val="000000"/>
                <w:lang w:val="en-US" w:eastAsia="ru-RU"/>
              </w:rPr>
              <w:t xml:space="preserve"> SP1</w:t>
            </w:r>
            <w:r w:rsidRPr="003713B4">
              <w:rPr>
                <w:iCs/>
                <w:color w:val="000000"/>
                <w:lang w:val="en-US" w:eastAsia="ru-RU"/>
              </w:rPr>
              <w:t xml:space="preserve"> </w:t>
            </w:r>
            <w:r w:rsidR="0047685B">
              <w:rPr>
                <w:iCs/>
                <w:color w:val="000000"/>
                <w:lang w:val="en-US" w:eastAsia="ru-RU"/>
              </w:rPr>
              <w:t>MR4</w:t>
            </w:r>
            <w:r w:rsidRPr="003713B4">
              <w:rPr>
                <w:iCs/>
                <w:color w:val="000000"/>
                <w:lang w:val="en-US" w:eastAsia="ru-RU"/>
              </w:rPr>
              <w:t>, 10.</w:t>
            </w:r>
            <w:r>
              <w:rPr>
                <w:iCs/>
                <w:color w:val="000000"/>
                <w:lang w:val="en-US" w:eastAsia="ru-RU"/>
              </w:rPr>
              <w:t>2</w:t>
            </w:r>
            <w:r w:rsidRPr="003713B4">
              <w:rPr>
                <w:iCs/>
                <w:color w:val="000000"/>
                <w:lang w:val="en-US" w:eastAsia="ru-RU"/>
              </w:rPr>
              <w:t>.</w:t>
            </w:r>
            <w:r w:rsidR="0047685B">
              <w:rPr>
                <w:iCs/>
                <w:color w:val="000000"/>
                <w:lang w:val="en-US" w:eastAsia="ru-RU"/>
              </w:rPr>
              <w:t>6</w:t>
            </w:r>
            <w:r w:rsidRPr="003713B4">
              <w:rPr>
                <w:iCs/>
                <w:color w:val="000000"/>
                <w:lang w:val="en-US" w:eastAsia="ru-RU"/>
              </w:rPr>
              <w:t>.</w:t>
            </w:r>
            <w:r w:rsidR="0047685B">
              <w:rPr>
                <w:iCs/>
                <w:color w:val="000000"/>
                <w:lang w:val="en-US" w:eastAsia="ru-RU"/>
              </w:rPr>
              <w:t>37</w:t>
            </w:r>
            <w:r w:rsidR="0047685B" w:rsidRPr="0047685B">
              <w:rPr>
                <w:iCs/>
                <w:color w:val="000000"/>
                <w:lang w:val="en-US" w:eastAsia="ru-RU"/>
              </w:rPr>
              <w:t>33</w:t>
            </w:r>
          </w:p>
        </w:tc>
        <w:tc>
          <w:tcPr>
            <w:tcW w:w="1701" w:type="dxa"/>
            <w:vAlign w:val="center"/>
          </w:tcPr>
          <w:p w14:paraId="1E948FED" w14:textId="77777777" w:rsidR="00145E3D" w:rsidRPr="007E1BFB" w:rsidRDefault="00145E3D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4111" w:type="dxa"/>
            <w:vAlign w:val="center"/>
          </w:tcPr>
          <w:p w14:paraId="4462367D" w14:textId="77777777" w:rsidR="00145E3D" w:rsidRPr="00AA5DFF" w:rsidRDefault="00145E3D" w:rsidP="0006725A">
            <w:pPr>
              <w:widowControl w:val="0"/>
              <w:jc w:val="center"/>
            </w:pPr>
            <w:r>
              <w:t>-</w:t>
            </w:r>
          </w:p>
        </w:tc>
        <w:tc>
          <w:tcPr>
            <w:tcW w:w="2981" w:type="dxa"/>
            <w:vAlign w:val="center"/>
          </w:tcPr>
          <w:p w14:paraId="06D12684" w14:textId="77777777" w:rsidR="00145E3D" w:rsidRPr="007E1BFB" w:rsidRDefault="00145E3D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3085" w:type="dxa"/>
            <w:vAlign w:val="center"/>
          </w:tcPr>
          <w:p w14:paraId="20BF45E9" w14:textId="77777777" w:rsidR="00145E3D" w:rsidRPr="00A41016" w:rsidRDefault="00145E3D" w:rsidP="0006725A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  <w:tr w:rsidR="0070209F" w:rsidRPr="002C16BC" w14:paraId="5669B9C0" w14:textId="77777777" w:rsidTr="00A06DF4"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FF960" w14:textId="77777777" w:rsidR="0070209F" w:rsidRPr="0070209F" w:rsidRDefault="0070209F" w:rsidP="00C44B59">
            <w:pPr>
              <w:widowControl w:val="0"/>
              <w:jc w:val="both"/>
              <w:rPr>
                <w:lang w:val="en-US"/>
              </w:rPr>
            </w:pPr>
            <w:r>
              <w:t>ПЭВМ</w:t>
            </w:r>
            <w:r>
              <w:rPr>
                <w:lang w:val="en-US"/>
              </w:rPr>
              <w:t xml:space="preserve"> </w:t>
            </w:r>
            <w:r w:rsidRPr="00FE3393">
              <w:rPr>
                <w:iCs/>
                <w:color w:val="000000"/>
                <w:lang w:val="en-US" w:eastAsia="ru-RU"/>
              </w:rPr>
              <w:t>Windows 7</w:t>
            </w:r>
            <w:r>
              <w:rPr>
                <w:iCs/>
                <w:color w:val="000000"/>
                <w:lang w:val="en-US" w:eastAsia="ru-RU"/>
              </w:rPr>
              <w:t xml:space="preserve"> SP1 RUS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EE137" w14:textId="77777777" w:rsidR="0070209F" w:rsidRPr="0070209F" w:rsidRDefault="0070209F" w:rsidP="00C44B59">
            <w:pPr>
              <w:widowControl w:val="0"/>
              <w:jc w:val="both"/>
              <w:rPr>
                <w:lang w:val="en-US"/>
              </w:rPr>
            </w:pPr>
            <w:r w:rsidRPr="0070209F">
              <w:rPr>
                <w:lang w:val="en-US"/>
              </w:rPr>
              <w:t xml:space="preserve">Kaspersky Endpoint Security </w:t>
            </w:r>
            <w:r w:rsidRPr="00145E3D">
              <w:t>для</w:t>
            </w:r>
            <w:r w:rsidRPr="0070209F">
              <w:rPr>
                <w:lang w:val="en-US"/>
              </w:rPr>
              <w:t xml:space="preserve"> Windows SP2 10.3.0.6294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F93C" w14:textId="77777777" w:rsidR="0070209F" w:rsidRPr="007E1BFB" w:rsidRDefault="0070209F" w:rsidP="00C44B59">
            <w:pPr>
              <w:widowControl w:val="0"/>
              <w:jc w:val="both"/>
            </w:pPr>
            <w:r>
              <w:t>-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04F2F" w14:textId="77777777" w:rsidR="0070209F" w:rsidRPr="00AA5DFF" w:rsidRDefault="0070209F" w:rsidP="00C44B59">
            <w:pPr>
              <w:widowControl w:val="0"/>
              <w:jc w:val="center"/>
            </w:pPr>
            <w:r>
              <w:t>-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A967D" w14:textId="77777777" w:rsidR="0070209F" w:rsidRPr="007E1BFB" w:rsidRDefault="0070209F" w:rsidP="00C44B59">
            <w:pPr>
              <w:widowControl w:val="0"/>
              <w:jc w:val="both"/>
            </w:pPr>
            <w:r>
              <w:t>-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C2024" w14:textId="77777777" w:rsidR="0070209F" w:rsidRPr="00A41016" w:rsidRDefault="0070209F" w:rsidP="00C44B59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  <w:tr w:rsidR="00145E3D" w:rsidRPr="002C16BC" w14:paraId="468AF1D3" w14:textId="77777777" w:rsidTr="00A06DF4"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7EF31" w14:textId="77777777" w:rsidR="00145E3D" w:rsidRPr="00AA5DFF" w:rsidRDefault="00145E3D" w:rsidP="00145E3D">
            <w:pPr>
              <w:widowControl w:val="0"/>
              <w:jc w:val="both"/>
            </w:pPr>
            <w:r>
              <w:t>Сервер централизованного управления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86FE89F" w14:textId="2668C961" w:rsidR="00145E3D" w:rsidRPr="00D55042" w:rsidRDefault="00145E3D" w:rsidP="00D55042">
            <w:pPr>
              <w:widowControl w:val="0"/>
              <w:jc w:val="both"/>
              <w:rPr>
                <w:lang w:val="en-US"/>
              </w:rPr>
            </w:pPr>
            <w:proofErr w:type="spellStart"/>
            <w:r w:rsidRPr="00D55042">
              <w:rPr>
                <w:lang w:val="en-US"/>
              </w:rPr>
              <w:t>Dr.Web</w:t>
            </w:r>
            <w:proofErr w:type="spellEnd"/>
            <w:r w:rsidRPr="00D55042">
              <w:rPr>
                <w:lang w:val="en-US"/>
              </w:rPr>
              <w:t xml:space="preserve"> </w:t>
            </w:r>
            <w:proofErr w:type="spellStart"/>
            <w:r w:rsidRPr="00D55042">
              <w:rPr>
                <w:lang w:val="en-US"/>
              </w:rPr>
              <w:t>Enterperise</w:t>
            </w:r>
            <w:proofErr w:type="spellEnd"/>
            <w:r w:rsidRPr="00D55042">
              <w:rPr>
                <w:lang w:val="en-US"/>
              </w:rPr>
              <w:t xml:space="preserve"> Security Suite 10.</w:t>
            </w:r>
            <w:r w:rsidR="00352F6F" w:rsidRPr="00352F6F">
              <w:rPr>
                <w:lang w:val="en-US"/>
              </w:rPr>
              <w:t>0</w:t>
            </w:r>
            <w:r w:rsidR="00D55042" w:rsidRPr="00D55042">
              <w:rPr>
                <w:lang w:val="en-US"/>
              </w:rPr>
              <w:t>1</w:t>
            </w:r>
            <w:r w:rsidR="00352F6F" w:rsidRPr="00352F6F">
              <w:rPr>
                <w:lang w:val="en-US"/>
              </w:rPr>
              <w:t>.0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BC99F" w14:textId="77777777" w:rsidR="00145E3D" w:rsidRPr="00145E3D" w:rsidRDefault="00145E3D" w:rsidP="00145E3D">
            <w:pPr>
              <w:widowControl w:val="0"/>
              <w:jc w:val="both"/>
              <w:rPr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29288" w14:textId="77777777" w:rsidR="00145E3D" w:rsidRPr="00AA5DFF" w:rsidRDefault="00145E3D" w:rsidP="00145E3D">
            <w:pPr>
              <w:widowControl w:val="0"/>
              <w:jc w:val="center"/>
            </w:pPr>
            <w:r>
              <w:t>-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C46F9" w14:textId="77777777" w:rsidR="00145E3D" w:rsidRPr="00AA5DFF" w:rsidRDefault="00145E3D" w:rsidP="00145E3D">
            <w:pPr>
              <w:widowControl w:val="0"/>
              <w:jc w:val="both"/>
            </w:pPr>
            <w:r>
              <w:t>-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B7096" w14:textId="77777777" w:rsidR="00145E3D" w:rsidRPr="00AA5DFF" w:rsidRDefault="00145E3D" w:rsidP="00145E3D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  <w:tr w:rsidR="00145E3D" w:rsidRPr="002C16BC" w14:paraId="6510CB51" w14:textId="77777777" w:rsidTr="00A06DF4"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027E" w14:textId="1049258E" w:rsidR="00145E3D" w:rsidRPr="00AA5DFF" w:rsidRDefault="00145E3D" w:rsidP="0006725A">
            <w:pPr>
              <w:widowControl w:val="0"/>
              <w:jc w:val="both"/>
            </w:pPr>
            <w:r>
              <w:t>ПЭВМ</w:t>
            </w:r>
            <w:r w:rsidR="00A06DF4">
              <w:t xml:space="preserve"> </w:t>
            </w:r>
            <w:r w:rsidR="00A06DF4">
              <w:rPr>
                <w:lang w:val="en-US"/>
              </w:rPr>
              <w:t>Windows Server 2003/2008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8899E" w14:textId="1AD1210E" w:rsidR="00145E3D" w:rsidRPr="00A06DF4" w:rsidRDefault="00A06DF4" w:rsidP="0006725A">
            <w:pPr>
              <w:widowControl w:val="0"/>
              <w:jc w:val="both"/>
              <w:rPr>
                <w:lang w:val="en-US"/>
              </w:rPr>
            </w:pPr>
            <w:proofErr w:type="spellStart"/>
            <w:r w:rsidRPr="00352F6F">
              <w:rPr>
                <w:iCs/>
                <w:color w:val="000000"/>
                <w:lang w:val="en-US" w:eastAsia="ru-RU"/>
              </w:rPr>
              <w:t>агент</w:t>
            </w:r>
            <w:proofErr w:type="spellEnd"/>
            <w:r w:rsidRPr="00352F6F">
              <w:rPr>
                <w:iCs/>
                <w:color w:val="000000"/>
                <w:lang w:val="en-US" w:eastAsia="ru-RU"/>
              </w:rPr>
              <w:t xml:space="preserve"> </w:t>
            </w:r>
            <w:proofErr w:type="spellStart"/>
            <w:r w:rsidRPr="00352F6F">
              <w:rPr>
                <w:iCs/>
                <w:color w:val="000000"/>
                <w:lang w:val="en-US" w:eastAsia="ru-RU"/>
              </w:rPr>
              <w:t>Dr.Web</w:t>
            </w:r>
            <w:proofErr w:type="spellEnd"/>
            <w:r w:rsidRPr="00352F6F">
              <w:rPr>
                <w:iCs/>
                <w:color w:val="000000"/>
                <w:lang w:val="en-US" w:eastAsia="ru-RU"/>
              </w:rPr>
              <w:t xml:space="preserve"> Enterprise Agent for Windows (11.0.1.05150) </w:t>
            </w:r>
            <w:r>
              <w:rPr>
                <w:iCs/>
                <w:color w:val="000000"/>
                <w:lang w:eastAsia="ru-RU"/>
              </w:rPr>
              <w:t>и</w:t>
            </w:r>
            <w:r w:rsidRPr="00352F6F">
              <w:rPr>
                <w:iCs/>
                <w:color w:val="000000"/>
                <w:lang w:val="en-US" w:eastAsia="ru-RU"/>
              </w:rPr>
              <w:t xml:space="preserve"> </w:t>
            </w:r>
            <w:proofErr w:type="spellStart"/>
            <w:r w:rsidRPr="00352F6F">
              <w:rPr>
                <w:iCs/>
                <w:color w:val="000000"/>
                <w:lang w:val="en-US" w:eastAsia="ru-RU"/>
              </w:rPr>
              <w:t>агент</w:t>
            </w:r>
            <w:proofErr w:type="spellEnd"/>
            <w:r w:rsidRPr="00352F6F">
              <w:rPr>
                <w:iCs/>
                <w:color w:val="000000"/>
                <w:lang w:val="en-US" w:eastAsia="ru-RU"/>
              </w:rPr>
              <w:t xml:space="preserve"> </w:t>
            </w:r>
            <w:proofErr w:type="spellStart"/>
            <w:r w:rsidRPr="00352F6F">
              <w:rPr>
                <w:iCs/>
                <w:color w:val="000000"/>
                <w:lang w:val="en-US" w:eastAsia="ru-RU"/>
              </w:rPr>
              <w:t>Dr.Web</w:t>
            </w:r>
            <w:proofErr w:type="spellEnd"/>
            <w:r w:rsidRPr="00352F6F">
              <w:rPr>
                <w:iCs/>
                <w:color w:val="000000"/>
                <w:lang w:val="en-US" w:eastAsia="ru-RU"/>
              </w:rPr>
              <w:t xml:space="preserve"> Enterprise Agent for Windows supporting Active Directory (11.00.05180)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4572E" w14:textId="77777777" w:rsidR="00145E3D" w:rsidRPr="007E1BFB" w:rsidRDefault="00145E3D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13EF3" w14:textId="77777777" w:rsidR="00145E3D" w:rsidRPr="00AA5DFF" w:rsidRDefault="00145E3D" w:rsidP="0006725A">
            <w:pPr>
              <w:widowControl w:val="0"/>
              <w:jc w:val="center"/>
            </w:pPr>
            <w:r>
              <w:t>-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8D5CD" w14:textId="77777777" w:rsidR="00145E3D" w:rsidRPr="007E1BFB" w:rsidRDefault="00145E3D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F1E79" w14:textId="77777777" w:rsidR="00145E3D" w:rsidRPr="00A41016" w:rsidRDefault="00145E3D" w:rsidP="0006725A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</w:tbl>
    <w:p w14:paraId="5054C794" w14:textId="77777777" w:rsidR="00A76BE2" w:rsidRDefault="00A76BE2" w:rsidP="00804C36">
      <w:pPr>
        <w:pStyle w:val="20"/>
        <w:numPr>
          <w:ilvl w:val="1"/>
          <w:numId w:val="1"/>
        </w:numPr>
        <w:suppressAutoHyphens/>
        <w:spacing w:before="240" w:after="0" w:line="480" w:lineRule="auto"/>
        <w:ind w:firstLine="275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br w:type="page"/>
      </w:r>
      <w:bookmarkStart w:id="44" w:name="_Toc488670724"/>
      <w:bookmarkStart w:id="45" w:name="_Toc496013146"/>
      <w:r>
        <w:rPr>
          <w:sz w:val="24"/>
          <w:szCs w:val="24"/>
          <w:lang w:val="ru-RU"/>
        </w:rPr>
        <w:lastRenderedPageBreak/>
        <w:t>У</w:t>
      </w:r>
      <w:r w:rsidRPr="00DF134F">
        <w:rPr>
          <w:sz w:val="24"/>
          <w:szCs w:val="24"/>
          <w:lang w:val="ru-RU"/>
        </w:rPr>
        <w:t>нифицированн</w:t>
      </w:r>
      <w:r>
        <w:rPr>
          <w:sz w:val="24"/>
          <w:szCs w:val="24"/>
          <w:lang w:val="ru-RU"/>
        </w:rPr>
        <w:t>ая</w:t>
      </w:r>
      <w:r w:rsidRPr="00DF134F">
        <w:rPr>
          <w:sz w:val="24"/>
          <w:szCs w:val="24"/>
          <w:lang w:val="ru-RU"/>
        </w:rPr>
        <w:t xml:space="preserve"> конфигураци</w:t>
      </w:r>
      <w:r>
        <w:rPr>
          <w:sz w:val="24"/>
          <w:szCs w:val="24"/>
          <w:lang w:val="ru-RU"/>
        </w:rPr>
        <w:t>я</w:t>
      </w:r>
      <w:r w:rsidRPr="00DF134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системы «Контроль-ПУ».</w:t>
      </w:r>
      <w:bookmarkEnd w:id="44"/>
      <w:bookmarkEnd w:id="45"/>
    </w:p>
    <w:p w14:paraId="5F795AD8" w14:textId="4C478F0D" w:rsidR="00A76BE2" w:rsidRPr="00A41016" w:rsidRDefault="00A76BE2" w:rsidP="00215F78">
      <w:pPr>
        <w:spacing w:before="100" w:beforeAutospacing="1" w:after="100" w:afterAutospacing="1" w:line="360" w:lineRule="auto"/>
        <w:ind w:left="1134" w:firstLine="567"/>
        <w:jc w:val="both"/>
        <w:rPr>
          <w:sz w:val="24"/>
          <w:szCs w:val="24"/>
        </w:rPr>
      </w:pPr>
      <w:r w:rsidRPr="00535729">
        <w:rPr>
          <w:sz w:val="24"/>
          <w:szCs w:val="24"/>
        </w:rPr>
        <w:t>К установке в составе</w:t>
      </w:r>
      <w:r>
        <w:rPr>
          <w:sz w:val="24"/>
          <w:szCs w:val="24"/>
        </w:rPr>
        <w:t xml:space="preserve"> унифицированной</w:t>
      </w:r>
      <w:r w:rsidRPr="00535729">
        <w:rPr>
          <w:sz w:val="24"/>
          <w:szCs w:val="24"/>
        </w:rPr>
        <w:t xml:space="preserve"> конфигурации </w:t>
      </w:r>
      <w:r>
        <w:rPr>
          <w:sz w:val="24"/>
          <w:szCs w:val="24"/>
        </w:rPr>
        <w:t>системы «Контроль-ПУ»</w:t>
      </w:r>
      <w:r w:rsidRPr="00535729">
        <w:rPr>
          <w:sz w:val="24"/>
          <w:szCs w:val="24"/>
        </w:rPr>
        <w:t xml:space="preserve"> рекомендуется верси</w:t>
      </w:r>
      <w:r>
        <w:rPr>
          <w:sz w:val="24"/>
          <w:szCs w:val="24"/>
        </w:rPr>
        <w:t>я</w:t>
      </w:r>
      <w:r w:rsidRPr="005357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программного комплекса </w:t>
      </w:r>
      <w:proofErr w:type="spellStart"/>
      <w:r w:rsidRPr="00804C36">
        <w:rPr>
          <w:sz w:val="24"/>
          <w:szCs w:val="24"/>
        </w:rPr>
        <w:t>DeviceLock</w:t>
      </w:r>
      <w:proofErr w:type="spellEnd"/>
      <w:r w:rsidRPr="00804C36">
        <w:rPr>
          <w:sz w:val="24"/>
          <w:szCs w:val="24"/>
        </w:rPr>
        <w:t xml:space="preserve"> 8.2.6</w:t>
      </w:r>
      <w:r w:rsidR="00C74730" w:rsidRPr="00C74730">
        <w:rPr>
          <w:sz w:val="24"/>
          <w:szCs w:val="24"/>
        </w:rPr>
        <w:t>9641</w:t>
      </w:r>
      <w:r>
        <w:rPr>
          <w:sz w:val="24"/>
          <w:szCs w:val="24"/>
        </w:rPr>
        <w:t>.</w:t>
      </w:r>
    </w:p>
    <w:p w14:paraId="4D9F07C1" w14:textId="77777777" w:rsidR="00A76BE2" w:rsidRPr="00A41016" w:rsidRDefault="00A76BE2" w:rsidP="00A76BE2">
      <w:pPr>
        <w:widowControl w:val="0"/>
        <w:jc w:val="center"/>
        <w:rPr>
          <w:sz w:val="24"/>
          <w:szCs w:val="24"/>
        </w:rPr>
      </w:pPr>
      <w:r w:rsidRPr="00A41016">
        <w:rPr>
          <w:sz w:val="24"/>
          <w:szCs w:val="24"/>
        </w:rPr>
        <w:t xml:space="preserve">Рекомендуемые к применению унифицированные версии ПО </w:t>
      </w:r>
      <w:r>
        <w:rPr>
          <w:sz w:val="24"/>
          <w:szCs w:val="24"/>
        </w:rPr>
        <w:t>системы «Контроль-ПУ»</w:t>
      </w:r>
      <w:r w:rsidRPr="00A41016">
        <w:rPr>
          <w:sz w:val="24"/>
          <w:szCs w:val="24"/>
        </w:rPr>
        <w:t>.</w:t>
      </w:r>
    </w:p>
    <w:p w14:paraId="68F9578B" w14:textId="77777777" w:rsidR="00A76BE2" w:rsidRDefault="00A76BE2" w:rsidP="00A76BE2">
      <w:pPr>
        <w:pStyle w:val="a2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2126"/>
        <w:gridCol w:w="1985"/>
        <w:gridCol w:w="3118"/>
        <w:gridCol w:w="3882"/>
        <w:gridCol w:w="2126"/>
      </w:tblGrid>
      <w:tr w:rsidR="00A76BE2" w:rsidRPr="002C16BC" w14:paraId="6333E7C0" w14:textId="77777777" w:rsidTr="00A76BE2">
        <w:trPr>
          <w:tblHeader/>
          <w:jc w:val="center"/>
        </w:trPr>
        <w:tc>
          <w:tcPr>
            <w:tcW w:w="1221" w:type="dxa"/>
            <w:vAlign w:val="center"/>
          </w:tcPr>
          <w:p w14:paraId="40A066EF" w14:textId="77777777" w:rsidR="00A76BE2" w:rsidRPr="009D1A80" w:rsidRDefault="00A76BE2" w:rsidP="000731FB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Тип СВТ</w:t>
            </w:r>
          </w:p>
        </w:tc>
        <w:tc>
          <w:tcPr>
            <w:tcW w:w="2126" w:type="dxa"/>
            <w:vAlign w:val="center"/>
          </w:tcPr>
          <w:p w14:paraId="6499A6D4" w14:textId="77777777" w:rsidR="00A76BE2" w:rsidRPr="009D1A80" w:rsidRDefault="00A76BE2" w:rsidP="000731FB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 xml:space="preserve">Версия ПО </w:t>
            </w:r>
            <w:r w:rsidRPr="00804C36">
              <w:rPr>
                <w:b/>
              </w:rPr>
              <w:t>системы «Контроль-ПУ»</w:t>
            </w:r>
          </w:p>
        </w:tc>
        <w:tc>
          <w:tcPr>
            <w:tcW w:w="1985" w:type="dxa"/>
            <w:vAlign w:val="center"/>
          </w:tcPr>
          <w:p w14:paraId="75A20235" w14:textId="77777777" w:rsidR="00A76BE2" w:rsidRPr="009D1A80" w:rsidRDefault="00A76BE2" w:rsidP="000731FB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Программные исправления</w:t>
            </w:r>
          </w:p>
        </w:tc>
        <w:tc>
          <w:tcPr>
            <w:tcW w:w="3118" w:type="dxa"/>
          </w:tcPr>
          <w:p w14:paraId="633B9A5F" w14:textId="77777777" w:rsidR="00A76BE2" w:rsidRPr="009D1A80" w:rsidRDefault="00A76BE2" w:rsidP="000731FB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 xml:space="preserve">Критичность применения программного исправления </w:t>
            </w:r>
          </w:p>
          <w:p w14:paraId="009E16BE" w14:textId="77777777" w:rsidR="00A76BE2" w:rsidRPr="009D1A80" w:rsidRDefault="00A76BE2" w:rsidP="000731FB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(+ Применить обязательно, *применить при возникновении соответствующей проблемы)</w:t>
            </w:r>
          </w:p>
        </w:tc>
        <w:tc>
          <w:tcPr>
            <w:tcW w:w="3882" w:type="dxa"/>
            <w:vAlign w:val="center"/>
          </w:tcPr>
          <w:p w14:paraId="4BDB1D89" w14:textId="77777777" w:rsidR="00A76BE2" w:rsidRPr="009D1A80" w:rsidRDefault="00A76BE2" w:rsidP="000731FB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Установка программного исправления решает следующие известные проблемы версии</w:t>
            </w:r>
          </w:p>
        </w:tc>
        <w:tc>
          <w:tcPr>
            <w:tcW w:w="2126" w:type="dxa"/>
            <w:vAlign w:val="center"/>
          </w:tcPr>
          <w:p w14:paraId="3008F88C" w14:textId="77777777" w:rsidR="00A76BE2" w:rsidRPr="009D1A80" w:rsidRDefault="00A76BE2" w:rsidP="000731FB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Примечание</w:t>
            </w:r>
          </w:p>
        </w:tc>
      </w:tr>
      <w:tr w:rsidR="00A76BE2" w:rsidRPr="002C16BC" w14:paraId="1BF9AA0F" w14:textId="77777777" w:rsidTr="00A76BE2">
        <w:trPr>
          <w:jc w:val="center"/>
        </w:trPr>
        <w:tc>
          <w:tcPr>
            <w:tcW w:w="1221" w:type="dxa"/>
            <w:vAlign w:val="center"/>
          </w:tcPr>
          <w:p w14:paraId="594EA93C" w14:textId="77777777" w:rsidR="00A76BE2" w:rsidRPr="00AA5DFF" w:rsidRDefault="00A76BE2" w:rsidP="000731FB">
            <w:pPr>
              <w:widowControl w:val="0"/>
              <w:jc w:val="both"/>
            </w:pPr>
            <w:r>
              <w:t>Сервер системы «Контроль-ПУ»</w:t>
            </w:r>
          </w:p>
        </w:tc>
        <w:tc>
          <w:tcPr>
            <w:tcW w:w="2126" w:type="dxa"/>
            <w:vAlign w:val="center"/>
          </w:tcPr>
          <w:p w14:paraId="39BF3FA2" w14:textId="7506782B" w:rsidR="00A76BE2" w:rsidRPr="00677088" w:rsidRDefault="00A76BE2" w:rsidP="00C74730">
            <w:pPr>
              <w:widowControl w:val="0"/>
              <w:jc w:val="both"/>
              <w:rPr>
                <w:lang w:val="en-US"/>
              </w:rPr>
            </w:pPr>
            <w:r>
              <w:t>Сервер</w:t>
            </w:r>
            <w:r w:rsidRPr="00677088">
              <w:rPr>
                <w:lang w:val="en-US"/>
              </w:rPr>
              <w:t xml:space="preserve"> </w:t>
            </w:r>
            <w:proofErr w:type="spellStart"/>
            <w:r w:rsidRPr="00677088">
              <w:rPr>
                <w:lang w:val="en-US"/>
              </w:rPr>
              <w:t>DeviceLock</w:t>
            </w:r>
            <w:proofErr w:type="spellEnd"/>
            <w:r w:rsidRPr="00677088">
              <w:rPr>
                <w:lang w:val="en-US"/>
              </w:rPr>
              <w:t xml:space="preserve"> Enterprise Server </w:t>
            </w:r>
            <w:r w:rsidRPr="00804C36">
              <w:t>и</w:t>
            </w:r>
            <w:r w:rsidRPr="00677088">
              <w:rPr>
                <w:lang w:val="en-US"/>
              </w:rPr>
              <w:t xml:space="preserve"> </w:t>
            </w:r>
            <w:r w:rsidRPr="00804C36">
              <w:t>сервер</w:t>
            </w:r>
            <w:r w:rsidRPr="00677088">
              <w:rPr>
                <w:lang w:val="en-US"/>
              </w:rPr>
              <w:t xml:space="preserve"> </w:t>
            </w:r>
            <w:proofErr w:type="spellStart"/>
            <w:r w:rsidRPr="00677088">
              <w:rPr>
                <w:lang w:val="en-US"/>
              </w:rPr>
              <w:t>DeviceLock</w:t>
            </w:r>
            <w:proofErr w:type="spellEnd"/>
            <w:r w:rsidRPr="00677088">
              <w:rPr>
                <w:lang w:val="en-US"/>
              </w:rPr>
              <w:t xml:space="preserve"> Content Security Server (</w:t>
            </w:r>
            <w:r w:rsidRPr="00804C36">
              <w:t>опционально</w:t>
            </w:r>
            <w:r w:rsidRPr="00677088">
              <w:rPr>
                <w:lang w:val="en-US"/>
              </w:rPr>
              <w:t xml:space="preserve">) </w:t>
            </w:r>
            <w:r w:rsidRPr="00804C36">
              <w:t>версия</w:t>
            </w:r>
            <w:r w:rsidRPr="00677088">
              <w:rPr>
                <w:lang w:val="en-US"/>
              </w:rPr>
              <w:t xml:space="preserve"> 8.2.6</w:t>
            </w:r>
            <w:r w:rsidR="00C74730">
              <w:rPr>
                <w:lang w:val="en-US"/>
              </w:rPr>
              <w:t>9641</w:t>
            </w:r>
          </w:p>
        </w:tc>
        <w:tc>
          <w:tcPr>
            <w:tcW w:w="1985" w:type="dxa"/>
            <w:vAlign w:val="center"/>
          </w:tcPr>
          <w:p w14:paraId="78F905B6" w14:textId="77777777" w:rsidR="00A76BE2" w:rsidRPr="00AA5DFF" w:rsidRDefault="00A76BE2" w:rsidP="000731FB">
            <w:pPr>
              <w:widowControl w:val="0"/>
              <w:jc w:val="both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045D0B7C" w14:textId="77777777" w:rsidR="00A76BE2" w:rsidRPr="00AA5DFF" w:rsidRDefault="00A76BE2" w:rsidP="000731FB">
            <w:pPr>
              <w:widowControl w:val="0"/>
              <w:jc w:val="center"/>
            </w:pPr>
            <w:r>
              <w:t>-</w:t>
            </w:r>
          </w:p>
        </w:tc>
        <w:tc>
          <w:tcPr>
            <w:tcW w:w="3882" w:type="dxa"/>
            <w:vAlign w:val="center"/>
          </w:tcPr>
          <w:p w14:paraId="008E4AF9" w14:textId="77777777" w:rsidR="00A76BE2" w:rsidRPr="00AA5DFF" w:rsidRDefault="00A76BE2" w:rsidP="000731FB">
            <w:pPr>
              <w:widowControl w:val="0"/>
              <w:jc w:val="both"/>
            </w:pPr>
            <w:r>
              <w:t>-</w:t>
            </w:r>
          </w:p>
        </w:tc>
        <w:tc>
          <w:tcPr>
            <w:tcW w:w="2126" w:type="dxa"/>
            <w:vAlign w:val="center"/>
          </w:tcPr>
          <w:p w14:paraId="6DDEEB66" w14:textId="77777777" w:rsidR="00A76BE2" w:rsidRPr="00AA5DFF" w:rsidRDefault="00A76BE2" w:rsidP="000731FB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  <w:tr w:rsidR="00A76BE2" w:rsidRPr="002C16BC" w14:paraId="725FE6EA" w14:textId="77777777" w:rsidTr="00A76BE2">
        <w:trPr>
          <w:jc w:val="center"/>
        </w:trPr>
        <w:tc>
          <w:tcPr>
            <w:tcW w:w="1221" w:type="dxa"/>
            <w:vAlign w:val="center"/>
          </w:tcPr>
          <w:p w14:paraId="53FDC628" w14:textId="77777777" w:rsidR="00A76BE2" w:rsidRPr="00AA5DFF" w:rsidRDefault="00A76BE2" w:rsidP="000731FB">
            <w:pPr>
              <w:widowControl w:val="0"/>
              <w:jc w:val="both"/>
            </w:pPr>
            <w:r>
              <w:t>ПЭВМ</w:t>
            </w:r>
          </w:p>
        </w:tc>
        <w:tc>
          <w:tcPr>
            <w:tcW w:w="2126" w:type="dxa"/>
            <w:vAlign w:val="center"/>
          </w:tcPr>
          <w:p w14:paraId="49A7DC06" w14:textId="130DFB1D" w:rsidR="00A76BE2" w:rsidRPr="00C74730" w:rsidRDefault="00A06DF4" w:rsidP="00C74730">
            <w:pPr>
              <w:widowControl w:val="0"/>
              <w:jc w:val="both"/>
              <w:rPr>
                <w:lang w:val="en-US"/>
              </w:rPr>
            </w:pPr>
            <w:r>
              <w:t>А</w:t>
            </w:r>
            <w:r w:rsidR="00A76BE2" w:rsidRPr="00804C36">
              <w:t xml:space="preserve">гент </w:t>
            </w:r>
            <w:proofErr w:type="spellStart"/>
            <w:r w:rsidR="00A76BE2" w:rsidRPr="00804C36">
              <w:t>DeviceLock</w:t>
            </w:r>
            <w:proofErr w:type="spellEnd"/>
            <w:r w:rsidR="00A76BE2" w:rsidRPr="00804C36">
              <w:t xml:space="preserve"> </w:t>
            </w:r>
            <w:proofErr w:type="spellStart"/>
            <w:r w:rsidR="00A76BE2" w:rsidRPr="00804C36">
              <w:t>Service</w:t>
            </w:r>
            <w:proofErr w:type="spellEnd"/>
            <w:r w:rsidR="00A76BE2" w:rsidRPr="00804C36">
              <w:t xml:space="preserve"> версия 8.2.6</w:t>
            </w:r>
            <w:r w:rsidR="00C74730">
              <w:rPr>
                <w:lang w:val="en-US"/>
              </w:rPr>
              <w:t>9641</w:t>
            </w:r>
          </w:p>
        </w:tc>
        <w:tc>
          <w:tcPr>
            <w:tcW w:w="1985" w:type="dxa"/>
            <w:vAlign w:val="center"/>
          </w:tcPr>
          <w:p w14:paraId="47B0B6CF" w14:textId="77777777" w:rsidR="00A76BE2" w:rsidRPr="007E1BFB" w:rsidRDefault="00A76BE2" w:rsidP="000731FB">
            <w:pPr>
              <w:widowControl w:val="0"/>
              <w:jc w:val="both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6161FADD" w14:textId="77777777" w:rsidR="00A76BE2" w:rsidRPr="00AA5DFF" w:rsidRDefault="00A76BE2" w:rsidP="000731FB">
            <w:pPr>
              <w:widowControl w:val="0"/>
              <w:jc w:val="center"/>
            </w:pPr>
            <w:r>
              <w:t>-</w:t>
            </w:r>
          </w:p>
        </w:tc>
        <w:tc>
          <w:tcPr>
            <w:tcW w:w="3882" w:type="dxa"/>
            <w:vAlign w:val="center"/>
          </w:tcPr>
          <w:p w14:paraId="06E1DE0F" w14:textId="77777777" w:rsidR="00A76BE2" w:rsidRPr="007E1BFB" w:rsidRDefault="00A76BE2" w:rsidP="000731FB">
            <w:pPr>
              <w:widowControl w:val="0"/>
              <w:jc w:val="both"/>
            </w:pPr>
            <w:r>
              <w:t>-</w:t>
            </w:r>
          </w:p>
        </w:tc>
        <w:tc>
          <w:tcPr>
            <w:tcW w:w="2126" w:type="dxa"/>
            <w:vAlign w:val="center"/>
          </w:tcPr>
          <w:p w14:paraId="22109CE6" w14:textId="77777777" w:rsidR="00A76BE2" w:rsidRPr="00A41016" w:rsidRDefault="00A76BE2" w:rsidP="000731FB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  <w:tr w:rsidR="00A76BE2" w:rsidRPr="002C16BC" w14:paraId="54F00292" w14:textId="77777777" w:rsidTr="00804C36">
        <w:trPr>
          <w:jc w:val="center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A8429" w14:textId="77777777" w:rsidR="00A76BE2" w:rsidRPr="00AA5DFF" w:rsidRDefault="00A76BE2" w:rsidP="000731FB">
            <w:pPr>
              <w:widowControl w:val="0"/>
              <w:jc w:val="both"/>
            </w:pPr>
            <w:r>
              <w:t>АРМ Администратора системы «Контроль-ПУ»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CFB20" w14:textId="174AE0B3" w:rsidR="00A76BE2" w:rsidRPr="00804C36" w:rsidRDefault="00A76BE2" w:rsidP="003057BA">
            <w:pPr>
              <w:widowControl w:val="0"/>
              <w:jc w:val="both"/>
              <w:rPr>
                <w:lang w:val="en-US"/>
              </w:rPr>
            </w:pPr>
            <w:r>
              <w:t>Консоль</w:t>
            </w:r>
            <w:r w:rsidRPr="00804C36">
              <w:rPr>
                <w:lang w:val="en-US"/>
              </w:rPr>
              <w:t xml:space="preserve"> </w:t>
            </w:r>
            <w:r>
              <w:t>управления</w:t>
            </w:r>
            <w:r w:rsidRPr="00804C36">
              <w:rPr>
                <w:lang w:val="en-US"/>
              </w:rPr>
              <w:t xml:space="preserve"> (</w:t>
            </w:r>
            <w:proofErr w:type="spellStart"/>
            <w:r w:rsidRPr="00804C36">
              <w:rPr>
                <w:lang w:val="en-US"/>
              </w:rPr>
              <w:t>DeviceLock</w:t>
            </w:r>
            <w:proofErr w:type="spellEnd"/>
            <w:r w:rsidRPr="00804C36">
              <w:rPr>
                <w:lang w:val="en-US"/>
              </w:rPr>
              <w:t xml:space="preserve"> Management Console / </w:t>
            </w:r>
            <w:proofErr w:type="spellStart"/>
            <w:r w:rsidRPr="00804C36">
              <w:rPr>
                <w:lang w:val="en-US"/>
              </w:rPr>
              <w:t>DeviceLock</w:t>
            </w:r>
            <w:proofErr w:type="spellEnd"/>
            <w:r w:rsidRPr="00804C36">
              <w:rPr>
                <w:lang w:val="en-US"/>
              </w:rPr>
              <w:t xml:space="preserve"> Group Policy Manager / </w:t>
            </w:r>
            <w:proofErr w:type="spellStart"/>
            <w:r w:rsidRPr="00804C36">
              <w:rPr>
                <w:lang w:val="en-US"/>
              </w:rPr>
              <w:t>DeviceLock</w:t>
            </w:r>
            <w:proofErr w:type="spellEnd"/>
            <w:r w:rsidRPr="00804C36">
              <w:rPr>
                <w:lang w:val="en-US"/>
              </w:rPr>
              <w:t xml:space="preserve"> Enterprise Manager / </w:t>
            </w:r>
            <w:proofErr w:type="spellStart"/>
            <w:r w:rsidRPr="00804C36">
              <w:rPr>
                <w:lang w:val="en-US"/>
              </w:rPr>
              <w:t>DeviceLock</w:t>
            </w:r>
            <w:proofErr w:type="spellEnd"/>
            <w:r w:rsidRPr="00804C36">
              <w:rPr>
                <w:lang w:val="en-US"/>
              </w:rPr>
              <w:t xml:space="preserve"> </w:t>
            </w:r>
            <w:proofErr w:type="spellStart"/>
            <w:r w:rsidRPr="00804C36">
              <w:rPr>
                <w:lang w:val="en-US"/>
              </w:rPr>
              <w:t>WebConsole</w:t>
            </w:r>
            <w:proofErr w:type="spellEnd"/>
            <w:r w:rsidRPr="00804C36">
              <w:rPr>
                <w:lang w:val="en-US"/>
              </w:rPr>
              <w:t xml:space="preserve">) </w:t>
            </w:r>
            <w:r w:rsidRPr="00115DC0">
              <w:t>версия</w:t>
            </w:r>
            <w:r w:rsidRPr="00804C36">
              <w:rPr>
                <w:lang w:val="en-US"/>
              </w:rPr>
              <w:t xml:space="preserve"> 8.2</w:t>
            </w:r>
            <w:r w:rsidR="00C74730">
              <w:rPr>
                <w:lang w:val="en-US"/>
              </w:rPr>
              <w:t>.69641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AD97C" w14:textId="77777777" w:rsidR="00A76BE2" w:rsidRPr="007E1BFB" w:rsidRDefault="00A76BE2" w:rsidP="000731FB">
            <w:pPr>
              <w:widowControl w:val="0"/>
              <w:jc w:val="both"/>
            </w:pPr>
            <w:r>
              <w:t>-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6423E" w14:textId="77777777" w:rsidR="00A76BE2" w:rsidRPr="00AA5DFF" w:rsidRDefault="00A76BE2" w:rsidP="000731FB">
            <w:pPr>
              <w:widowControl w:val="0"/>
              <w:jc w:val="center"/>
            </w:pPr>
            <w:r>
              <w:t>-</w:t>
            </w:r>
          </w:p>
        </w:tc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7EFFB" w14:textId="77777777" w:rsidR="00A76BE2" w:rsidRPr="007E1BFB" w:rsidRDefault="00A76BE2" w:rsidP="000731FB">
            <w:pPr>
              <w:widowControl w:val="0"/>
              <w:jc w:val="both"/>
            </w:pPr>
            <w: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E5782" w14:textId="77777777" w:rsidR="00A76BE2" w:rsidRPr="00A41016" w:rsidRDefault="00A76BE2" w:rsidP="000731FB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</w:tbl>
    <w:p w14:paraId="169F8DE8" w14:textId="77777777" w:rsidR="00183E61" w:rsidRDefault="00183E61" w:rsidP="00A76BE2">
      <w:pPr>
        <w:spacing w:before="100" w:beforeAutospacing="1" w:after="100" w:afterAutospacing="1" w:line="480" w:lineRule="auto"/>
        <w:jc w:val="both"/>
        <w:rPr>
          <w:sz w:val="24"/>
          <w:szCs w:val="24"/>
        </w:rPr>
      </w:pPr>
    </w:p>
    <w:p w14:paraId="0213C238" w14:textId="77777777" w:rsidR="00183E61" w:rsidRDefault="00183E61" w:rsidP="00183E61">
      <w:pPr>
        <w:pStyle w:val="20"/>
        <w:numPr>
          <w:ilvl w:val="1"/>
          <w:numId w:val="1"/>
        </w:numPr>
        <w:suppressAutoHyphens/>
        <w:spacing w:before="240" w:after="0" w:line="480" w:lineRule="auto"/>
        <w:ind w:firstLine="275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br w:type="page"/>
      </w:r>
      <w:bookmarkStart w:id="46" w:name="_Toc488670725"/>
      <w:bookmarkStart w:id="47" w:name="_Toc496013147"/>
      <w:r>
        <w:rPr>
          <w:sz w:val="24"/>
          <w:szCs w:val="24"/>
          <w:lang w:val="ru-RU"/>
        </w:rPr>
        <w:lastRenderedPageBreak/>
        <w:t>У</w:t>
      </w:r>
      <w:r w:rsidRPr="00DF134F">
        <w:rPr>
          <w:sz w:val="24"/>
          <w:szCs w:val="24"/>
          <w:lang w:val="ru-RU"/>
        </w:rPr>
        <w:t>нифицированн</w:t>
      </w:r>
      <w:r>
        <w:rPr>
          <w:sz w:val="24"/>
          <w:szCs w:val="24"/>
          <w:lang w:val="ru-RU"/>
        </w:rPr>
        <w:t>ая</w:t>
      </w:r>
      <w:r w:rsidRPr="00DF134F">
        <w:rPr>
          <w:sz w:val="24"/>
          <w:szCs w:val="24"/>
          <w:lang w:val="ru-RU"/>
        </w:rPr>
        <w:t xml:space="preserve"> конфигураци</w:t>
      </w:r>
      <w:r>
        <w:rPr>
          <w:sz w:val="24"/>
          <w:szCs w:val="24"/>
          <w:lang w:val="ru-RU"/>
        </w:rPr>
        <w:t>я</w:t>
      </w:r>
      <w:r w:rsidRPr="00DF134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системы </w:t>
      </w:r>
      <w:r w:rsidR="00145E3D">
        <w:rPr>
          <w:sz w:val="24"/>
          <w:szCs w:val="24"/>
          <w:lang w:val="ru-RU"/>
        </w:rPr>
        <w:t>паспортизации</w:t>
      </w:r>
      <w:r>
        <w:rPr>
          <w:sz w:val="24"/>
          <w:szCs w:val="24"/>
          <w:lang w:val="ru-RU"/>
        </w:rPr>
        <w:t>.</w:t>
      </w:r>
      <w:bookmarkEnd w:id="46"/>
      <w:bookmarkEnd w:id="47"/>
    </w:p>
    <w:p w14:paraId="4B0E9604" w14:textId="450C2799" w:rsidR="00183E61" w:rsidRPr="00A41016" w:rsidRDefault="00183E61" w:rsidP="00215F78">
      <w:pPr>
        <w:spacing w:before="100" w:beforeAutospacing="1" w:after="100" w:afterAutospacing="1" w:line="360" w:lineRule="auto"/>
        <w:ind w:left="1134" w:firstLine="567"/>
        <w:jc w:val="both"/>
        <w:rPr>
          <w:sz w:val="24"/>
          <w:szCs w:val="24"/>
        </w:rPr>
      </w:pPr>
      <w:r w:rsidRPr="00535729">
        <w:rPr>
          <w:sz w:val="24"/>
          <w:szCs w:val="24"/>
        </w:rPr>
        <w:t>К установке в составе</w:t>
      </w:r>
      <w:r>
        <w:rPr>
          <w:sz w:val="24"/>
          <w:szCs w:val="24"/>
        </w:rPr>
        <w:t xml:space="preserve"> унифицированной</w:t>
      </w:r>
      <w:r w:rsidRPr="00535729">
        <w:rPr>
          <w:sz w:val="24"/>
          <w:szCs w:val="24"/>
        </w:rPr>
        <w:t xml:space="preserve"> конфигурации </w:t>
      </w:r>
      <w:r>
        <w:rPr>
          <w:sz w:val="24"/>
          <w:szCs w:val="24"/>
        </w:rPr>
        <w:t xml:space="preserve">системы </w:t>
      </w:r>
      <w:r w:rsidR="00145E3D">
        <w:rPr>
          <w:sz w:val="24"/>
          <w:szCs w:val="24"/>
        </w:rPr>
        <w:t>паспортизации</w:t>
      </w:r>
      <w:r w:rsidRPr="00535729">
        <w:rPr>
          <w:sz w:val="24"/>
          <w:szCs w:val="24"/>
        </w:rPr>
        <w:t xml:space="preserve"> рекомендуется верси</w:t>
      </w:r>
      <w:r>
        <w:rPr>
          <w:sz w:val="24"/>
          <w:szCs w:val="24"/>
        </w:rPr>
        <w:t>я</w:t>
      </w:r>
      <w:r w:rsidRPr="005357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программного комплекса </w:t>
      </w:r>
      <w:r w:rsidR="00BA1C4D">
        <w:rPr>
          <w:sz w:val="24"/>
          <w:szCs w:val="24"/>
        </w:rPr>
        <w:t xml:space="preserve">«Паспорт АРМ УОС» </w:t>
      </w:r>
      <w:r w:rsidR="0045758E">
        <w:rPr>
          <w:sz w:val="24"/>
          <w:szCs w:val="24"/>
        </w:rPr>
        <w:t>версия не ниже 5.17.х</w:t>
      </w:r>
      <w:proofErr w:type="gramStart"/>
      <w:r w:rsidR="0045758E">
        <w:rPr>
          <w:sz w:val="24"/>
          <w:szCs w:val="24"/>
        </w:rPr>
        <w:t>.х</w:t>
      </w:r>
      <w:proofErr w:type="gramEnd"/>
      <w:r w:rsidR="0045758E">
        <w:rPr>
          <w:sz w:val="24"/>
          <w:szCs w:val="24"/>
        </w:rPr>
        <w:t xml:space="preserve"> (рекомендована и протестирована версия 5.17.8.4)</w:t>
      </w:r>
      <w:r>
        <w:rPr>
          <w:sz w:val="24"/>
          <w:szCs w:val="24"/>
        </w:rPr>
        <w:t>.</w:t>
      </w:r>
    </w:p>
    <w:p w14:paraId="099DEFBA" w14:textId="77777777" w:rsidR="00183E61" w:rsidRPr="00A41016" w:rsidRDefault="00183E61" w:rsidP="00183E61">
      <w:pPr>
        <w:widowControl w:val="0"/>
        <w:jc w:val="center"/>
        <w:rPr>
          <w:sz w:val="24"/>
          <w:szCs w:val="24"/>
        </w:rPr>
      </w:pPr>
      <w:r w:rsidRPr="00A41016">
        <w:rPr>
          <w:sz w:val="24"/>
          <w:szCs w:val="24"/>
        </w:rPr>
        <w:t xml:space="preserve">Рекомендуемые к применению унифицированные версии ПО </w:t>
      </w:r>
      <w:r>
        <w:rPr>
          <w:sz w:val="24"/>
          <w:szCs w:val="24"/>
        </w:rPr>
        <w:t xml:space="preserve">системы </w:t>
      </w:r>
      <w:r w:rsidR="00145E3D">
        <w:rPr>
          <w:sz w:val="24"/>
          <w:szCs w:val="24"/>
        </w:rPr>
        <w:t>паспортизации</w:t>
      </w:r>
      <w:r w:rsidRPr="00A41016">
        <w:rPr>
          <w:sz w:val="24"/>
          <w:szCs w:val="24"/>
        </w:rPr>
        <w:t>.</w:t>
      </w:r>
    </w:p>
    <w:p w14:paraId="0B0255A4" w14:textId="77777777" w:rsidR="00183E61" w:rsidRDefault="00183E61" w:rsidP="00183E61">
      <w:pPr>
        <w:pStyle w:val="a2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1"/>
        <w:gridCol w:w="2126"/>
        <w:gridCol w:w="1985"/>
        <w:gridCol w:w="3118"/>
        <w:gridCol w:w="3882"/>
        <w:gridCol w:w="2126"/>
      </w:tblGrid>
      <w:tr w:rsidR="00183E61" w:rsidRPr="002C16BC" w14:paraId="08270211" w14:textId="77777777" w:rsidTr="0006725A">
        <w:trPr>
          <w:tblHeader/>
          <w:jc w:val="center"/>
        </w:trPr>
        <w:tc>
          <w:tcPr>
            <w:tcW w:w="1221" w:type="dxa"/>
            <w:vAlign w:val="center"/>
          </w:tcPr>
          <w:p w14:paraId="739C285A" w14:textId="77777777" w:rsidR="00183E61" w:rsidRPr="009D1A80" w:rsidRDefault="00183E61" w:rsidP="0006725A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Тип СВТ</w:t>
            </w:r>
          </w:p>
        </w:tc>
        <w:tc>
          <w:tcPr>
            <w:tcW w:w="2126" w:type="dxa"/>
            <w:vAlign w:val="center"/>
          </w:tcPr>
          <w:p w14:paraId="48C4F23E" w14:textId="77777777" w:rsidR="00183E61" w:rsidRPr="009D1A80" w:rsidRDefault="00183E61" w:rsidP="0006725A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 xml:space="preserve">Версия ПО </w:t>
            </w:r>
            <w:r w:rsidRPr="00804C36">
              <w:rPr>
                <w:b/>
              </w:rPr>
              <w:t>системы «Контроль-ПУ»</w:t>
            </w:r>
          </w:p>
        </w:tc>
        <w:tc>
          <w:tcPr>
            <w:tcW w:w="1985" w:type="dxa"/>
            <w:vAlign w:val="center"/>
          </w:tcPr>
          <w:p w14:paraId="468DFD94" w14:textId="77777777" w:rsidR="00183E61" w:rsidRPr="009D1A80" w:rsidRDefault="00183E61" w:rsidP="0006725A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Программные исправления</w:t>
            </w:r>
          </w:p>
        </w:tc>
        <w:tc>
          <w:tcPr>
            <w:tcW w:w="3118" w:type="dxa"/>
          </w:tcPr>
          <w:p w14:paraId="5045F46D" w14:textId="77777777" w:rsidR="00183E61" w:rsidRPr="009D1A80" w:rsidRDefault="00183E61" w:rsidP="0006725A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 xml:space="preserve">Критичность применения программного исправления </w:t>
            </w:r>
          </w:p>
          <w:p w14:paraId="26BED563" w14:textId="77777777" w:rsidR="00183E61" w:rsidRPr="009D1A80" w:rsidRDefault="00183E61" w:rsidP="0006725A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(+ Применить обязательно, *применить при возникновении соответствующей проблемы)</w:t>
            </w:r>
          </w:p>
        </w:tc>
        <w:tc>
          <w:tcPr>
            <w:tcW w:w="3882" w:type="dxa"/>
            <w:vAlign w:val="center"/>
          </w:tcPr>
          <w:p w14:paraId="020CFE00" w14:textId="77777777" w:rsidR="00183E61" w:rsidRPr="009D1A80" w:rsidRDefault="00183E61" w:rsidP="0006725A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Установка программного исправления решает следующие известные проблемы версии</w:t>
            </w:r>
          </w:p>
        </w:tc>
        <w:tc>
          <w:tcPr>
            <w:tcW w:w="2126" w:type="dxa"/>
            <w:vAlign w:val="center"/>
          </w:tcPr>
          <w:p w14:paraId="477900F8" w14:textId="77777777" w:rsidR="00183E61" w:rsidRPr="009D1A80" w:rsidRDefault="00183E61" w:rsidP="0006725A">
            <w:pPr>
              <w:widowControl w:val="0"/>
              <w:spacing w:after="60"/>
              <w:jc w:val="center"/>
              <w:rPr>
                <w:b/>
              </w:rPr>
            </w:pPr>
            <w:r w:rsidRPr="009D1A80">
              <w:rPr>
                <w:b/>
              </w:rPr>
              <w:t>Примечание</w:t>
            </w:r>
          </w:p>
        </w:tc>
      </w:tr>
      <w:tr w:rsidR="00183E61" w:rsidRPr="002C16BC" w14:paraId="1334CD5B" w14:textId="77777777" w:rsidTr="0006725A">
        <w:trPr>
          <w:jc w:val="center"/>
        </w:trPr>
        <w:tc>
          <w:tcPr>
            <w:tcW w:w="1221" w:type="dxa"/>
            <w:vAlign w:val="center"/>
          </w:tcPr>
          <w:p w14:paraId="5B86F3BB" w14:textId="77777777" w:rsidR="00183E61" w:rsidRPr="00AA5DFF" w:rsidRDefault="00183E61" w:rsidP="00145E3D">
            <w:pPr>
              <w:widowControl w:val="0"/>
              <w:jc w:val="both"/>
            </w:pPr>
            <w:r>
              <w:t xml:space="preserve">Сервер системы </w:t>
            </w:r>
            <w:r w:rsidR="00145E3D">
              <w:t>паспортизации</w:t>
            </w:r>
          </w:p>
        </w:tc>
        <w:tc>
          <w:tcPr>
            <w:tcW w:w="2126" w:type="dxa"/>
            <w:vAlign w:val="center"/>
          </w:tcPr>
          <w:p w14:paraId="6341378E" w14:textId="681D676A" w:rsidR="00183E61" w:rsidRPr="00145E3D" w:rsidRDefault="00183E61" w:rsidP="0045758E">
            <w:pPr>
              <w:widowControl w:val="0"/>
              <w:jc w:val="both"/>
            </w:pPr>
            <w:r>
              <w:t>Сервер</w:t>
            </w:r>
            <w:r w:rsidRPr="00145E3D">
              <w:t xml:space="preserve"> </w:t>
            </w:r>
            <w:r w:rsidR="00145E3D">
              <w:t>данных</w:t>
            </w:r>
            <w:r w:rsidRPr="00145E3D">
              <w:t xml:space="preserve"> </w:t>
            </w:r>
            <w:r w:rsidR="0045758E" w:rsidRPr="0045758E">
              <w:t>версия не ниже 5.17.х</w:t>
            </w:r>
            <w:proofErr w:type="gramStart"/>
            <w:r w:rsidR="0045758E" w:rsidRPr="0045758E">
              <w:t>.х</w:t>
            </w:r>
            <w:proofErr w:type="gramEnd"/>
            <w:r w:rsidR="0045758E" w:rsidRPr="0045758E">
              <w:t xml:space="preserve"> (рекомендована и протестирована версия 5.17.8.4)</w:t>
            </w:r>
            <w:r w:rsidR="008940A1">
              <w:t>:</w:t>
            </w:r>
            <w:r w:rsidR="0045758E">
              <w:t xml:space="preserve"> </w:t>
            </w:r>
            <w:r w:rsidR="00BA1C4D">
              <w:t>DS</w:t>
            </w:r>
            <w:r w:rsidR="0045758E">
              <w:t>0517</w:t>
            </w:r>
            <w:r w:rsidR="00B3161F">
              <w:t>****</w:t>
            </w:r>
            <w:r w:rsidR="00145E3D" w:rsidRPr="00145E3D">
              <w:t>.EXE</w:t>
            </w:r>
          </w:p>
        </w:tc>
        <w:tc>
          <w:tcPr>
            <w:tcW w:w="1985" w:type="dxa"/>
            <w:vAlign w:val="center"/>
          </w:tcPr>
          <w:p w14:paraId="57FD2EA2" w14:textId="77777777" w:rsidR="00183E61" w:rsidRPr="00AA5DFF" w:rsidRDefault="00183E61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26F2D3D8" w14:textId="77777777" w:rsidR="00183E61" w:rsidRPr="00AA5DFF" w:rsidRDefault="00183E61" w:rsidP="0006725A">
            <w:pPr>
              <w:widowControl w:val="0"/>
              <w:jc w:val="center"/>
            </w:pPr>
            <w:r>
              <w:t>-</w:t>
            </w:r>
          </w:p>
        </w:tc>
        <w:tc>
          <w:tcPr>
            <w:tcW w:w="3882" w:type="dxa"/>
            <w:vAlign w:val="center"/>
          </w:tcPr>
          <w:p w14:paraId="4CB5DAE3" w14:textId="77777777" w:rsidR="00183E61" w:rsidRPr="00AA5DFF" w:rsidRDefault="00183E61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2126" w:type="dxa"/>
            <w:vAlign w:val="center"/>
          </w:tcPr>
          <w:p w14:paraId="779B1300" w14:textId="77777777" w:rsidR="00183E61" w:rsidRPr="00AA5DFF" w:rsidRDefault="00183E61" w:rsidP="0006725A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  <w:tr w:rsidR="00183E61" w:rsidRPr="002C16BC" w14:paraId="66782907" w14:textId="77777777" w:rsidTr="0006725A">
        <w:trPr>
          <w:jc w:val="center"/>
        </w:trPr>
        <w:tc>
          <w:tcPr>
            <w:tcW w:w="1221" w:type="dxa"/>
            <w:vAlign w:val="center"/>
          </w:tcPr>
          <w:p w14:paraId="6BB6D454" w14:textId="77777777" w:rsidR="00183E61" w:rsidRPr="00AA5DFF" w:rsidRDefault="00183E61" w:rsidP="0006725A">
            <w:pPr>
              <w:widowControl w:val="0"/>
              <w:jc w:val="both"/>
            </w:pPr>
            <w:r>
              <w:t>ПЭВМ</w:t>
            </w:r>
          </w:p>
        </w:tc>
        <w:tc>
          <w:tcPr>
            <w:tcW w:w="2126" w:type="dxa"/>
            <w:vAlign w:val="center"/>
          </w:tcPr>
          <w:p w14:paraId="5FFC842A" w14:textId="2DF9B41A" w:rsidR="00183E61" w:rsidRPr="003057BA" w:rsidRDefault="00145E3D" w:rsidP="0045758E">
            <w:pPr>
              <w:widowControl w:val="0"/>
              <w:jc w:val="both"/>
            </w:pPr>
            <w:r>
              <w:t>Анализатор изменений</w:t>
            </w:r>
            <w:r w:rsidR="00183E61" w:rsidRPr="00804C36">
              <w:t xml:space="preserve"> </w:t>
            </w:r>
            <w:r w:rsidR="008940A1" w:rsidRPr="008940A1">
              <w:t>версия не ниже 5.17.х</w:t>
            </w:r>
            <w:proofErr w:type="gramStart"/>
            <w:r w:rsidR="008940A1" w:rsidRPr="008940A1">
              <w:t>.х</w:t>
            </w:r>
            <w:proofErr w:type="gramEnd"/>
            <w:r w:rsidR="008940A1" w:rsidRPr="008940A1">
              <w:t xml:space="preserve"> (рекомендована и протестирована версия 5.17.8.4)</w:t>
            </w:r>
            <w:r w:rsidR="008940A1">
              <w:t xml:space="preserve">: </w:t>
            </w:r>
            <w:r w:rsidR="00BA1C4D">
              <w:t>CA</w:t>
            </w:r>
            <w:r w:rsidR="0045758E">
              <w:t>0517</w:t>
            </w:r>
            <w:r w:rsidR="00B3161F">
              <w:t>****</w:t>
            </w:r>
            <w:r w:rsidRPr="00145E3D">
              <w:t>.EXE</w:t>
            </w:r>
          </w:p>
        </w:tc>
        <w:tc>
          <w:tcPr>
            <w:tcW w:w="1985" w:type="dxa"/>
            <w:vAlign w:val="center"/>
          </w:tcPr>
          <w:p w14:paraId="75671D97" w14:textId="77777777" w:rsidR="00183E61" w:rsidRPr="007E1BFB" w:rsidRDefault="00183E61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3118" w:type="dxa"/>
            <w:vAlign w:val="center"/>
          </w:tcPr>
          <w:p w14:paraId="0FE71DFF" w14:textId="77777777" w:rsidR="00183E61" w:rsidRPr="00AA5DFF" w:rsidRDefault="00183E61" w:rsidP="0006725A">
            <w:pPr>
              <w:widowControl w:val="0"/>
              <w:jc w:val="center"/>
            </w:pPr>
            <w:r>
              <w:t>-</w:t>
            </w:r>
          </w:p>
        </w:tc>
        <w:tc>
          <w:tcPr>
            <w:tcW w:w="3882" w:type="dxa"/>
            <w:vAlign w:val="center"/>
          </w:tcPr>
          <w:p w14:paraId="30768818" w14:textId="77777777" w:rsidR="00183E61" w:rsidRPr="007E1BFB" w:rsidRDefault="00183E61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2126" w:type="dxa"/>
            <w:vAlign w:val="center"/>
          </w:tcPr>
          <w:p w14:paraId="4E4FCCFF" w14:textId="77777777" w:rsidR="00183E61" w:rsidRPr="00A41016" w:rsidRDefault="00183E61" w:rsidP="0006725A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  <w:tr w:rsidR="00183E61" w:rsidRPr="002C16BC" w14:paraId="5F4F5EE2" w14:textId="77777777" w:rsidTr="0006725A">
        <w:trPr>
          <w:jc w:val="center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ADBF1" w14:textId="77777777" w:rsidR="00183E61" w:rsidRPr="00AA5DFF" w:rsidRDefault="00183E61" w:rsidP="00145E3D">
            <w:pPr>
              <w:widowControl w:val="0"/>
              <w:jc w:val="both"/>
            </w:pPr>
            <w:r>
              <w:t xml:space="preserve">АРМ Администратора системы </w:t>
            </w:r>
            <w:r w:rsidR="00145E3D">
              <w:t>паспортизации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483B1" w14:textId="06CA5A6A" w:rsidR="00183E61" w:rsidRDefault="00145E3D" w:rsidP="0006725A">
            <w:pPr>
              <w:widowControl w:val="0"/>
              <w:jc w:val="both"/>
            </w:pPr>
            <w:r>
              <w:t xml:space="preserve">Централизованное управление: </w:t>
            </w:r>
            <w:r w:rsidR="00BA1C4D">
              <w:t xml:space="preserve">консоль пользователя </w:t>
            </w:r>
            <w:r w:rsidR="008940A1" w:rsidRPr="008940A1">
              <w:t>версия не ниже 5.17.х</w:t>
            </w:r>
            <w:proofErr w:type="gramStart"/>
            <w:r w:rsidR="008940A1" w:rsidRPr="008940A1">
              <w:t>.х</w:t>
            </w:r>
            <w:proofErr w:type="gramEnd"/>
            <w:r w:rsidR="008940A1" w:rsidRPr="008940A1">
              <w:t xml:space="preserve"> (рекомендована и протестирована версия 5.17.8.4)</w:t>
            </w:r>
            <w:r w:rsidR="008940A1">
              <w:t xml:space="preserve">: </w:t>
            </w:r>
            <w:r w:rsidR="00BA1C4D">
              <w:t>UC</w:t>
            </w:r>
            <w:r w:rsidR="0045758E">
              <w:t>0517</w:t>
            </w:r>
            <w:r w:rsidR="00B3161F">
              <w:t>****</w:t>
            </w:r>
            <w:r w:rsidRPr="00145E3D">
              <w:t>.EXE</w:t>
            </w:r>
            <w:r>
              <w:t xml:space="preserve">; </w:t>
            </w:r>
          </w:p>
          <w:p w14:paraId="021D00A9" w14:textId="105073E1" w:rsidR="00145E3D" w:rsidRPr="00145E3D" w:rsidRDefault="00145E3D" w:rsidP="00145E3D">
            <w:pPr>
              <w:widowControl w:val="0"/>
              <w:jc w:val="both"/>
            </w:pPr>
            <w:r>
              <w:t xml:space="preserve">Автономное управление: </w:t>
            </w:r>
            <w:r w:rsidRPr="00145E3D">
              <w:t xml:space="preserve">Получение изменений </w:t>
            </w:r>
            <w:r w:rsidRPr="00145E3D">
              <w:lastRenderedPageBreak/>
              <w:t>(данн</w:t>
            </w:r>
            <w:r w:rsidR="00BA1C4D">
              <w:t xml:space="preserve">ых) с автономного ПО </w:t>
            </w:r>
            <w:r w:rsidR="008940A1" w:rsidRPr="008940A1">
              <w:t>версия не ниже 5.17.х</w:t>
            </w:r>
            <w:proofErr w:type="gramStart"/>
            <w:r w:rsidR="008940A1" w:rsidRPr="008940A1">
              <w:t>.х</w:t>
            </w:r>
            <w:proofErr w:type="gramEnd"/>
            <w:r w:rsidR="008940A1" w:rsidRPr="008940A1">
              <w:t xml:space="preserve"> (рекомендована и протестирована версия 5.17.8.4):</w:t>
            </w:r>
            <w:r w:rsidR="008940A1" w:rsidRPr="00145E3D">
              <w:t xml:space="preserve"> </w:t>
            </w:r>
            <w:r w:rsidR="008940A1">
              <w:t>SPOFFLINE.EXE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F0154" w14:textId="77777777" w:rsidR="00183E61" w:rsidRPr="007E1BFB" w:rsidRDefault="00183E61" w:rsidP="0006725A">
            <w:pPr>
              <w:widowControl w:val="0"/>
              <w:jc w:val="both"/>
            </w:pPr>
            <w:r>
              <w:lastRenderedPageBreak/>
              <w:t>-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2B442" w14:textId="77777777" w:rsidR="00183E61" w:rsidRPr="00AA5DFF" w:rsidRDefault="00183E61" w:rsidP="0006725A">
            <w:pPr>
              <w:widowControl w:val="0"/>
              <w:jc w:val="center"/>
            </w:pPr>
            <w:r>
              <w:t>-</w:t>
            </w:r>
          </w:p>
        </w:tc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A1010" w14:textId="77777777" w:rsidR="00183E61" w:rsidRPr="007E1BFB" w:rsidRDefault="00183E61" w:rsidP="0006725A">
            <w:pPr>
              <w:widowControl w:val="0"/>
              <w:jc w:val="both"/>
            </w:pPr>
            <w:r>
              <w:t>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6DF40" w14:textId="77777777" w:rsidR="00183E61" w:rsidRPr="00A41016" w:rsidRDefault="00183E61" w:rsidP="0006725A">
            <w:pPr>
              <w:pStyle w:val="aff4"/>
              <w:jc w:val="center"/>
            </w:pPr>
            <w:r w:rsidRPr="00A41016">
              <w:t>Версия протестирована, работоспособна, рекомендуемая к использованию.</w:t>
            </w:r>
          </w:p>
        </w:tc>
      </w:tr>
    </w:tbl>
    <w:p w14:paraId="02F7ECA1" w14:textId="77777777" w:rsidR="00A76BE2" w:rsidRPr="00AA5DFF" w:rsidRDefault="00A76BE2" w:rsidP="00A76BE2">
      <w:pPr>
        <w:spacing w:before="100" w:beforeAutospacing="1" w:after="100" w:afterAutospacing="1" w:line="480" w:lineRule="auto"/>
        <w:jc w:val="both"/>
        <w:rPr>
          <w:sz w:val="24"/>
          <w:szCs w:val="24"/>
        </w:rPr>
      </w:pPr>
    </w:p>
    <w:p w14:paraId="7C3D9EDF" w14:textId="77777777" w:rsidR="00953237" w:rsidRDefault="00953237" w:rsidP="00953237">
      <w:pPr>
        <w:pStyle w:val="20"/>
        <w:numPr>
          <w:ilvl w:val="1"/>
          <w:numId w:val="1"/>
        </w:numPr>
        <w:suppressAutoHyphens/>
        <w:spacing w:before="240" w:after="0" w:line="480" w:lineRule="auto"/>
        <w:ind w:firstLine="275"/>
        <w:jc w:val="both"/>
        <w:rPr>
          <w:sz w:val="24"/>
          <w:szCs w:val="24"/>
          <w:lang w:val="ru-RU"/>
        </w:rPr>
      </w:pPr>
      <w:bookmarkStart w:id="48" w:name="_Toc488670726"/>
      <w:bookmarkStart w:id="49" w:name="_Toc496013148"/>
      <w:r>
        <w:rPr>
          <w:sz w:val="24"/>
          <w:szCs w:val="24"/>
          <w:lang w:val="ru-RU"/>
        </w:rPr>
        <w:t xml:space="preserve">Сведения о выявленной несовместимости платежного </w:t>
      </w:r>
      <w:proofErr w:type="gramStart"/>
      <w:r>
        <w:rPr>
          <w:sz w:val="24"/>
          <w:szCs w:val="24"/>
          <w:lang w:val="ru-RU"/>
        </w:rPr>
        <w:t>ПО</w:t>
      </w:r>
      <w:proofErr w:type="gramEnd"/>
      <w:r>
        <w:rPr>
          <w:sz w:val="24"/>
          <w:szCs w:val="24"/>
          <w:lang w:val="ru-RU"/>
        </w:rPr>
        <w:t xml:space="preserve"> и версий </w:t>
      </w:r>
      <w:r w:rsidR="00F91F0F">
        <w:rPr>
          <w:sz w:val="24"/>
          <w:szCs w:val="24"/>
          <w:lang w:val="ru-RU"/>
        </w:rPr>
        <w:t xml:space="preserve">ПО </w:t>
      </w:r>
      <w:r>
        <w:rPr>
          <w:sz w:val="24"/>
          <w:szCs w:val="24"/>
          <w:lang w:val="ru-RU"/>
        </w:rPr>
        <w:t xml:space="preserve">СЗИ от НСД </w:t>
      </w:r>
      <w:r w:rsidR="00F91F0F">
        <w:rPr>
          <w:sz w:val="24"/>
          <w:szCs w:val="24"/>
          <w:lang w:val="en-US"/>
        </w:rPr>
        <w:t>Secret</w:t>
      </w:r>
      <w:r w:rsidR="00F91F0F" w:rsidRPr="00F91F0F">
        <w:rPr>
          <w:sz w:val="24"/>
          <w:szCs w:val="24"/>
          <w:lang w:val="ru-RU"/>
        </w:rPr>
        <w:t xml:space="preserve"> </w:t>
      </w:r>
      <w:r w:rsidR="00F91F0F">
        <w:rPr>
          <w:sz w:val="24"/>
          <w:szCs w:val="24"/>
          <w:lang w:val="en-US"/>
        </w:rPr>
        <w:t>Net</w:t>
      </w:r>
      <w:r w:rsidR="00F91F0F" w:rsidRPr="00F91F0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СЗ от ВВК</w:t>
      </w:r>
      <w:r w:rsidR="00F91F0F" w:rsidRPr="00F91F0F">
        <w:rPr>
          <w:sz w:val="24"/>
          <w:szCs w:val="24"/>
          <w:lang w:val="ru-RU"/>
        </w:rPr>
        <w:t xml:space="preserve"> </w:t>
      </w:r>
      <w:proofErr w:type="spellStart"/>
      <w:r w:rsidR="00F91F0F">
        <w:rPr>
          <w:sz w:val="24"/>
          <w:szCs w:val="24"/>
          <w:lang w:val="en-US"/>
        </w:rPr>
        <w:t>Dr</w:t>
      </w:r>
      <w:proofErr w:type="spellEnd"/>
      <w:r w:rsidR="00F91F0F" w:rsidRPr="00F91F0F">
        <w:rPr>
          <w:sz w:val="24"/>
          <w:szCs w:val="24"/>
          <w:lang w:val="ru-RU"/>
        </w:rPr>
        <w:t>.</w:t>
      </w:r>
      <w:r w:rsidR="00F91F0F">
        <w:rPr>
          <w:sz w:val="24"/>
          <w:szCs w:val="24"/>
          <w:lang w:val="en-US"/>
        </w:rPr>
        <w:t>Web</w:t>
      </w:r>
      <w:r w:rsidR="00F91F0F" w:rsidRPr="00F91F0F">
        <w:rPr>
          <w:sz w:val="24"/>
          <w:szCs w:val="24"/>
          <w:lang w:val="ru-RU"/>
        </w:rPr>
        <w:t xml:space="preserve"> </w:t>
      </w:r>
      <w:r w:rsidR="00F91F0F">
        <w:rPr>
          <w:sz w:val="24"/>
          <w:szCs w:val="24"/>
          <w:lang w:val="ru-RU"/>
        </w:rPr>
        <w:t xml:space="preserve">и </w:t>
      </w:r>
      <w:r w:rsidR="00F91F0F">
        <w:rPr>
          <w:sz w:val="24"/>
          <w:szCs w:val="24"/>
          <w:lang w:val="en-US"/>
        </w:rPr>
        <w:t>Kaspersky</w:t>
      </w:r>
      <w:r w:rsidR="00AA5DFF">
        <w:rPr>
          <w:sz w:val="24"/>
          <w:szCs w:val="24"/>
          <w:lang w:val="ru-RU"/>
        </w:rPr>
        <w:t>.</w:t>
      </w:r>
      <w:bookmarkEnd w:id="48"/>
      <w:bookmarkEnd w:id="49"/>
    </w:p>
    <w:p w14:paraId="6304CEAB" w14:textId="77777777" w:rsidR="00953237" w:rsidRPr="006803E8" w:rsidRDefault="009F7475" w:rsidP="00215F78">
      <w:pPr>
        <w:spacing w:before="100" w:beforeAutospacing="1" w:after="100" w:afterAutospacing="1" w:line="360" w:lineRule="auto"/>
        <w:ind w:left="1134" w:firstLine="567"/>
        <w:jc w:val="both"/>
        <w:rPr>
          <w:sz w:val="24"/>
          <w:szCs w:val="24"/>
        </w:rPr>
      </w:pPr>
      <w:r w:rsidRPr="009F7475">
        <w:rPr>
          <w:sz w:val="24"/>
          <w:szCs w:val="24"/>
        </w:rPr>
        <w:t xml:space="preserve">Сведения о </w:t>
      </w:r>
      <w:r w:rsidR="00812103">
        <w:rPr>
          <w:sz w:val="24"/>
          <w:szCs w:val="24"/>
        </w:rPr>
        <w:t xml:space="preserve">выявленной </w:t>
      </w:r>
      <w:r w:rsidRPr="009F7475">
        <w:rPr>
          <w:sz w:val="24"/>
          <w:szCs w:val="24"/>
        </w:rPr>
        <w:t xml:space="preserve">несовместимости </w:t>
      </w:r>
      <w:r w:rsidR="00812103">
        <w:rPr>
          <w:sz w:val="24"/>
          <w:szCs w:val="24"/>
        </w:rPr>
        <w:t xml:space="preserve">версий </w:t>
      </w:r>
      <w:r w:rsidRPr="009F7475">
        <w:rPr>
          <w:sz w:val="24"/>
          <w:szCs w:val="24"/>
        </w:rPr>
        <w:t xml:space="preserve">платежного ПО и </w:t>
      </w:r>
      <w:r w:rsidR="00812103">
        <w:rPr>
          <w:sz w:val="24"/>
          <w:szCs w:val="24"/>
        </w:rPr>
        <w:t xml:space="preserve">ПО </w:t>
      </w:r>
      <w:r w:rsidRPr="009F7475">
        <w:rPr>
          <w:sz w:val="24"/>
          <w:szCs w:val="24"/>
        </w:rPr>
        <w:t xml:space="preserve">СЗИ от НСД </w:t>
      </w:r>
      <w:proofErr w:type="spellStart"/>
      <w:r w:rsidRPr="00215F78">
        <w:rPr>
          <w:sz w:val="24"/>
          <w:szCs w:val="24"/>
        </w:rPr>
        <w:t>Secret</w:t>
      </w:r>
      <w:proofErr w:type="spellEnd"/>
      <w:r w:rsidRPr="009F7475">
        <w:rPr>
          <w:sz w:val="24"/>
          <w:szCs w:val="24"/>
        </w:rPr>
        <w:t xml:space="preserve"> </w:t>
      </w:r>
      <w:proofErr w:type="spellStart"/>
      <w:r w:rsidRPr="00215F78">
        <w:rPr>
          <w:sz w:val="24"/>
          <w:szCs w:val="24"/>
        </w:rPr>
        <w:t>Net</w:t>
      </w:r>
      <w:proofErr w:type="spellEnd"/>
      <w:r w:rsidRPr="009F7475">
        <w:rPr>
          <w:sz w:val="24"/>
          <w:szCs w:val="24"/>
        </w:rPr>
        <w:t xml:space="preserve"> и СЗ от ВВК </w:t>
      </w:r>
      <w:proofErr w:type="spellStart"/>
      <w:r w:rsidRPr="00215F78">
        <w:rPr>
          <w:sz w:val="24"/>
          <w:szCs w:val="24"/>
        </w:rPr>
        <w:t>Dr</w:t>
      </w:r>
      <w:r w:rsidRPr="009F7475">
        <w:rPr>
          <w:sz w:val="24"/>
          <w:szCs w:val="24"/>
        </w:rPr>
        <w:t>.</w:t>
      </w:r>
      <w:r w:rsidRPr="00215F78">
        <w:rPr>
          <w:sz w:val="24"/>
          <w:szCs w:val="24"/>
        </w:rPr>
        <w:t>Web</w:t>
      </w:r>
      <w:proofErr w:type="spellEnd"/>
      <w:r w:rsidRPr="009F7475">
        <w:rPr>
          <w:sz w:val="24"/>
          <w:szCs w:val="24"/>
        </w:rPr>
        <w:t xml:space="preserve"> и </w:t>
      </w:r>
      <w:proofErr w:type="spellStart"/>
      <w:r w:rsidRPr="00215F78">
        <w:rPr>
          <w:sz w:val="24"/>
          <w:szCs w:val="24"/>
        </w:rPr>
        <w:t>Kaspersky</w:t>
      </w:r>
      <w:proofErr w:type="spellEnd"/>
      <w:r w:rsidRPr="009F7475">
        <w:rPr>
          <w:sz w:val="24"/>
          <w:szCs w:val="24"/>
        </w:rPr>
        <w:t xml:space="preserve">, а также решения по </w:t>
      </w:r>
      <w:r>
        <w:rPr>
          <w:sz w:val="24"/>
          <w:szCs w:val="24"/>
        </w:rPr>
        <w:t xml:space="preserve">их </w:t>
      </w:r>
      <w:r w:rsidRPr="009F7475">
        <w:rPr>
          <w:sz w:val="24"/>
          <w:szCs w:val="24"/>
        </w:rPr>
        <w:t>устранению</w:t>
      </w:r>
      <w:r>
        <w:rPr>
          <w:sz w:val="24"/>
          <w:szCs w:val="24"/>
        </w:rPr>
        <w:t>.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3511"/>
        <w:gridCol w:w="3518"/>
        <w:gridCol w:w="6410"/>
      </w:tblGrid>
      <w:tr w:rsidR="00953237" w:rsidRPr="0030484F" w14:paraId="12256C63" w14:textId="77777777" w:rsidTr="003E0396">
        <w:tc>
          <w:tcPr>
            <w:tcW w:w="1101" w:type="dxa"/>
            <w:shd w:val="clear" w:color="auto" w:fill="auto"/>
          </w:tcPr>
          <w:p w14:paraId="4A79580D" w14:textId="77777777" w:rsidR="00953237" w:rsidRPr="0030484F" w:rsidRDefault="00953237" w:rsidP="0030484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30484F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30484F">
              <w:rPr>
                <w:b/>
                <w:sz w:val="24"/>
                <w:szCs w:val="24"/>
              </w:rPr>
              <w:t>п</w:t>
            </w:r>
            <w:proofErr w:type="gramEnd"/>
            <w:r w:rsidRPr="0030484F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3685" w:type="dxa"/>
            <w:shd w:val="clear" w:color="auto" w:fill="auto"/>
          </w:tcPr>
          <w:p w14:paraId="2C33D413" w14:textId="77777777" w:rsidR="00953237" w:rsidRPr="0030484F" w:rsidRDefault="009D1A80" w:rsidP="0030484F">
            <w:pPr>
              <w:widowControl w:val="0"/>
              <w:jc w:val="center"/>
              <w:rPr>
                <w:b/>
                <w:sz w:val="24"/>
                <w:szCs w:val="24"/>
              </w:rPr>
            </w:pPr>
            <w:proofErr w:type="gramStart"/>
            <w:r w:rsidRPr="0030484F">
              <w:rPr>
                <w:b/>
                <w:sz w:val="24"/>
                <w:szCs w:val="24"/>
              </w:rPr>
              <w:t xml:space="preserve">Версии </w:t>
            </w:r>
            <w:r w:rsidR="00953237" w:rsidRPr="0030484F">
              <w:rPr>
                <w:b/>
                <w:sz w:val="24"/>
                <w:szCs w:val="24"/>
              </w:rPr>
              <w:t xml:space="preserve">ПО </w:t>
            </w:r>
            <w:r w:rsidR="00953237" w:rsidRPr="0030484F">
              <w:rPr>
                <w:b/>
              </w:rPr>
              <w:t>платежной</w:t>
            </w:r>
            <w:r w:rsidR="00953237" w:rsidRPr="0030484F">
              <w:rPr>
                <w:b/>
                <w:sz w:val="24"/>
                <w:szCs w:val="24"/>
              </w:rPr>
              <w:t xml:space="preserve"> системы</w:t>
            </w:r>
            <w:proofErr w:type="gramEnd"/>
          </w:p>
        </w:tc>
        <w:tc>
          <w:tcPr>
            <w:tcW w:w="3686" w:type="dxa"/>
            <w:shd w:val="clear" w:color="auto" w:fill="auto"/>
          </w:tcPr>
          <w:p w14:paraId="5B5B9F36" w14:textId="77777777" w:rsidR="00953237" w:rsidRPr="0030484F" w:rsidRDefault="009D1A80" w:rsidP="0030484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30484F">
              <w:rPr>
                <w:b/>
                <w:sz w:val="24"/>
                <w:szCs w:val="24"/>
              </w:rPr>
              <w:t xml:space="preserve">Версии </w:t>
            </w:r>
            <w:r w:rsidR="00953237" w:rsidRPr="0030484F">
              <w:rPr>
                <w:b/>
                <w:sz w:val="24"/>
                <w:szCs w:val="24"/>
              </w:rPr>
              <w:t>ПО СЗИ от НСД, СЗ от ВВК</w:t>
            </w:r>
          </w:p>
        </w:tc>
        <w:tc>
          <w:tcPr>
            <w:tcW w:w="6739" w:type="dxa"/>
            <w:shd w:val="clear" w:color="auto" w:fill="auto"/>
          </w:tcPr>
          <w:p w14:paraId="64F7D14D" w14:textId="77777777" w:rsidR="00953237" w:rsidRPr="0030484F" w:rsidRDefault="00AA5DFF" w:rsidP="0030484F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30484F">
              <w:rPr>
                <w:b/>
                <w:sz w:val="24"/>
                <w:szCs w:val="24"/>
              </w:rPr>
              <w:t>Решение</w:t>
            </w:r>
            <w:r w:rsidR="003E0396">
              <w:rPr>
                <w:b/>
                <w:sz w:val="24"/>
                <w:szCs w:val="24"/>
              </w:rPr>
              <w:t xml:space="preserve"> (временное)</w:t>
            </w:r>
          </w:p>
        </w:tc>
      </w:tr>
      <w:tr w:rsidR="00953237" w:rsidRPr="0030484F" w14:paraId="61A0CA23" w14:textId="77777777" w:rsidTr="003E0396">
        <w:tc>
          <w:tcPr>
            <w:tcW w:w="1101" w:type="dxa"/>
            <w:shd w:val="clear" w:color="auto" w:fill="auto"/>
            <w:vAlign w:val="center"/>
          </w:tcPr>
          <w:p w14:paraId="40BBDDA5" w14:textId="77777777" w:rsidR="00953237" w:rsidRPr="00812103" w:rsidRDefault="00953237" w:rsidP="0030484F">
            <w:pPr>
              <w:widowControl w:val="0"/>
            </w:pPr>
            <w:r w:rsidRPr="00812103">
              <w:t>1.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232C7F4" w14:textId="77777777" w:rsidR="00953237" w:rsidRPr="00812103" w:rsidRDefault="00E469C8" w:rsidP="00A93FA1">
            <w:pPr>
              <w:widowControl w:val="0"/>
            </w:pPr>
            <w:r>
              <w:t>АС "</w:t>
            </w:r>
            <w:proofErr w:type="spellStart"/>
            <w:r w:rsidR="00AA5DFF" w:rsidRPr="00812103">
              <w:t>Элфор</w:t>
            </w:r>
            <w:proofErr w:type="spellEnd"/>
            <w:r w:rsidR="00DE6B3C">
              <w:t>"</w:t>
            </w:r>
            <w:r w:rsidR="00AA5DFF" w:rsidRPr="00812103">
              <w:t xml:space="preserve"> 4.9</w:t>
            </w:r>
            <w:r w:rsidR="00A93FA1">
              <w:t>8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12D9A47" w14:textId="77777777" w:rsidR="00953237" w:rsidRPr="00812103" w:rsidRDefault="00AA5DFF" w:rsidP="00A93FA1">
            <w:pPr>
              <w:widowControl w:val="0"/>
            </w:pPr>
            <w:r w:rsidRPr="0030484F">
              <w:rPr>
                <w:lang w:val="en-US"/>
              </w:rPr>
              <w:t>Secret</w:t>
            </w:r>
            <w:r w:rsidRPr="00812103">
              <w:t xml:space="preserve"> </w:t>
            </w:r>
            <w:r w:rsidRPr="0030484F">
              <w:rPr>
                <w:lang w:val="en-US"/>
              </w:rPr>
              <w:t>Net</w:t>
            </w:r>
            <w:r w:rsidRPr="00812103">
              <w:t xml:space="preserve"> 7.</w:t>
            </w:r>
            <w:r w:rsidR="00A93FA1">
              <w:t>6</w:t>
            </w:r>
            <w:r w:rsidRPr="00812103">
              <w:t>.6</w:t>
            </w:r>
            <w:r w:rsidR="00A93FA1">
              <w:t>04</w:t>
            </w:r>
            <w:r w:rsidRPr="00812103">
              <w:t>.0 при включенном механизме защиты "Контроль устройств"</w:t>
            </w:r>
          </w:p>
        </w:tc>
        <w:tc>
          <w:tcPr>
            <w:tcW w:w="6739" w:type="dxa"/>
            <w:shd w:val="clear" w:color="auto" w:fill="auto"/>
            <w:vAlign w:val="center"/>
          </w:tcPr>
          <w:p w14:paraId="7D84904D" w14:textId="77777777" w:rsidR="00953237" w:rsidRPr="0030484F" w:rsidRDefault="009D1A80" w:rsidP="0030484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t>"</w:t>
            </w:r>
            <w:r w:rsidRPr="00754257">
              <w:t xml:space="preserve">Переименовать библиотеку SnProcExt.dll в каталогах C:\windows\system32 </w:t>
            </w:r>
            <w:r w:rsidR="00812103">
              <w:t>(</w:t>
            </w:r>
            <w:r w:rsidRPr="00754257">
              <w:t xml:space="preserve">и c:\windows\syswow64 </w:t>
            </w:r>
            <w:r w:rsidR="00812103">
              <w:t xml:space="preserve">в 64-разрядных системах) </w:t>
            </w:r>
            <w:r w:rsidRPr="00754257">
              <w:t xml:space="preserve">(надо переименовать оригинальную библиотеку и на ее место подложить копию SnError.dll). </w:t>
            </w:r>
            <w:proofErr w:type="gramStart"/>
            <w:r w:rsidRPr="00754257">
              <w:t xml:space="preserve">При этом отключаются перехватчики ПО </w:t>
            </w:r>
            <w:r w:rsidRPr="0030484F">
              <w:rPr>
                <w:lang w:val="en-US"/>
              </w:rPr>
              <w:t>Secret</w:t>
            </w:r>
            <w:r w:rsidRPr="00754257">
              <w:t xml:space="preserve"> </w:t>
            </w:r>
            <w:r w:rsidRPr="0030484F">
              <w:rPr>
                <w:lang w:val="en-US"/>
              </w:rPr>
              <w:t>Net</w:t>
            </w:r>
            <w:r w:rsidRPr="00754257">
              <w:t xml:space="preserve"> и не работает контроль печати и контроль скриптов)</w:t>
            </w:r>
            <w:r>
              <w:t>".</w:t>
            </w:r>
            <w:proofErr w:type="gramEnd"/>
          </w:p>
        </w:tc>
      </w:tr>
    </w:tbl>
    <w:p w14:paraId="70779DC4" w14:textId="77777777" w:rsidR="00953237" w:rsidRPr="00953237" w:rsidRDefault="00953237" w:rsidP="00953237">
      <w:pPr>
        <w:spacing w:before="100" w:beforeAutospacing="1" w:after="100" w:afterAutospacing="1" w:line="480" w:lineRule="auto"/>
        <w:ind w:left="1134" w:firstLine="567"/>
        <w:jc w:val="both"/>
        <w:rPr>
          <w:sz w:val="24"/>
          <w:szCs w:val="24"/>
        </w:rPr>
      </w:pPr>
    </w:p>
    <w:p w14:paraId="37EC6E7A" w14:textId="77777777" w:rsidR="00953237" w:rsidRPr="00953237" w:rsidRDefault="00953237" w:rsidP="00953237">
      <w:pPr>
        <w:spacing w:before="100" w:beforeAutospacing="1" w:after="100" w:afterAutospacing="1" w:line="480" w:lineRule="auto"/>
        <w:jc w:val="both"/>
        <w:rPr>
          <w:sz w:val="24"/>
          <w:szCs w:val="24"/>
        </w:rPr>
      </w:pPr>
    </w:p>
    <w:p w14:paraId="045704FB" w14:textId="77777777" w:rsidR="00953237" w:rsidRPr="00953237" w:rsidRDefault="00953237" w:rsidP="00953237">
      <w:pPr>
        <w:spacing w:before="100" w:beforeAutospacing="1" w:after="100" w:afterAutospacing="1" w:line="480" w:lineRule="auto"/>
        <w:jc w:val="both"/>
        <w:rPr>
          <w:sz w:val="24"/>
          <w:szCs w:val="24"/>
        </w:rPr>
      </w:pPr>
    </w:p>
    <w:p w14:paraId="1966CFAD" w14:textId="77777777" w:rsidR="00953237" w:rsidRPr="00511179" w:rsidRDefault="00953237" w:rsidP="00953237">
      <w:pPr>
        <w:spacing w:before="100" w:beforeAutospacing="1" w:after="100" w:afterAutospacing="1" w:line="480" w:lineRule="auto"/>
        <w:jc w:val="both"/>
        <w:rPr>
          <w:sz w:val="24"/>
          <w:szCs w:val="24"/>
        </w:rPr>
        <w:sectPr w:rsidR="00953237" w:rsidRPr="00511179" w:rsidSect="0070209F">
          <w:pgSz w:w="16838" w:h="11906" w:orient="landscape" w:code="9"/>
          <w:pgMar w:top="851" w:right="709" w:bottom="851" w:left="709" w:header="567" w:footer="567" w:gutter="0"/>
          <w:cols w:space="720"/>
          <w:docGrid w:linePitch="272"/>
        </w:sectPr>
      </w:pPr>
    </w:p>
    <w:p w14:paraId="1839E60F" w14:textId="77777777" w:rsidR="00F72482" w:rsidRDefault="00F72482" w:rsidP="00160868">
      <w:r w:rsidRPr="00160868">
        <w:rPr>
          <w:b/>
          <w:sz w:val="28"/>
          <w:szCs w:val="24"/>
        </w:rPr>
        <w:lastRenderedPageBreak/>
        <w:t>Список сокращений и терминов</w:t>
      </w:r>
      <w:bookmarkEnd w:id="33"/>
    </w:p>
    <w:p w14:paraId="003B887F" w14:textId="77777777" w:rsidR="001B1B3C" w:rsidRPr="00B57FBC" w:rsidRDefault="001B1B3C" w:rsidP="00F72482">
      <w:pPr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60"/>
        <w:gridCol w:w="6910"/>
      </w:tblGrid>
      <w:tr w:rsidR="00397F15" w:rsidRPr="00B57FBC" w14:paraId="00829B17" w14:textId="77777777" w:rsidTr="00F72482">
        <w:trPr>
          <w:trHeight w:val="338"/>
        </w:trPr>
        <w:tc>
          <w:tcPr>
            <w:tcW w:w="1390" w:type="pct"/>
          </w:tcPr>
          <w:p w14:paraId="06F028B6" w14:textId="77777777" w:rsidR="00397F15" w:rsidRPr="00B57FBC" w:rsidRDefault="00397F15" w:rsidP="00F72482">
            <w:pPr>
              <w:spacing w:line="480" w:lineRule="auto"/>
              <w:rPr>
                <w:sz w:val="24"/>
                <w:szCs w:val="24"/>
              </w:rPr>
            </w:pPr>
            <w:r w:rsidRPr="00B57FBC">
              <w:rPr>
                <w:color w:val="000000"/>
                <w:sz w:val="24"/>
                <w:szCs w:val="24"/>
              </w:rPr>
              <w:t>АС ЭКР</w:t>
            </w:r>
          </w:p>
        </w:tc>
        <w:tc>
          <w:tcPr>
            <w:tcW w:w="3610" w:type="pct"/>
          </w:tcPr>
          <w:p w14:paraId="465686EA" w14:textId="77777777" w:rsidR="00397F15" w:rsidRPr="00B57FBC" w:rsidRDefault="00397F15" w:rsidP="00F72482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B57FBC">
              <w:rPr>
                <w:color w:val="000000"/>
                <w:sz w:val="24"/>
                <w:szCs w:val="24"/>
              </w:rPr>
              <w:t>автоматизированная система эмиссионн</w:t>
            </w:r>
            <w:proofErr w:type="gramStart"/>
            <w:r w:rsidRPr="00B57FBC">
              <w:rPr>
                <w:color w:val="000000"/>
                <w:sz w:val="24"/>
                <w:szCs w:val="24"/>
              </w:rPr>
              <w:t>о-</w:t>
            </w:r>
            <w:proofErr w:type="gramEnd"/>
            <w:r w:rsidRPr="00B57FBC">
              <w:rPr>
                <w:color w:val="000000"/>
                <w:sz w:val="24"/>
                <w:szCs w:val="24"/>
              </w:rPr>
              <w:t xml:space="preserve"> кассовых работ</w:t>
            </w:r>
          </w:p>
        </w:tc>
      </w:tr>
      <w:tr w:rsidR="00397F15" w:rsidRPr="00B57FBC" w14:paraId="702C3FB0" w14:textId="77777777" w:rsidTr="00F72482">
        <w:trPr>
          <w:trHeight w:val="338"/>
        </w:trPr>
        <w:tc>
          <w:tcPr>
            <w:tcW w:w="1390" w:type="pct"/>
          </w:tcPr>
          <w:p w14:paraId="2D846E9D" w14:textId="77777777" w:rsidR="00397F15" w:rsidRPr="00B57FBC" w:rsidRDefault="00110707" w:rsidP="00E66E4A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B57FBC">
              <w:rPr>
                <w:color w:val="000000"/>
                <w:sz w:val="24"/>
                <w:szCs w:val="24"/>
              </w:rPr>
              <w:t>АРМ</w:t>
            </w:r>
          </w:p>
        </w:tc>
        <w:tc>
          <w:tcPr>
            <w:tcW w:w="3610" w:type="pct"/>
          </w:tcPr>
          <w:p w14:paraId="4C944BC9" w14:textId="77777777" w:rsidR="00397F15" w:rsidRPr="00B57FBC" w:rsidRDefault="00110707" w:rsidP="00E66E4A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B57FBC">
              <w:rPr>
                <w:color w:val="000000"/>
                <w:sz w:val="24"/>
                <w:szCs w:val="24"/>
              </w:rPr>
              <w:t>автоматизированное рабочее место</w:t>
            </w:r>
          </w:p>
        </w:tc>
      </w:tr>
      <w:tr w:rsidR="00D47D3D" w:rsidRPr="00B57FBC" w14:paraId="4E85BB37" w14:textId="77777777" w:rsidTr="00F72482">
        <w:trPr>
          <w:trHeight w:val="338"/>
        </w:trPr>
        <w:tc>
          <w:tcPr>
            <w:tcW w:w="1390" w:type="pct"/>
          </w:tcPr>
          <w:p w14:paraId="6C94270A" w14:textId="77777777" w:rsidR="00D47D3D" w:rsidRPr="00B57FBC" w:rsidRDefault="00D47D3D" w:rsidP="00D47D3D">
            <w:pP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ГУБЗИ</w:t>
            </w:r>
          </w:p>
        </w:tc>
        <w:tc>
          <w:tcPr>
            <w:tcW w:w="3610" w:type="pct"/>
          </w:tcPr>
          <w:p w14:paraId="0AAA9E40" w14:textId="77777777" w:rsidR="00D47D3D" w:rsidRPr="00B57FBC" w:rsidRDefault="00D47D3D" w:rsidP="00D47D3D">
            <w:pP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Главное управление безопасности и защиты информации Банка России</w:t>
            </w:r>
          </w:p>
        </w:tc>
      </w:tr>
      <w:tr w:rsidR="00397F15" w:rsidRPr="00B57FBC" w14:paraId="7FE4DBB1" w14:textId="77777777" w:rsidTr="00F72482">
        <w:trPr>
          <w:trHeight w:val="338"/>
        </w:trPr>
        <w:tc>
          <w:tcPr>
            <w:tcW w:w="1390" w:type="pct"/>
          </w:tcPr>
          <w:p w14:paraId="7B6C0F22" w14:textId="77777777" w:rsidR="00397F15" w:rsidRPr="00B57FBC" w:rsidRDefault="001072DC" w:rsidP="00D47D3D">
            <w:pP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КТС</w:t>
            </w:r>
          </w:p>
        </w:tc>
        <w:tc>
          <w:tcPr>
            <w:tcW w:w="3610" w:type="pct"/>
          </w:tcPr>
          <w:p w14:paraId="7B8D899A" w14:textId="77777777" w:rsidR="00397F15" w:rsidRPr="00B57FBC" w:rsidRDefault="001072DC" w:rsidP="00D47D3D">
            <w:pP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комплекс технических средств</w:t>
            </w:r>
          </w:p>
        </w:tc>
      </w:tr>
      <w:tr w:rsidR="00397F15" w:rsidRPr="00B57FBC" w14:paraId="400919FF" w14:textId="77777777" w:rsidTr="00F72482">
        <w:trPr>
          <w:trHeight w:val="338"/>
        </w:trPr>
        <w:tc>
          <w:tcPr>
            <w:tcW w:w="1390" w:type="pct"/>
          </w:tcPr>
          <w:p w14:paraId="09CD1428" w14:textId="77777777" w:rsidR="00397F15" w:rsidRPr="00B57FBC" w:rsidRDefault="001072DC" w:rsidP="00E66E4A">
            <w:pP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АСБР</w:t>
            </w:r>
          </w:p>
        </w:tc>
        <w:tc>
          <w:tcPr>
            <w:tcW w:w="3610" w:type="pct"/>
          </w:tcPr>
          <w:p w14:paraId="1B8B09F1" w14:textId="77777777" w:rsidR="00397F15" w:rsidRPr="00B57FBC" w:rsidRDefault="001072DC" w:rsidP="00E66E4A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B57FBC">
              <w:rPr>
                <w:sz w:val="24"/>
                <w:szCs w:val="24"/>
              </w:rPr>
              <w:t>автоматизированная</w:t>
            </w:r>
            <w:r>
              <w:rPr>
                <w:sz w:val="24"/>
                <w:szCs w:val="24"/>
              </w:rPr>
              <w:t xml:space="preserve"> система Банка России</w:t>
            </w:r>
          </w:p>
        </w:tc>
      </w:tr>
      <w:tr w:rsidR="00110707" w:rsidRPr="00B57FBC" w14:paraId="5A21BC7B" w14:textId="77777777" w:rsidTr="00F72482">
        <w:trPr>
          <w:trHeight w:val="338"/>
        </w:trPr>
        <w:tc>
          <w:tcPr>
            <w:tcW w:w="1390" w:type="pct"/>
          </w:tcPr>
          <w:p w14:paraId="3837355D" w14:textId="77777777" w:rsidR="00110707" w:rsidRPr="00B57FBC" w:rsidRDefault="00110707" w:rsidP="00E66E4A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B57FBC">
              <w:rPr>
                <w:color w:val="000000"/>
                <w:sz w:val="24"/>
                <w:szCs w:val="24"/>
              </w:rPr>
              <w:t>НСД</w:t>
            </w:r>
          </w:p>
        </w:tc>
        <w:tc>
          <w:tcPr>
            <w:tcW w:w="3610" w:type="pct"/>
          </w:tcPr>
          <w:p w14:paraId="3906EF93" w14:textId="77777777" w:rsidR="00110707" w:rsidRPr="00B57FBC" w:rsidRDefault="00D47D3D" w:rsidP="00D47D3D">
            <w:pP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</w:t>
            </w:r>
            <w:r w:rsidR="00110707" w:rsidRPr="00B57FBC">
              <w:rPr>
                <w:color w:val="000000"/>
                <w:sz w:val="24"/>
                <w:szCs w:val="24"/>
              </w:rPr>
              <w:t>есанкционированный доступ</w:t>
            </w:r>
          </w:p>
        </w:tc>
      </w:tr>
      <w:tr w:rsidR="00397F15" w:rsidRPr="00B57FBC" w14:paraId="4F8AA71D" w14:textId="77777777" w:rsidTr="00F72482">
        <w:trPr>
          <w:trHeight w:val="338"/>
        </w:trPr>
        <w:tc>
          <w:tcPr>
            <w:tcW w:w="1390" w:type="pct"/>
          </w:tcPr>
          <w:p w14:paraId="5B48B1F8" w14:textId="77777777" w:rsidR="00397F15" w:rsidRPr="00B57FBC" w:rsidRDefault="00397F15" w:rsidP="00E66E4A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B57FBC">
              <w:rPr>
                <w:color w:val="000000"/>
                <w:sz w:val="24"/>
                <w:szCs w:val="24"/>
              </w:rPr>
              <w:t>СЗ от ВВК</w:t>
            </w:r>
          </w:p>
        </w:tc>
        <w:tc>
          <w:tcPr>
            <w:tcW w:w="3610" w:type="pct"/>
          </w:tcPr>
          <w:p w14:paraId="0EE05788" w14:textId="77777777" w:rsidR="00397F15" w:rsidRPr="00B57FBC" w:rsidRDefault="00397F15" w:rsidP="00E66E4A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B57FBC">
              <w:rPr>
                <w:sz w:val="24"/>
                <w:szCs w:val="24"/>
              </w:rPr>
              <w:t>средство защиты от воздействия вредоносного кода</w:t>
            </w:r>
          </w:p>
        </w:tc>
      </w:tr>
      <w:tr w:rsidR="00397F15" w:rsidRPr="00B57FBC" w14:paraId="30CD0D0D" w14:textId="77777777" w:rsidTr="00397F15">
        <w:trPr>
          <w:trHeight w:val="338"/>
        </w:trPr>
        <w:tc>
          <w:tcPr>
            <w:tcW w:w="1390" w:type="pct"/>
          </w:tcPr>
          <w:p w14:paraId="1539F1E8" w14:textId="77777777" w:rsidR="00397F15" w:rsidRDefault="00397F15" w:rsidP="00E66E4A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B57FBC">
              <w:rPr>
                <w:color w:val="000000"/>
                <w:sz w:val="24"/>
                <w:szCs w:val="24"/>
              </w:rPr>
              <w:t xml:space="preserve">СЗИ </w:t>
            </w:r>
          </w:p>
          <w:p w14:paraId="6B021A1C" w14:textId="77777777" w:rsidR="002529A2" w:rsidRPr="00B57FBC" w:rsidRDefault="002529A2" w:rsidP="00E66E4A">
            <w:pP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СКЗИ</w:t>
            </w:r>
          </w:p>
        </w:tc>
        <w:tc>
          <w:tcPr>
            <w:tcW w:w="3610" w:type="pct"/>
          </w:tcPr>
          <w:p w14:paraId="4AB0934A" w14:textId="77777777" w:rsidR="00397F15" w:rsidRDefault="00397F15" w:rsidP="00E66E4A">
            <w:pPr>
              <w:spacing w:line="480" w:lineRule="auto"/>
              <w:rPr>
                <w:sz w:val="24"/>
                <w:szCs w:val="24"/>
              </w:rPr>
            </w:pPr>
            <w:r w:rsidRPr="00B57FBC">
              <w:rPr>
                <w:sz w:val="24"/>
                <w:szCs w:val="24"/>
              </w:rPr>
              <w:t>средство защиты информации</w:t>
            </w:r>
          </w:p>
          <w:p w14:paraId="730F661B" w14:textId="77777777" w:rsidR="002529A2" w:rsidRPr="00B57FBC" w:rsidRDefault="002529A2" w:rsidP="00E66E4A">
            <w:pPr>
              <w:spacing w:line="48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средство</w:t>
            </w:r>
            <w:r w:rsidRPr="00B05518">
              <w:rPr>
                <w:sz w:val="24"/>
                <w:szCs w:val="24"/>
              </w:rPr>
              <w:t xml:space="preserve"> криптографической защиты информации</w:t>
            </w:r>
          </w:p>
        </w:tc>
      </w:tr>
      <w:tr w:rsidR="00397F15" w:rsidRPr="00B57FBC" w14:paraId="3CF4B65D" w14:textId="77777777" w:rsidTr="00397F15">
        <w:trPr>
          <w:trHeight w:val="338"/>
        </w:trPr>
        <w:tc>
          <w:tcPr>
            <w:tcW w:w="1390" w:type="pct"/>
          </w:tcPr>
          <w:p w14:paraId="457A6D49" w14:textId="77777777" w:rsidR="00397F15" w:rsidRPr="00B57FBC" w:rsidRDefault="00397F15" w:rsidP="00E66E4A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B57FBC">
              <w:rPr>
                <w:color w:val="000000"/>
                <w:sz w:val="24"/>
                <w:szCs w:val="24"/>
              </w:rPr>
              <w:t>РАБИС-НП</w:t>
            </w:r>
          </w:p>
        </w:tc>
        <w:tc>
          <w:tcPr>
            <w:tcW w:w="3610" w:type="pct"/>
          </w:tcPr>
          <w:p w14:paraId="04BF60E4" w14:textId="77777777" w:rsidR="00397F15" w:rsidRPr="00B57FBC" w:rsidRDefault="00397F15" w:rsidP="006866BD">
            <w:pPr>
              <w:spacing w:line="480" w:lineRule="auto"/>
              <w:rPr>
                <w:sz w:val="24"/>
                <w:szCs w:val="24"/>
              </w:rPr>
            </w:pPr>
            <w:r w:rsidRPr="00B57FBC">
              <w:rPr>
                <w:sz w:val="24"/>
                <w:szCs w:val="24"/>
              </w:rPr>
              <w:t>Региональн</w:t>
            </w:r>
            <w:r w:rsidR="006866BD" w:rsidRPr="00B57FBC">
              <w:rPr>
                <w:sz w:val="24"/>
                <w:szCs w:val="24"/>
              </w:rPr>
              <w:t>ая</w:t>
            </w:r>
            <w:r w:rsidRPr="00B57FBC">
              <w:rPr>
                <w:sz w:val="24"/>
                <w:szCs w:val="24"/>
              </w:rPr>
              <w:t xml:space="preserve"> автоматизированн</w:t>
            </w:r>
            <w:r w:rsidR="006866BD" w:rsidRPr="00B57FBC">
              <w:rPr>
                <w:sz w:val="24"/>
                <w:szCs w:val="24"/>
              </w:rPr>
              <w:t>ая</w:t>
            </w:r>
            <w:r w:rsidRPr="00B57FBC">
              <w:rPr>
                <w:sz w:val="24"/>
                <w:szCs w:val="24"/>
              </w:rPr>
              <w:t xml:space="preserve"> банковск</w:t>
            </w:r>
            <w:r w:rsidR="006866BD" w:rsidRPr="00B57FBC">
              <w:rPr>
                <w:sz w:val="24"/>
                <w:szCs w:val="24"/>
              </w:rPr>
              <w:t>ая</w:t>
            </w:r>
            <w:r w:rsidRPr="00B57FBC">
              <w:rPr>
                <w:sz w:val="24"/>
                <w:szCs w:val="24"/>
              </w:rPr>
              <w:t xml:space="preserve"> информационн</w:t>
            </w:r>
            <w:r w:rsidR="006866BD" w:rsidRPr="00B57FBC">
              <w:rPr>
                <w:sz w:val="24"/>
                <w:szCs w:val="24"/>
              </w:rPr>
              <w:t>ая</w:t>
            </w:r>
            <w:r w:rsidRPr="00B57FBC">
              <w:rPr>
                <w:sz w:val="24"/>
                <w:szCs w:val="24"/>
              </w:rPr>
              <w:t xml:space="preserve"> систем</w:t>
            </w:r>
            <w:r w:rsidR="006866BD" w:rsidRPr="00B57FBC">
              <w:rPr>
                <w:sz w:val="24"/>
                <w:szCs w:val="24"/>
              </w:rPr>
              <w:t>а</w:t>
            </w:r>
          </w:p>
        </w:tc>
      </w:tr>
      <w:tr w:rsidR="00397F15" w:rsidRPr="00B57FBC" w14:paraId="6052ADA1" w14:textId="77777777" w:rsidTr="00397F15">
        <w:trPr>
          <w:trHeight w:val="338"/>
        </w:trPr>
        <w:tc>
          <w:tcPr>
            <w:tcW w:w="1390" w:type="pct"/>
          </w:tcPr>
          <w:p w14:paraId="1304D5B8" w14:textId="77777777" w:rsidR="00397F15" w:rsidRPr="00B57FBC" w:rsidRDefault="00397F15" w:rsidP="00E66E4A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B57FBC">
              <w:rPr>
                <w:color w:val="000000"/>
                <w:sz w:val="24"/>
                <w:szCs w:val="24"/>
              </w:rPr>
              <w:t>ТУ</w:t>
            </w:r>
          </w:p>
        </w:tc>
        <w:tc>
          <w:tcPr>
            <w:tcW w:w="3610" w:type="pct"/>
          </w:tcPr>
          <w:p w14:paraId="3B87B5B5" w14:textId="77777777" w:rsidR="00397F15" w:rsidRPr="00B57FBC" w:rsidRDefault="00397F15" w:rsidP="00E66E4A">
            <w:pPr>
              <w:spacing w:line="480" w:lineRule="auto"/>
              <w:rPr>
                <w:sz w:val="24"/>
                <w:szCs w:val="24"/>
              </w:rPr>
            </w:pPr>
            <w:r w:rsidRPr="00B57FBC">
              <w:rPr>
                <w:color w:val="000000"/>
                <w:sz w:val="24"/>
                <w:szCs w:val="24"/>
              </w:rPr>
              <w:t>территориальное учреждение Банка России</w:t>
            </w:r>
          </w:p>
        </w:tc>
      </w:tr>
      <w:tr w:rsidR="00110707" w:rsidRPr="00B57FBC" w14:paraId="0A476D7E" w14:textId="77777777" w:rsidTr="00397F15">
        <w:trPr>
          <w:trHeight w:val="338"/>
        </w:trPr>
        <w:tc>
          <w:tcPr>
            <w:tcW w:w="1390" w:type="pct"/>
          </w:tcPr>
          <w:p w14:paraId="5EDBE143" w14:textId="77777777" w:rsidR="00110707" w:rsidRPr="00B57FBC" w:rsidRDefault="00110707" w:rsidP="00E66E4A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B57FBC">
              <w:rPr>
                <w:color w:val="000000"/>
                <w:sz w:val="24"/>
                <w:szCs w:val="24"/>
              </w:rPr>
              <w:t>УОС</w:t>
            </w:r>
          </w:p>
        </w:tc>
        <w:tc>
          <w:tcPr>
            <w:tcW w:w="3610" w:type="pct"/>
          </w:tcPr>
          <w:p w14:paraId="345DB722" w14:textId="77777777" w:rsidR="00110707" w:rsidRPr="00B57FBC" w:rsidRDefault="00110707" w:rsidP="00E66E4A">
            <w:pPr>
              <w:spacing w:line="480" w:lineRule="auto"/>
              <w:rPr>
                <w:color w:val="000000"/>
                <w:sz w:val="24"/>
                <w:szCs w:val="24"/>
              </w:rPr>
            </w:pPr>
            <w:r w:rsidRPr="00B57FBC">
              <w:rPr>
                <w:color w:val="000000"/>
                <w:sz w:val="24"/>
                <w:szCs w:val="24"/>
              </w:rPr>
              <w:t>учетно-операционная система</w:t>
            </w:r>
          </w:p>
        </w:tc>
      </w:tr>
    </w:tbl>
    <w:p w14:paraId="714041F4" w14:textId="77777777" w:rsidR="00C732B8" w:rsidRPr="00B57FBC" w:rsidRDefault="00C732B8" w:rsidP="00F72482">
      <w:pPr>
        <w:pStyle w:val="a2"/>
        <w:spacing w:line="480" w:lineRule="auto"/>
        <w:rPr>
          <w:szCs w:val="24"/>
          <w:lang w:eastAsia="ru-RU"/>
        </w:rPr>
      </w:pPr>
    </w:p>
    <w:sectPr w:rsidR="00C732B8" w:rsidRPr="00B57FBC" w:rsidSect="000410F3">
      <w:pgSz w:w="11906" w:h="16838" w:code="9"/>
      <w:pgMar w:top="709" w:right="851" w:bottom="0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49A33A" w14:textId="77777777" w:rsidR="0012590C" w:rsidRDefault="0012590C">
      <w:r>
        <w:separator/>
      </w:r>
    </w:p>
  </w:endnote>
  <w:endnote w:type="continuationSeparator" w:id="0">
    <w:p w14:paraId="3CDBF312" w14:textId="77777777" w:rsidR="0012590C" w:rsidRDefault="0012590C">
      <w:r>
        <w:continuationSeparator/>
      </w:r>
    </w:p>
  </w:endnote>
  <w:endnote w:type="continuationNotice" w:id="1">
    <w:p w14:paraId="33FBAE12" w14:textId="77777777" w:rsidR="0012590C" w:rsidRDefault="001259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ournal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3031C" w14:textId="7B890848" w:rsidR="0045758E" w:rsidRDefault="0045758E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B53418">
      <w:rPr>
        <w:noProof/>
      </w:rPr>
      <w:t>12</w:t>
    </w:r>
    <w:r>
      <w:fldChar w:fldCharType="end"/>
    </w:r>
  </w:p>
  <w:p w14:paraId="5ADB29AE" w14:textId="77777777" w:rsidR="0045758E" w:rsidRPr="006453E5" w:rsidRDefault="0045758E" w:rsidP="006453E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689CB" w14:textId="77777777" w:rsidR="0045758E" w:rsidRPr="006453E5" w:rsidRDefault="0045758E" w:rsidP="006453E5">
    <w:pPr>
      <w:pStyle w:val="a9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793DA7" w14:textId="77777777" w:rsidR="0012590C" w:rsidRDefault="0012590C">
      <w:r>
        <w:separator/>
      </w:r>
    </w:p>
  </w:footnote>
  <w:footnote w:type="continuationSeparator" w:id="0">
    <w:p w14:paraId="12C718A0" w14:textId="77777777" w:rsidR="0012590C" w:rsidRDefault="0012590C">
      <w:r>
        <w:continuationSeparator/>
      </w:r>
    </w:p>
  </w:footnote>
  <w:footnote w:type="continuationNotice" w:id="1">
    <w:p w14:paraId="0F7BB099" w14:textId="77777777" w:rsidR="0012590C" w:rsidRDefault="0012590C"/>
  </w:footnote>
  <w:footnote w:id="2">
    <w:p w14:paraId="64047F91" w14:textId="7AE65B55" w:rsidR="000647CC" w:rsidRDefault="000647CC">
      <w:pPr>
        <w:pStyle w:val="aff4"/>
      </w:pPr>
      <w:r>
        <w:rPr>
          <w:rStyle w:val="aff3"/>
        </w:rPr>
        <w:footnoteRef/>
      </w:r>
      <w:r>
        <w:t xml:space="preserve"> В случае применения </w:t>
      </w:r>
      <w:r w:rsidRPr="008B67B9">
        <w:t>"</w:t>
      </w:r>
      <w:proofErr w:type="spellStart"/>
      <w:r w:rsidRPr="008B67B9">
        <w:t>Криптоцентр</w:t>
      </w:r>
      <w:proofErr w:type="spellEnd"/>
      <w:r w:rsidRPr="008B67B9">
        <w:t>-авизо"</w:t>
      </w:r>
      <w:r>
        <w:t xml:space="preserve"> на автономных ПЭВМ должны быть разработаны отдельные настройки для соответствующего режима функционирования</w:t>
      </w:r>
    </w:p>
  </w:footnote>
  <w:footnote w:id="3">
    <w:p w14:paraId="156B1BBD" w14:textId="77777777" w:rsidR="0045758E" w:rsidRDefault="0045758E" w:rsidP="0047685B">
      <w:pPr>
        <w:pStyle w:val="aff4"/>
        <w:jc w:val="both"/>
      </w:pPr>
      <w:r>
        <w:rPr>
          <w:rStyle w:val="aff3"/>
        </w:rPr>
        <w:footnoteRef/>
      </w:r>
      <w:r>
        <w:t xml:space="preserve"> </w:t>
      </w:r>
      <w:r w:rsidRPr="0047685B">
        <w:t xml:space="preserve">для дальнейшей установки программной части версии «Аккорд-Win32», «Аккорд-Win64» (в случае использования 64-х разрядных ОС для серверов </w:t>
      </w:r>
      <w:proofErr w:type="gramStart"/>
      <w:r w:rsidRPr="0047685B">
        <w:t>бизнес-логики</w:t>
      </w:r>
      <w:proofErr w:type="gramEnd"/>
      <w:r w:rsidRPr="0047685B">
        <w:t xml:space="preserve"> и СУБД АС ЭКР 2.0)</w:t>
      </w:r>
    </w:p>
  </w:footnote>
  <w:footnote w:id="4">
    <w:p w14:paraId="4FEA3C03" w14:textId="77777777" w:rsidR="0045758E" w:rsidRPr="00352F6F" w:rsidRDefault="0045758E" w:rsidP="00D601E0">
      <w:pPr>
        <w:pStyle w:val="aff4"/>
      </w:pPr>
      <w:r w:rsidRPr="00352F6F">
        <w:rPr>
          <w:rStyle w:val="aff3"/>
        </w:rPr>
        <w:footnoteRef/>
      </w:r>
      <w:r w:rsidRPr="00352F6F">
        <w:t xml:space="preserve"> При установке агента с помощью Центра управления</w:t>
      </w:r>
    </w:p>
  </w:footnote>
  <w:footnote w:id="5">
    <w:p w14:paraId="680D20A5" w14:textId="77777777" w:rsidR="0045758E" w:rsidRDefault="0045758E" w:rsidP="00D601E0">
      <w:pPr>
        <w:pStyle w:val="aff4"/>
      </w:pPr>
      <w:r w:rsidRPr="00352F6F">
        <w:rPr>
          <w:rStyle w:val="aff3"/>
        </w:rPr>
        <w:footnoteRef/>
      </w:r>
      <w:r w:rsidRPr="00352F6F">
        <w:t xml:space="preserve"> При установке агента с помощью службы </w:t>
      </w:r>
      <w:proofErr w:type="spellStart"/>
      <w:r w:rsidRPr="00352F6F">
        <w:t>Active</w:t>
      </w:r>
      <w:proofErr w:type="spellEnd"/>
      <w:r w:rsidRPr="00352F6F">
        <w:t xml:space="preserve"> </w:t>
      </w:r>
      <w:proofErr w:type="spellStart"/>
      <w:r w:rsidRPr="00352F6F">
        <w:t>Directory</w:t>
      </w:r>
      <w:proofErr w:type="spellEnd"/>
    </w:p>
  </w:footnote>
  <w:footnote w:id="6">
    <w:p w14:paraId="57D3A016" w14:textId="1925E30E" w:rsidR="0045758E" w:rsidRPr="00D601E0" w:rsidRDefault="0045758E" w:rsidP="00D601E0">
      <w:pPr>
        <w:pStyle w:val="aff4"/>
        <w:jc w:val="both"/>
        <w:rPr>
          <w:iCs/>
          <w:color w:val="000000"/>
        </w:rPr>
      </w:pPr>
      <w:r>
        <w:rPr>
          <w:rStyle w:val="aff3"/>
        </w:rPr>
        <w:footnoteRef/>
      </w:r>
      <w:r>
        <w:t xml:space="preserve"> </w:t>
      </w:r>
      <w:r w:rsidRPr="00D601E0">
        <w:rPr>
          <w:iCs/>
          <w:color w:val="000000"/>
        </w:rPr>
        <w:t>В соответствии с пунктом 3.9 Положения Банка России от 25.11.2015 № 506-П «Об обеспечении информационной безопасности в структурных подразделениях Банка России при обработке, хранении и (или) передаче информации с использованием средств вычислительной техники» использование других версий допустимо по согласованию с Главным управлением безопасности и защиты информации Банка России</w:t>
      </w:r>
      <w:r>
        <w:rPr>
          <w:iCs/>
          <w:color w:val="000000"/>
        </w:rPr>
        <w:t>. Указанные</w:t>
      </w:r>
      <w:r w:rsidRPr="00D601E0">
        <w:rPr>
          <w:iCs/>
          <w:color w:val="000000"/>
        </w:rPr>
        <w:t xml:space="preserve"> версии СЗ от ВВК </w:t>
      </w:r>
      <w:r>
        <w:rPr>
          <w:iCs/>
          <w:color w:val="000000"/>
        </w:rPr>
        <w:t xml:space="preserve">присутствуют </w:t>
      </w:r>
      <w:r w:rsidRPr="00D601E0">
        <w:rPr>
          <w:iCs/>
          <w:color w:val="000000"/>
        </w:rPr>
        <w:t xml:space="preserve">в документе «Перечень разрешенных к применению </w:t>
      </w:r>
      <w:proofErr w:type="gramStart"/>
      <w:r w:rsidRPr="00D601E0">
        <w:rPr>
          <w:iCs/>
          <w:color w:val="000000"/>
        </w:rPr>
        <w:t>средств защиты информационно-вычислительных ресурсов Банка России</w:t>
      </w:r>
      <w:proofErr w:type="gramEnd"/>
      <w:r w:rsidRPr="00D601E0">
        <w:rPr>
          <w:iCs/>
          <w:color w:val="000000"/>
        </w:rPr>
        <w:t xml:space="preserve"> от воздействий вредоносного кода»</w:t>
      </w:r>
      <w:r>
        <w:rPr>
          <w:iCs/>
          <w:color w:val="000000"/>
        </w:rPr>
        <w:t xml:space="preserve">. </w:t>
      </w:r>
    </w:p>
  </w:footnote>
  <w:footnote w:id="7">
    <w:p w14:paraId="4913ED90" w14:textId="77777777" w:rsidR="0045758E" w:rsidRPr="00DB04C9" w:rsidRDefault="0045758E" w:rsidP="00F30C94">
      <w:pPr>
        <w:pStyle w:val="aff4"/>
      </w:pPr>
      <w:r>
        <w:rPr>
          <w:rStyle w:val="aff3"/>
        </w:rPr>
        <w:footnoteRef/>
      </w:r>
      <w:r>
        <w:t xml:space="preserve"> </w:t>
      </w:r>
      <w:r w:rsidRPr="00DB04C9">
        <w:t xml:space="preserve">Аккорд-Win64 применяется в случае установки 64-разрядной ОС </w:t>
      </w:r>
      <w:proofErr w:type="spellStart"/>
      <w:r w:rsidRPr="00DB04C9">
        <w:t>Windows</w:t>
      </w:r>
      <w:proofErr w:type="spellEnd"/>
      <w:r w:rsidRPr="00DB04C9">
        <w:t xml:space="preserve"> </w:t>
      </w:r>
      <w:proofErr w:type="spellStart"/>
      <w:r w:rsidRPr="00DB04C9">
        <w:t>Server</w:t>
      </w:r>
      <w:proofErr w:type="spellEnd"/>
      <w:r w:rsidRPr="00DB04C9">
        <w:t xml:space="preserve"> для серверов </w:t>
      </w:r>
      <w:proofErr w:type="gramStart"/>
      <w:r w:rsidRPr="00DB04C9">
        <w:t>бизнес-логики</w:t>
      </w:r>
      <w:proofErr w:type="gramEnd"/>
      <w:r w:rsidRPr="00DB04C9">
        <w:t>, СУБД АС ЭКР 2.0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785"/>
      <w:gridCol w:w="4785"/>
    </w:tblGrid>
    <w:tr w:rsidR="0045758E" w14:paraId="7E1ED149" w14:textId="77777777">
      <w:tc>
        <w:tcPr>
          <w:tcW w:w="4785" w:type="dxa"/>
        </w:tcPr>
        <w:p w14:paraId="74FEE6DE" w14:textId="77777777" w:rsidR="0045758E" w:rsidRDefault="0045758E">
          <w:pPr>
            <w:pStyle w:val="a8"/>
          </w:pPr>
        </w:p>
      </w:tc>
      <w:tc>
        <w:tcPr>
          <w:tcW w:w="4785" w:type="dxa"/>
        </w:tcPr>
        <w:p w14:paraId="71EBCCDB" w14:textId="77777777" w:rsidR="0045758E" w:rsidRDefault="0045758E">
          <w:pPr>
            <w:pStyle w:val="a8"/>
          </w:pPr>
        </w:p>
      </w:tc>
    </w:tr>
    <w:tr w:rsidR="0045758E" w14:paraId="1B437532" w14:textId="77777777">
      <w:tc>
        <w:tcPr>
          <w:tcW w:w="4785" w:type="dxa"/>
        </w:tcPr>
        <w:p w14:paraId="7F4FD4BA" w14:textId="77777777" w:rsidR="0045758E" w:rsidRDefault="0045758E">
          <w:pPr>
            <w:pStyle w:val="a8"/>
          </w:pPr>
        </w:p>
      </w:tc>
      <w:tc>
        <w:tcPr>
          <w:tcW w:w="4785" w:type="dxa"/>
        </w:tcPr>
        <w:p w14:paraId="34A0E379" w14:textId="77777777" w:rsidR="0045758E" w:rsidRDefault="0045758E">
          <w:pPr>
            <w:pStyle w:val="a8"/>
          </w:pPr>
        </w:p>
      </w:tc>
    </w:tr>
  </w:tbl>
  <w:p w14:paraId="05F3C9A6" w14:textId="77777777" w:rsidR="0045758E" w:rsidRDefault="0045758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BE013" w14:textId="77777777" w:rsidR="0045758E" w:rsidRDefault="0045758E" w:rsidP="0070209F">
    <w:pPr>
      <w:pStyle w:val="a8"/>
      <w:jc w:val="center"/>
    </w:pPr>
    <w:r w:rsidRPr="008B67B9">
      <w:rPr>
        <w:sz w:val="18"/>
        <w:szCs w:val="24"/>
      </w:rPr>
      <w:t>Перечень унифицированных конфигураций</w:t>
    </w:r>
    <w:r>
      <w:rPr>
        <w:sz w:val="18"/>
        <w:szCs w:val="24"/>
      </w:rPr>
      <w:t xml:space="preserve"> </w:t>
    </w:r>
    <w:r w:rsidRPr="008B67B9">
      <w:rPr>
        <w:sz w:val="18"/>
        <w:szCs w:val="24"/>
      </w:rPr>
      <w:t>средств защиты информации для использования в РАБИС-НП и АС ЭКР 2.0 Территориальных учреждений Банка</w:t>
    </w:r>
    <w:r>
      <w:rPr>
        <w:sz w:val="18"/>
        <w:szCs w:val="24"/>
      </w:rPr>
      <w:t> </w:t>
    </w:r>
    <w:r w:rsidRPr="008B67B9">
      <w:rPr>
        <w:sz w:val="18"/>
        <w:szCs w:val="24"/>
      </w:rPr>
      <w:t>России</w:t>
    </w:r>
  </w:p>
  <w:p w14:paraId="3930070E" w14:textId="77777777" w:rsidR="0045758E" w:rsidRDefault="0045758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726"/>
    <w:multiLevelType w:val="hybridMultilevel"/>
    <w:tmpl w:val="53AC4710"/>
    <w:lvl w:ilvl="0" w:tplc="FFFFFFFF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F7FB1"/>
    <w:multiLevelType w:val="hybridMultilevel"/>
    <w:tmpl w:val="DCC405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675CE3"/>
    <w:multiLevelType w:val="hybridMultilevel"/>
    <w:tmpl w:val="5E009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9415C"/>
    <w:multiLevelType w:val="singleLevel"/>
    <w:tmpl w:val="338E1AF2"/>
    <w:lvl w:ilvl="0">
      <w:start w:val="1"/>
      <w:numFmt w:val="bullet"/>
      <w:pStyle w:val="-"/>
      <w:lvlText w:val="–"/>
      <w:legacy w:legacy="1" w:legacySpace="0" w:legacyIndent="340"/>
      <w:lvlJc w:val="left"/>
      <w:pPr>
        <w:ind w:left="1049" w:hanging="340"/>
      </w:pPr>
      <w:rPr>
        <w:rFonts w:ascii="Times New Roman" w:hAnsi="Times New Roman" w:hint="default"/>
      </w:rPr>
    </w:lvl>
  </w:abstractNum>
  <w:abstractNum w:abstractNumId="4">
    <w:nsid w:val="0C6E060F"/>
    <w:multiLevelType w:val="hybridMultilevel"/>
    <w:tmpl w:val="5F78DC8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08E38BB"/>
    <w:multiLevelType w:val="multilevel"/>
    <w:tmpl w:val="8E606FB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ascii="ISOCPEUR" w:hAnsi="ISOCPEUR" w:hint="default"/>
        <w:i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1F47514"/>
    <w:multiLevelType w:val="hybridMultilevel"/>
    <w:tmpl w:val="48F072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F26190"/>
    <w:multiLevelType w:val="hybridMultilevel"/>
    <w:tmpl w:val="2342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A4808"/>
    <w:multiLevelType w:val="multilevel"/>
    <w:tmpl w:val="55C8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BE5976"/>
    <w:multiLevelType w:val="hybridMultilevel"/>
    <w:tmpl w:val="A7F281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6422847"/>
    <w:multiLevelType w:val="hybridMultilevel"/>
    <w:tmpl w:val="F56E0CE8"/>
    <w:lvl w:ilvl="0" w:tplc="D50E0C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87F6E0C"/>
    <w:multiLevelType w:val="hybridMultilevel"/>
    <w:tmpl w:val="FE76B7C0"/>
    <w:lvl w:ilvl="0" w:tplc="876A7AEA">
      <w:numFmt w:val="bullet"/>
      <w:lvlText w:val="-"/>
      <w:lvlJc w:val="left"/>
      <w:pPr>
        <w:ind w:left="927" w:hanging="360"/>
      </w:pPr>
      <w:rPr>
        <w:rFonts w:ascii="ISOCPEUR" w:eastAsia="Times New Roman" w:hAnsi="ISOCPEUR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1A5D135E"/>
    <w:multiLevelType w:val="multilevel"/>
    <w:tmpl w:val="236C3938"/>
    <w:styleLink w:val="a0"/>
    <w:lvl w:ilvl="0">
      <w:start w:val="1"/>
      <w:numFmt w:val="bullet"/>
      <w:suff w:val="space"/>
      <w:lvlText w:val="—"/>
      <w:lvlJc w:val="left"/>
      <w:pPr>
        <w:ind w:left="0" w:firstLine="851"/>
      </w:pPr>
      <w:rPr>
        <w:rFonts w:ascii="ISOCPEUR" w:hAnsi="ISOCPEUR" w:hint="default"/>
        <w:color w:val="auto"/>
      </w:rPr>
    </w:lvl>
    <w:lvl w:ilvl="1">
      <w:start w:val="1"/>
      <w:numFmt w:val="bullet"/>
      <w:suff w:val="space"/>
      <w:lvlText w:val="—"/>
      <w:lvlJc w:val="left"/>
      <w:pPr>
        <w:ind w:left="0" w:firstLine="851"/>
      </w:pPr>
      <w:rPr>
        <w:rFonts w:ascii="ISOCPEUR" w:hAnsi="ISOCPEUR" w:hint="default"/>
        <w:color w:val="auto"/>
      </w:rPr>
    </w:lvl>
    <w:lvl w:ilvl="2">
      <w:start w:val="1"/>
      <w:numFmt w:val="bullet"/>
      <w:suff w:val="space"/>
      <w:lvlText w:val="—"/>
      <w:lvlJc w:val="left"/>
      <w:pPr>
        <w:ind w:left="0" w:firstLine="851"/>
      </w:pPr>
      <w:rPr>
        <w:rFonts w:ascii="ISOCPEUR" w:hAnsi="ISOCPEUR" w:hint="default"/>
        <w:color w:val="auto"/>
      </w:rPr>
    </w:lvl>
    <w:lvl w:ilvl="3">
      <w:start w:val="1"/>
      <w:numFmt w:val="bullet"/>
      <w:suff w:val="space"/>
      <w:lvlText w:val="—"/>
      <w:lvlJc w:val="left"/>
      <w:pPr>
        <w:ind w:left="0" w:firstLine="851"/>
      </w:pPr>
      <w:rPr>
        <w:rFonts w:ascii="ISOCPEUR" w:hAnsi="ISOCPEUR" w:hint="default"/>
        <w:color w:val="auto"/>
      </w:rPr>
    </w:lvl>
    <w:lvl w:ilvl="4">
      <w:start w:val="1"/>
      <w:numFmt w:val="bullet"/>
      <w:suff w:val="space"/>
      <w:lvlText w:val="—"/>
      <w:lvlJc w:val="left"/>
      <w:pPr>
        <w:ind w:left="0" w:firstLine="851"/>
      </w:pPr>
      <w:rPr>
        <w:rFonts w:ascii="ISOCPEUR" w:hAnsi="ISOCPEUR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1B4A198F"/>
    <w:multiLevelType w:val="hybridMultilevel"/>
    <w:tmpl w:val="653C2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5E7518"/>
    <w:multiLevelType w:val="singleLevel"/>
    <w:tmpl w:val="AFC24E40"/>
    <w:lvl w:ilvl="0">
      <w:start w:val="1"/>
      <w:numFmt w:val="bullet"/>
      <w:pStyle w:val="Lis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1CA801A8"/>
    <w:multiLevelType w:val="hybridMultilevel"/>
    <w:tmpl w:val="8488DF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45213CF"/>
    <w:multiLevelType w:val="hybridMultilevel"/>
    <w:tmpl w:val="5078837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24602EFF"/>
    <w:multiLevelType w:val="multilevel"/>
    <w:tmpl w:val="6E540C90"/>
    <w:lvl w:ilvl="0">
      <w:start w:val="1"/>
      <w:numFmt w:val="bullet"/>
      <w:pStyle w:val="Body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0575D2"/>
    <w:multiLevelType w:val="hybridMultilevel"/>
    <w:tmpl w:val="521442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26096C8B"/>
    <w:multiLevelType w:val="singleLevel"/>
    <w:tmpl w:val="8162F6B6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16"/>
      </w:rPr>
    </w:lvl>
  </w:abstractNum>
  <w:abstractNum w:abstractNumId="20">
    <w:nsid w:val="269A1F9C"/>
    <w:multiLevelType w:val="multilevel"/>
    <w:tmpl w:val="9F5E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4616F0"/>
    <w:multiLevelType w:val="hybridMultilevel"/>
    <w:tmpl w:val="69D20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651872"/>
    <w:multiLevelType w:val="hybridMultilevel"/>
    <w:tmpl w:val="063210E4"/>
    <w:lvl w:ilvl="0" w:tplc="31946902">
      <w:start w:val="1"/>
      <w:numFmt w:val="bullet"/>
      <w:pStyle w:val="selec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DB6A0D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806C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099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16D5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112F3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400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FA07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7CEDB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D2E517E"/>
    <w:multiLevelType w:val="hybridMultilevel"/>
    <w:tmpl w:val="4B0099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D5A77D0"/>
    <w:multiLevelType w:val="hybridMultilevel"/>
    <w:tmpl w:val="8B1E90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3E783D84"/>
    <w:multiLevelType w:val="hybridMultilevel"/>
    <w:tmpl w:val="3DB47F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D649A9"/>
    <w:multiLevelType w:val="singleLevel"/>
    <w:tmpl w:val="181EBF9C"/>
    <w:lvl w:ilvl="0">
      <w:start w:val="1"/>
      <w:numFmt w:val="bullet"/>
      <w:pStyle w:val="Body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3F8E6392"/>
    <w:multiLevelType w:val="multilevel"/>
    <w:tmpl w:val="40F4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278334A"/>
    <w:multiLevelType w:val="multilevel"/>
    <w:tmpl w:val="9B2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D5434C"/>
    <w:multiLevelType w:val="multilevel"/>
    <w:tmpl w:val="E8CA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374A57"/>
    <w:multiLevelType w:val="hybridMultilevel"/>
    <w:tmpl w:val="9500CFA0"/>
    <w:lvl w:ilvl="0" w:tplc="418C1E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C33542C"/>
    <w:multiLevelType w:val="hybridMultilevel"/>
    <w:tmpl w:val="C018E3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0B63A4"/>
    <w:multiLevelType w:val="hybridMultilevel"/>
    <w:tmpl w:val="653C2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3A2479"/>
    <w:multiLevelType w:val="hybridMultilevel"/>
    <w:tmpl w:val="653C2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A42766"/>
    <w:multiLevelType w:val="hybridMultilevel"/>
    <w:tmpl w:val="EBF001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8E024E4"/>
    <w:multiLevelType w:val="multilevel"/>
    <w:tmpl w:val="F2AC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6C7B56"/>
    <w:multiLevelType w:val="multilevel"/>
    <w:tmpl w:val="8AECF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10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37">
    <w:nsid w:val="6D9B1FF7"/>
    <w:multiLevelType w:val="hybridMultilevel"/>
    <w:tmpl w:val="5C4E748C"/>
    <w:lvl w:ilvl="0" w:tplc="08223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DF81F7E"/>
    <w:multiLevelType w:val="hybridMultilevel"/>
    <w:tmpl w:val="3842A8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ED5FDF"/>
    <w:multiLevelType w:val="hybridMultilevel"/>
    <w:tmpl w:val="55B20B3A"/>
    <w:lvl w:ilvl="0" w:tplc="04090001">
      <w:start w:val="1"/>
      <w:numFmt w:val="bullet"/>
      <w:pStyle w:val="ListItem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62235AF"/>
    <w:multiLevelType w:val="hybridMultilevel"/>
    <w:tmpl w:val="65B683C4"/>
    <w:lvl w:ilvl="0" w:tplc="A836BE54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F181DBB"/>
    <w:multiLevelType w:val="hybridMultilevel"/>
    <w:tmpl w:val="7B9EC5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39"/>
  </w:num>
  <w:num w:numId="4">
    <w:abstractNumId w:val="14"/>
  </w:num>
  <w:num w:numId="5">
    <w:abstractNumId w:val="19"/>
  </w:num>
  <w:num w:numId="6">
    <w:abstractNumId w:val="22"/>
  </w:num>
  <w:num w:numId="7">
    <w:abstractNumId w:val="3"/>
  </w:num>
  <w:num w:numId="8">
    <w:abstractNumId w:val="17"/>
  </w:num>
  <w:num w:numId="9">
    <w:abstractNumId w:val="0"/>
  </w:num>
  <w:num w:numId="10">
    <w:abstractNumId w:val="12"/>
  </w:num>
  <w:num w:numId="11">
    <w:abstractNumId w:val="18"/>
  </w:num>
  <w:num w:numId="12">
    <w:abstractNumId w:val="2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8"/>
  </w:num>
  <w:num w:numId="17">
    <w:abstractNumId w:val="41"/>
  </w:num>
  <w:num w:numId="18">
    <w:abstractNumId w:val="31"/>
  </w:num>
  <w:num w:numId="19">
    <w:abstractNumId w:val="34"/>
  </w:num>
  <w:num w:numId="20">
    <w:abstractNumId w:val="25"/>
  </w:num>
  <w:num w:numId="21">
    <w:abstractNumId w:val="23"/>
  </w:num>
  <w:num w:numId="22">
    <w:abstractNumId w:val="6"/>
  </w:num>
  <w:num w:numId="23">
    <w:abstractNumId w:val="15"/>
  </w:num>
  <w:num w:numId="24">
    <w:abstractNumId w:val="2"/>
  </w:num>
  <w:num w:numId="25">
    <w:abstractNumId w:val="4"/>
  </w:num>
  <w:num w:numId="26">
    <w:abstractNumId w:val="21"/>
  </w:num>
  <w:num w:numId="27">
    <w:abstractNumId w:val="30"/>
  </w:num>
  <w:num w:numId="28">
    <w:abstractNumId w:val="35"/>
  </w:num>
  <w:num w:numId="29">
    <w:abstractNumId w:val="27"/>
  </w:num>
  <w:num w:numId="30">
    <w:abstractNumId w:val="8"/>
  </w:num>
  <w:num w:numId="31">
    <w:abstractNumId w:val="28"/>
  </w:num>
  <w:num w:numId="32">
    <w:abstractNumId w:val="20"/>
  </w:num>
  <w:num w:numId="33">
    <w:abstractNumId w:val="29"/>
  </w:num>
  <w:num w:numId="34">
    <w:abstractNumId w:val="9"/>
  </w:num>
  <w:num w:numId="35">
    <w:abstractNumId w:val="1"/>
  </w:num>
  <w:num w:numId="36">
    <w:abstractNumId w:val="11"/>
  </w:num>
  <w:num w:numId="37">
    <w:abstractNumId w:val="10"/>
  </w:num>
  <w:num w:numId="38">
    <w:abstractNumId w:val="7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</w:num>
  <w:num w:numId="42">
    <w:abstractNumId w:val="37"/>
  </w:num>
  <w:num w:numId="43">
    <w:abstractNumId w:val="13"/>
  </w:num>
  <w:num w:numId="44">
    <w:abstractNumId w:val="32"/>
  </w:num>
  <w:num w:numId="45">
    <w:abstractNumId w:val="1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DE"/>
    <w:rsid w:val="00003A4A"/>
    <w:rsid w:val="00006709"/>
    <w:rsid w:val="00006C37"/>
    <w:rsid w:val="00007D27"/>
    <w:rsid w:val="00011518"/>
    <w:rsid w:val="000116A1"/>
    <w:rsid w:val="00013B14"/>
    <w:rsid w:val="000170C0"/>
    <w:rsid w:val="000226C3"/>
    <w:rsid w:val="00023BDF"/>
    <w:rsid w:val="00032D8A"/>
    <w:rsid w:val="0003612B"/>
    <w:rsid w:val="000361FB"/>
    <w:rsid w:val="0003709E"/>
    <w:rsid w:val="000410F3"/>
    <w:rsid w:val="0004468A"/>
    <w:rsid w:val="00044E36"/>
    <w:rsid w:val="0005224D"/>
    <w:rsid w:val="00052DE4"/>
    <w:rsid w:val="000553ED"/>
    <w:rsid w:val="00064782"/>
    <w:rsid w:val="000647CC"/>
    <w:rsid w:val="00066EC0"/>
    <w:rsid w:val="00066F58"/>
    <w:rsid w:val="0006725A"/>
    <w:rsid w:val="00070A72"/>
    <w:rsid w:val="00072FB2"/>
    <w:rsid w:val="000731FB"/>
    <w:rsid w:val="00080BE3"/>
    <w:rsid w:val="00081D03"/>
    <w:rsid w:val="000837D7"/>
    <w:rsid w:val="000838B1"/>
    <w:rsid w:val="000950CD"/>
    <w:rsid w:val="000A0710"/>
    <w:rsid w:val="000A2F31"/>
    <w:rsid w:val="000A4ADA"/>
    <w:rsid w:val="000A5DA0"/>
    <w:rsid w:val="000B0DAB"/>
    <w:rsid w:val="000B0FBA"/>
    <w:rsid w:val="000B1434"/>
    <w:rsid w:val="000B15A4"/>
    <w:rsid w:val="000B4E1D"/>
    <w:rsid w:val="000B5A66"/>
    <w:rsid w:val="000B6B8E"/>
    <w:rsid w:val="000C05C1"/>
    <w:rsid w:val="000C28A1"/>
    <w:rsid w:val="000C43EB"/>
    <w:rsid w:val="000D0176"/>
    <w:rsid w:val="000D2DF9"/>
    <w:rsid w:val="000D520C"/>
    <w:rsid w:val="000D5882"/>
    <w:rsid w:val="000D7798"/>
    <w:rsid w:val="000E01EC"/>
    <w:rsid w:val="000E05B3"/>
    <w:rsid w:val="000E1DBF"/>
    <w:rsid w:val="000E1E13"/>
    <w:rsid w:val="000E2598"/>
    <w:rsid w:val="000E2A42"/>
    <w:rsid w:val="000F079E"/>
    <w:rsid w:val="000F13CD"/>
    <w:rsid w:val="000F35F5"/>
    <w:rsid w:val="000F3A9F"/>
    <w:rsid w:val="000F4560"/>
    <w:rsid w:val="000F4BAB"/>
    <w:rsid w:val="000F5B82"/>
    <w:rsid w:val="000F5FAE"/>
    <w:rsid w:val="000F6A77"/>
    <w:rsid w:val="000F75AC"/>
    <w:rsid w:val="000F789C"/>
    <w:rsid w:val="001022EA"/>
    <w:rsid w:val="00102AC2"/>
    <w:rsid w:val="001039C1"/>
    <w:rsid w:val="001042CD"/>
    <w:rsid w:val="001072DC"/>
    <w:rsid w:val="00107AFB"/>
    <w:rsid w:val="00110707"/>
    <w:rsid w:val="00110DED"/>
    <w:rsid w:val="00111DA4"/>
    <w:rsid w:val="001122DA"/>
    <w:rsid w:val="00113E77"/>
    <w:rsid w:val="0011727E"/>
    <w:rsid w:val="00117D9F"/>
    <w:rsid w:val="001200F2"/>
    <w:rsid w:val="001211F0"/>
    <w:rsid w:val="00121692"/>
    <w:rsid w:val="0012311E"/>
    <w:rsid w:val="0012590C"/>
    <w:rsid w:val="00126421"/>
    <w:rsid w:val="00126A48"/>
    <w:rsid w:val="00131B92"/>
    <w:rsid w:val="001324FA"/>
    <w:rsid w:val="0013444C"/>
    <w:rsid w:val="00134E2C"/>
    <w:rsid w:val="001351D3"/>
    <w:rsid w:val="00144526"/>
    <w:rsid w:val="00145D03"/>
    <w:rsid w:val="00145E3D"/>
    <w:rsid w:val="00146955"/>
    <w:rsid w:val="00147D8B"/>
    <w:rsid w:val="0015653E"/>
    <w:rsid w:val="001576AB"/>
    <w:rsid w:val="00160868"/>
    <w:rsid w:val="00161B04"/>
    <w:rsid w:val="001624C7"/>
    <w:rsid w:val="001630BF"/>
    <w:rsid w:val="00165131"/>
    <w:rsid w:val="00166E0A"/>
    <w:rsid w:val="001702E7"/>
    <w:rsid w:val="00172C0D"/>
    <w:rsid w:val="00180146"/>
    <w:rsid w:val="00183E61"/>
    <w:rsid w:val="001848BD"/>
    <w:rsid w:val="001904FC"/>
    <w:rsid w:val="00190988"/>
    <w:rsid w:val="001916C2"/>
    <w:rsid w:val="00192F2A"/>
    <w:rsid w:val="00193EA1"/>
    <w:rsid w:val="001A0662"/>
    <w:rsid w:val="001A1F02"/>
    <w:rsid w:val="001A5F6F"/>
    <w:rsid w:val="001A5F96"/>
    <w:rsid w:val="001A64CC"/>
    <w:rsid w:val="001B0035"/>
    <w:rsid w:val="001B01D6"/>
    <w:rsid w:val="001B1B3C"/>
    <w:rsid w:val="001B37BF"/>
    <w:rsid w:val="001B46FE"/>
    <w:rsid w:val="001B54CC"/>
    <w:rsid w:val="001C1B10"/>
    <w:rsid w:val="001C3169"/>
    <w:rsid w:val="001C31D4"/>
    <w:rsid w:val="001C32AE"/>
    <w:rsid w:val="001C3967"/>
    <w:rsid w:val="001D57BE"/>
    <w:rsid w:val="001E0308"/>
    <w:rsid w:val="001E5482"/>
    <w:rsid w:val="001E604D"/>
    <w:rsid w:val="001E7498"/>
    <w:rsid w:val="001F0581"/>
    <w:rsid w:val="001F2456"/>
    <w:rsid w:val="001F303F"/>
    <w:rsid w:val="001F49B7"/>
    <w:rsid w:val="00200D97"/>
    <w:rsid w:val="0020104E"/>
    <w:rsid w:val="00202EF2"/>
    <w:rsid w:val="002057B1"/>
    <w:rsid w:val="002107EE"/>
    <w:rsid w:val="0021208F"/>
    <w:rsid w:val="00214B5C"/>
    <w:rsid w:val="00215707"/>
    <w:rsid w:val="00215F78"/>
    <w:rsid w:val="002227A8"/>
    <w:rsid w:val="002234DE"/>
    <w:rsid w:val="00231022"/>
    <w:rsid w:val="00231D56"/>
    <w:rsid w:val="002324D4"/>
    <w:rsid w:val="0023260B"/>
    <w:rsid w:val="00236907"/>
    <w:rsid w:val="00236AC7"/>
    <w:rsid w:val="00240E66"/>
    <w:rsid w:val="00241B6C"/>
    <w:rsid w:val="002429A4"/>
    <w:rsid w:val="00243841"/>
    <w:rsid w:val="00245C83"/>
    <w:rsid w:val="00250585"/>
    <w:rsid w:val="002529A2"/>
    <w:rsid w:val="00255F07"/>
    <w:rsid w:val="00257D56"/>
    <w:rsid w:val="00260FC9"/>
    <w:rsid w:val="0026329E"/>
    <w:rsid w:val="00263FA8"/>
    <w:rsid w:val="0026617F"/>
    <w:rsid w:val="00274097"/>
    <w:rsid w:val="00274AFF"/>
    <w:rsid w:val="002768B2"/>
    <w:rsid w:val="00284E9F"/>
    <w:rsid w:val="002925B7"/>
    <w:rsid w:val="00292827"/>
    <w:rsid w:val="00293FAE"/>
    <w:rsid w:val="00294B26"/>
    <w:rsid w:val="00296D3A"/>
    <w:rsid w:val="00297D99"/>
    <w:rsid w:val="002A10CB"/>
    <w:rsid w:val="002A343A"/>
    <w:rsid w:val="002A3DC5"/>
    <w:rsid w:val="002A687E"/>
    <w:rsid w:val="002B0057"/>
    <w:rsid w:val="002B23C0"/>
    <w:rsid w:val="002B2CCF"/>
    <w:rsid w:val="002B7EA3"/>
    <w:rsid w:val="002C029E"/>
    <w:rsid w:val="002D01D7"/>
    <w:rsid w:val="002D10AD"/>
    <w:rsid w:val="002D29A7"/>
    <w:rsid w:val="002D2A86"/>
    <w:rsid w:val="002D72CC"/>
    <w:rsid w:val="002E018B"/>
    <w:rsid w:val="002E111F"/>
    <w:rsid w:val="002E6545"/>
    <w:rsid w:val="002E7EFB"/>
    <w:rsid w:val="002E7F0E"/>
    <w:rsid w:val="002F05F4"/>
    <w:rsid w:val="002F0C40"/>
    <w:rsid w:val="002F2386"/>
    <w:rsid w:val="002F5D4D"/>
    <w:rsid w:val="002F670E"/>
    <w:rsid w:val="003002FB"/>
    <w:rsid w:val="00303DE2"/>
    <w:rsid w:val="0030484F"/>
    <w:rsid w:val="003057BA"/>
    <w:rsid w:val="003062CA"/>
    <w:rsid w:val="003064F2"/>
    <w:rsid w:val="003069AF"/>
    <w:rsid w:val="00307644"/>
    <w:rsid w:val="00310199"/>
    <w:rsid w:val="003118C6"/>
    <w:rsid w:val="00312760"/>
    <w:rsid w:val="00312E30"/>
    <w:rsid w:val="003139D5"/>
    <w:rsid w:val="00314939"/>
    <w:rsid w:val="00317EA1"/>
    <w:rsid w:val="0032222A"/>
    <w:rsid w:val="003258C1"/>
    <w:rsid w:val="003315A1"/>
    <w:rsid w:val="00331867"/>
    <w:rsid w:val="00335BD0"/>
    <w:rsid w:val="00336839"/>
    <w:rsid w:val="00342153"/>
    <w:rsid w:val="00344824"/>
    <w:rsid w:val="00350A2C"/>
    <w:rsid w:val="00352F6F"/>
    <w:rsid w:val="00357924"/>
    <w:rsid w:val="003616EC"/>
    <w:rsid w:val="00362A7F"/>
    <w:rsid w:val="00362F69"/>
    <w:rsid w:val="003655C3"/>
    <w:rsid w:val="0036661C"/>
    <w:rsid w:val="00371B86"/>
    <w:rsid w:val="00373D0A"/>
    <w:rsid w:val="00373DBD"/>
    <w:rsid w:val="0037466B"/>
    <w:rsid w:val="003747E1"/>
    <w:rsid w:val="0038034E"/>
    <w:rsid w:val="00381441"/>
    <w:rsid w:val="003839BD"/>
    <w:rsid w:val="003857C5"/>
    <w:rsid w:val="00391936"/>
    <w:rsid w:val="00392F52"/>
    <w:rsid w:val="00396DC8"/>
    <w:rsid w:val="003973F1"/>
    <w:rsid w:val="00397F15"/>
    <w:rsid w:val="003A1AF0"/>
    <w:rsid w:val="003A1D8A"/>
    <w:rsid w:val="003A2D9A"/>
    <w:rsid w:val="003A5307"/>
    <w:rsid w:val="003A64B3"/>
    <w:rsid w:val="003A70F1"/>
    <w:rsid w:val="003B674F"/>
    <w:rsid w:val="003B7ED2"/>
    <w:rsid w:val="003C06A0"/>
    <w:rsid w:val="003C0DB6"/>
    <w:rsid w:val="003C1515"/>
    <w:rsid w:val="003C1671"/>
    <w:rsid w:val="003C2520"/>
    <w:rsid w:val="003C6817"/>
    <w:rsid w:val="003D04D2"/>
    <w:rsid w:val="003D1EBF"/>
    <w:rsid w:val="003D29B7"/>
    <w:rsid w:val="003D712B"/>
    <w:rsid w:val="003D78E6"/>
    <w:rsid w:val="003D7FFC"/>
    <w:rsid w:val="003E0396"/>
    <w:rsid w:val="003E44A8"/>
    <w:rsid w:val="003E4C9A"/>
    <w:rsid w:val="003E4DE2"/>
    <w:rsid w:val="003E6827"/>
    <w:rsid w:val="003F4FB5"/>
    <w:rsid w:val="003F78CE"/>
    <w:rsid w:val="00400036"/>
    <w:rsid w:val="004042C8"/>
    <w:rsid w:val="0040601E"/>
    <w:rsid w:val="00410D9A"/>
    <w:rsid w:val="00411636"/>
    <w:rsid w:val="00411917"/>
    <w:rsid w:val="004143F0"/>
    <w:rsid w:val="004153D6"/>
    <w:rsid w:val="00415509"/>
    <w:rsid w:val="00417A47"/>
    <w:rsid w:val="00420854"/>
    <w:rsid w:val="004211AF"/>
    <w:rsid w:val="00422779"/>
    <w:rsid w:val="00424AB7"/>
    <w:rsid w:val="00426520"/>
    <w:rsid w:val="00431D16"/>
    <w:rsid w:val="00432985"/>
    <w:rsid w:val="0044213E"/>
    <w:rsid w:val="00442551"/>
    <w:rsid w:val="004455F7"/>
    <w:rsid w:val="00446772"/>
    <w:rsid w:val="00455649"/>
    <w:rsid w:val="0045758E"/>
    <w:rsid w:val="00461C4D"/>
    <w:rsid w:val="00463DFF"/>
    <w:rsid w:val="0046417E"/>
    <w:rsid w:val="00466B2F"/>
    <w:rsid w:val="00467A88"/>
    <w:rsid w:val="004700EA"/>
    <w:rsid w:val="00470B22"/>
    <w:rsid w:val="00472551"/>
    <w:rsid w:val="0047324C"/>
    <w:rsid w:val="004733A5"/>
    <w:rsid w:val="0047685B"/>
    <w:rsid w:val="00480DAA"/>
    <w:rsid w:val="00481885"/>
    <w:rsid w:val="00490A12"/>
    <w:rsid w:val="00492A34"/>
    <w:rsid w:val="00494E99"/>
    <w:rsid w:val="00495F23"/>
    <w:rsid w:val="00496AB0"/>
    <w:rsid w:val="00496CAD"/>
    <w:rsid w:val="004A0A1D"/>
    <w:rsid w:val="004A35D3"/>
    <w:rsid w:val="004A5ACA"/>
    <w:rsid w:val="004B608D"/>
    <w:rsid w:val="004B6249"/>
    <w:rsid w:val="004B68A7"/>
    <w:rsid w:val="004C0631"/>
    <w:rsid w:val="004C0F2A"/>
    <w:rsid w:val="004C63C3"/>
    <w:rsid w:val="004C6946"/>
    <w:rsid w:val="004D4B01"/>
    <w:rsid w:val="004D5B05"/>
    <w:rsid w:val="004D5B9C"/>
    <w:rsid w:val="004E33C8"/>
    <w:rsid w:val="004E4F71"/>
    <w:rsid w:val="004E5666"/>
    <w:rsid w:val="004E72D4"/>
    <w:rsid w:val="004E7940"/>
    <w:rsid w:val="004E7A74"/>
    <w:rsid w:val="004E7B8B"/>
    <w:rsid w:val="004F0616"/>
    <w:rsid w:val="004F084B"/>
    <w:rsid w:val="004F0903"/>
    <w:rsid w:val="004F0B9D"/>
    <w:rsid w:val="004F16AC"/>
    <w:rsid w:val="0050276E"/>
    <w:rsid w:val="00505FFC"/>
    <w:rsid w:val="005062AF"/>
    <w:rsid w:val="0051022E"/>
    <w:rsid w:val="00511179"/>
    <w:rsid w:val="005240E0"/>
    <w:rsid w:val="005259CC"/>
    <w:rsid w:val="005265B9"/>
    <w:rsid w:val="005278B6"/>
    <w:rsid w:val="0052793B"/>
    <w:rsid w:val="005279F0"/>
    <w:rsid w:val="00542762"/>
    <w:rsid w:val="00544763"/>
    <w:rsid w:val="00545207"/>
    <w:rsid w:val="005452FC"/>
    <w:rsid w:val="005503A8"/>
    <w:rsid w:val="00550515"/>
    <w:rsid w:val="0055298D"/>
    <w:rsid w:val="00553660"/>
    <w:rsid w:val="00555D39"/>
    <w:rsid w:val="00555DA3"/>
    <w:rsid w:val="00560E4B"/>
    <w:rsid w:val="00560FDF"/>
    <w:rsid w:val="0056213A"/>
    <w:rsid w:val="00567430"/>
    <w:rsid w:val="00570D7D"/>
    <w:rsid w:val="00575974"/>
    <w:rsid w:val="005765AB"/>
    <w:rsid w:val="00581E5F"/>
    <w:rsid w:val="00582500"/>
    <w:rsid w:val="00584884"/>
    <w:rsid w:val="005871E3"/>
    <w:rsid w:val="00587309"/>
    <w:rsid w:val="005873DA"/>
    <w:rsid w:val="00593927"/>
    <w:rsid w:val="00597724"/>
    <w:rsid w:val="005A058D"/>
    <w:rsid w:val="005A1052"/>
    <w:rsid w:val="005A1A2B"/>
    <w:rsid w:val="005A4C94"/>
    <w:rsid w:val="005A682A"/>
    <w:rsid w:val="005A7B05"/>
    <w:rsid w:val="005B1935"/>
    <w:rsid w:val="005B1E10"/>
    <w:rsid w:val="005B234C"/>
    <w:rsid w:val="005B4606"/>
    <w:rsid w:val="005B4C09"/>
    <w:rsid w:val="005C0DE5"/>
    <w:rsid w:val="005C28F6"/>
    <w:rsid w:val="005C3FA5"/>
    <w:rsid w:val="005C65DF"/>
    <w:rsid w:val="005D2096"/>
    <w:rsid w:val="005D3D3B"/>
    <w:rsid w:val="005D58BD"/>
    <w:rsid w:val="005D5926"/>
    <w:rsid w:val="005D6F9A"/>
    <w:rsid w:val="005D7B9E"/>
    <w:rsid w:val="005E1B53"/>
    <w:rsid w:val="005E30E5"/>
    <w:rsid w:val="005E7DAF"/>
    <w:rsid w:val="005E7E72"/>
    <w:rsid w:val="005F1E36"/>
    <w:rsid w:val="005F4043"/>
    <w:rsid w:val="005F47F2"/>
    <w:rsid w:val="005F648E"/>
    <w:rsid w:val="005F7982"/>
    <w:rsid w:val="00602F31"/>
    <w:rsid w:val="00605723"/>
    <w:rsid w:val="006104A2"/>
    <w:rsid w:val="006114FF"/>
    <w:rsid w:val="00614E81"/>
    <w:rsid w:val="006167CE"/>
    <w:rsid w:val="00617014"/>
    <w:rsid w:val="0061713D"/>
    <w:rsid w:val="00620BEF"/>
    <w:rsid w:val="006242A7"/>
    <w:rsid w:val="00631209"/>
    <w:rsid w:val="00632946"/>
    <w:rsid w:val="006336F1"/>
    <w:rsid w:val="00636583"/>
    <w:rsid w:val="00637DBE"/>
    <w:rsid w:val="0064260D"/>
    <w:rsid w:val="00643A95"/>
    <w:rsid w:val="006453E5"/>
    <w:rsid w:val="0065074C"/>
    <w:rsid w:val="00651FA1"/>
    <w:rsid w:val="00653263"/>
    <w:rsid w:val="00655947"/>
    <w:rsid w:val="0065629D"/>
    <w:rsid w:val="00661B2B"/>
    <w:rsid w:val="00662FEF"/>
    <w:rsid w:val="00665A0F"/>
    <w:rsid w:val="00667634"/>
    <w:rsid w:val="00667712"/>
    <w:rsid w:val="0067151E"/>
    <w:rsid w:val="00672B0C"/>
    <w:rsid w:val="0067316C"/>
    <w:rsid w:val="0067593A"/>
    <w:rsid w:val="00675FEB"/>
    <w:rsid w:val="006767FC"/>
    <w:rsid w:val="00677088"/>
    <w:rsid w:val="00677645"/>
    <w:rsid w:val="006803E8"/>
    <w:rsid w:val="00682946"/>
    <w:rsid w:val="00683BB4"/>
    <w:rsid w:val="00686651"/>
    <w:rsid w:val="006866BD"/>
    <w:rsid w:val="00692413"/>
    <w:rsid w:val="00692FB4"/>
    <w:rsid w:val="006955DF"/>
    <w:rsid w:val="006957C0"/>
    <w:rsid w:val="00696B17"/>
    <w:rsid w:val="006A08D4"/>
    <w:rsid w:val="006A21C7"/>
    <w:rsid w:val="006A2C91"/>
    <w:rsid w:val="006A3CFA"/>
    <w:rsid w:val="006B0A30"/>
    <w:rsid w:val="006B5DF6"/>
    <w:rsid w:val="006B7278"/>
    <w:rsid w:val="006C252D"/>
    <w:rsid w:val="006C440B"/>
    <w:rsid w:val="006E280C"/>
    <w:rsid w:val="006E7DC4"/>
    <w:rsid w:val="006F24EE"/>
    <w:rsid w:val="006F6083"/>
    <w:rsid w:val="006F65B4"/>
    <w:rsid w:val="0070209F"/>
    <w:rsid w:val="00702415"/>
    <w:rsid w:val="0070389A"/>
    <w:rsid w:val="00705592"/>
    <w:rsid w:val="00707EF9"/>
    <w:rsid w:val="0071496B"/>
    <w:rsid w:val="00723536"/>
    <w:rsid w:val="007239C5"/>
    <w:rsid w:val="00726C95"/>
    <w:rsid w:val="00727D0C"/>
    <w:rsid w:val="00727E6C"/>
    <w:rsid w:val="00727EB5"/>
    <w:rsid w:val="00733400"/>
    <w:rsid w:val="0073387B"/>
    <w:rsid w:val="00735726"/>
    <w:rsid w:val="00736D41"/>
    <w:rsid w:val="007408D5"/>
    <w:rsid w:val="007441DD"/>
    <w:rsid w:val="00746779"/>
    <w:rsid w:val="0075171A"/>
    <w:rsid w:val="007533CB"/>
    <w:rsid w:val="00761669"/>
    <w:rsid w:val="0076305D"/>
    <w:rsid w:val="00767CD9"/>
    <w:rsid w:val="00770611"/>
    <w:rsid w:val="00770A24"/>
    <w:rsid w:val="00772BF5"/>
    <w:rsid w:val="00780E37"/>
    <w:rsid w:val="007838F2"/>
    <w:rsid w:val="00792671"/>
    <w:rsid w:val="00793751"/>
    <w:rsid w:val="00793A99"/>
    <w:rsid w:val="0079436D"/>
    <w:rsid w:val="0079443A"/>
    <w:rsid w:val="00794EEA"/>
    <w:rsid w:val="0079646A"/>
    <w:rsid w:val="007966AA"/>
    <w:rsid w:val="00796B6B"/>
    <w:rsid w:val="00797037"/>
    <w:rsid w:val="007973BB"/>
    <w:rsid w:val="00797BF2"/>
    <w:rsid w:val="007A457D"/>
    <w:rsid w:val="007A48A2"/>
    <w:rsid w:val="007A751F"/>
    <w:rsid w:val="007B055C"/>
    <w:rsid w:val="007B06C0"/>
    <w:rsid w:val="007B2D06"/>
    <w:rsid w:val="007B3ABE"/>
    <w:rsid w:val="007B597D"/>
    <w:rsid w:val="007B5E42"/>
    <w:rsid w:val="007C060C"/>
    <w:rsid w:val="007C73AC"/>
    <w:rsid w:val="007D0BD4"/>
    <w:rsid w:val="007D1DD6"/>
    <w:rsid w:val="007D1E80"/>
    <w:rsid w:val="007D2373"/>
    <w:rsid w:val="007D3AE0"/>
    <w:rsid w:val="007D4B24"/>
    <w:rsid w:val="007D70D0"/>
    <w:rsid w:val="007E144D"/>
    <w:rsid w:val="007E1BFB"/>
    <w:rsid w:val="007E2C2C"/>
    <w:rsid w:val="007E3B46"/>
    <w:rsid w:val="007E78F9"/>
    <w:rsid w:val="007F1C6F"/>
    <w:rsid w:val="007F1D7E"/>
    <w:rsid w:val="007F3B64"/>
    <w:rsid w:val="007F3EEC"/>
    <w:rsid w:val="007F52E2"/>
    <w:rsid w:val="007F6E14"/>
    <w:rsid w:val="00802A2B"/>
    <w:rsid w:val="00804C36"/>
    <w:rsid w:val="00804FE8"/>
    <w:rsid w:val="008113CD"/>
    <w:rsid w:val="00812103"/>
    <w:rsid w:val="008124E6"/>
    <w:rsid w:val="008152AE"/>
    <w:rsid w:val="00815B71"/>
    <w:rsid w:val="008217C7"/>
    <w:rsid w:val="00821BFC"/>
    <w:rsid w:val="00822B73"/>
    <w:rsid w:val="00833E6B"/>
    <w:rsid w:val="008405F5"/>
    <w:rsid w:val="00842011"/>
    <w:rsid w:val="00844AD0"/>
    <w:rsid w:val="00844E58"/>
    <w:rsid w:val="0084567F"/>
    <w:rsid w:val="00845E5A"/>
    <w:rsid w:val="00847D77"/>
    <w:rsid w:val="008531B3"/>
    <w:rsid w:val="0085666B"/>
    <w:rsid w:val="008617AC"/>
    <w:rsid w:val="00864E58"/>
    <w:rsid w:val="00865726"/>
    <w:rsid w:val="008665F1"/>
    <w:rsid w:val="00866922"/>
    <w:rsid w:val="00866997"/>
    <w:rsid w:val="0086717C"/>
    <w:rsid w:val="0087027D"/>
    <w:rsid w:val="00870AA0"/>
    <w:rsid w:val="00872DD9"/>
    <w:rsid w:val="0087605E"/>
    <w:rsid w:val="00877C57"/>
    <w:rsid w:val="0088072A"/>
    <w:rsid w:val="0088358C"/>
    <w:rsid w:val="00883AF2"/>
    <w:rsid w:val="0088452B"/>
    <w:rsid w:val="00884668"/>
    <w:rsid w:val="00885735"/>
    <w:rsid w:val="00887C17"/>
    <w:rsid w:val="0089197B"/>
    <w:rsid w:val="008940A1"/>
    <w:rsid w:val="00895D56"/>
    <w:rsid w:val="008960AA"/>
    <w:rsid w:val="00896429"/>
    <w:rsid w:val="00897A61"/>
    <w:rsid w:val="008A0299"/>
    <w:rsid w:val="008A07B6"/>
    <w:rsid w:val="008A43ED"/>
    <w:rsid w:val="008A49B2"/>
    <w:rsid w:val="008A7E9B"/>
    <w:rsid w:val="008B1F8E"/>
    <w:rsid w:val="008B3D38"/>
    <w:rsid w:val="008B4286"/>
    <w:rsid w:val="008B67B9"/>
    <w:rsid w:val="008C01B2"/>
    <w:rsid w:val="008C050B"/>
    <w:rsid w:val="008C3016"/>
    <w:rsid w:val="008C3381"/>
    <w:rsid w:val="008C4327"/>
    <w:rsid w:val="008C440E"/>
    <w:rsid w:val="008D2D74"/>
    <w:rsid w:val="008D2ECC"/>
    <w:rsid w:val="008D38AB"/>
    <w:rsid w:val="008D66FD"/>
    <w:rsid w:val="008E0244"/>
    <w:rsid w:val="008E19C2"/>
    <w:rsid w:val="008E5ED4"/>
    <w:rsid w:val="008E7673"/>
    <w:rsid w:val="008E7AC6"/>
    <w:rsid w:val="008F0B76"/>
    <w:rsid w:val="008F5B82"/>
    <w:rsid w:val="008F5DEB"/>
    <w:rsid w:val="00902306"/>
    <w:rsid w:val="0090386C"/>
    <w:rsid w:val="0090509C"/>
    <w:rsid w:val="00905457"/>
    <w:rsid w:val="00905D15"/>
    <w:rsid w:val="0090727E"/>
    <w:rsid w:val="00907790"/>
    <w:rsid w:val="00907CAC"/>
    <w:rsid w:val="009115C0"/>
    <w:rsid w:val="00915F38"/>
    <w:rsid w:val="00917A10"/>
    <w:rsid w:val="00923037"/>
    <w:rsid w:val="00926109"/>
    <w:rsid w:val="009300A1"/>
    <w:rsid w:val="00931CDA"/>
    <w:rsid w:val="00932135"/>
    <w:rsid w:val="00941F1D"/>
    <w:rsid w:val="0094334A"/>
    <w:rsid w:val="00945C9B"/>
    <w:rsid w:val="00950DDA"/>
    <w:rsid w:val="00953237"/>
    <w:rsid w:val="00954779"/>
    <w:rsid w:val="009563C8"/>
    <w:rsid w:val="009565AB"/>
    <w:rsid w:val="00957E4C"/>
    <w:rsid w:val="009605E6"/>
    <w:rsid w:val="009606C2"/>
    <w:rsid w:val="00960DD3"/>
    <w:rsid w:val="0096102A"/>
    <w:rsid w:val="009628C8"/>
    <w:rsid w:val="0096657F"/>
    <w:rsid w:val="00972D99"/>
    <w:rsid w:val="009744DB"/>
    <w:rsid w:val="00975561"/>
    <w:rsid w:val="00982866"/>
    <w:rsid w:val="00983A95"/>
    <w:rsid w:val="00984EAB"/>
    <w:rsid w:val="0098647D"/>
    <w:rsid w:val="00990823"/>
    <w:rsid w:val="009910A6"/>
    <w:rsid w:val="00992FF8"/>
    <w:rsid w:val="0099478A"/>
    <w:rsid w:val="009957CB"/>
    <w:rsid w:val="009965EC"/>
    <w:rsid w:val="009A1001"/>
    <w:rsid w:val="009A13E6"/>
    <w:rsid w:val="009A5987"/>
    <w:rsid w:val="009A637B"/>
    <w:rsid w:val="009B140E"/>
    <w:rsid w:val="009B26D5"/>
    <w:rsid w:val="009C0B36"/>
    <w:rsid w:val="009C6392"/>
    <w:rsid w:val="009D1994"/>
    <w:rsid w:val="009D1A80"/>
    <w:rsid w:val="009D4C30"/>
    <w:rsid w:val="009D540A"/>
    <w:rsid w:val="009D5674"/>
    <w:rsid w:val="009D65BE"/>
    <w:rsid w:val="009E238D"/>
    <w:rsid w:val="009E27F7"/>
    <w:rsid w:val="009E3226"/>
    <w:rsid w:val="009E7065"/>
    <w:rsid w:val="009E7A95"/>
    <w:rsid w:val="009F0A8A"/>
    <w:rsid w:val="009F238C"/>
    <w:rsid w:val="009F308F"/>
    <w:rsid w:val="009F6703"/>
    <w:rsid w:val="009F7136"/>
    <w:rsid w:val="009F7475"/>
    <w:rsid w:val="00A0333D"/>
    <w:rsid w:val="00A06DF4"/>
    <w:rsid w:val="00A105CD"/>
    <w:rsid w:val="00A133CD"/>
    <w:rsid w:val="00A1448D"/>
    <w:rsid w:val="00A15D71"/>
    <w:rsid w:val="00A15FCB"/>
    <w:rsid w:val="00A20020"/>
    <w:rsid w:val="00A20577"/>
    <w:rsid w:val="00A21742"/>
    <w:rsid w:val="00A22FFA"/>
    <w:rsid w:val="00A23937"/>
    <w:rsid w:val="00A24180"/>
    <w:rsid w:val="00A25C7F"/>
    <w:rsid w:val="00A25E89"/>
    <w:rsid w:val="00A25FA4"/>
    <w:rsid w:val="00A2777B"/>
    <w:rsid w:val="00A27969"/>
    <w:rsid w:val="00A27E7B"/>
    <w:rsid w:val="00A32566"/>
    <w:rsid w:val="00A3353E"/>
    <w:rsid w:val="00A3420C"/>
    <w:rsid w:val="00A352CF"/>
    <w:rsid w:val="00A41016"/>
    <w:rsid w:val="00A41A49"/>
    <w:rsid w:val="00A41A8B"/>
    <w:rsid w:val="00A43D50"/>
    <w:rsid w:val="00A43F8C"/>
    <w:rsid w:val="00A44763"/>
    <w:rsid w:val="00A44BD0"/>
    <w:rsid w:val="00A44F96"/>
    <w:rsid w:val="00A45A4C"/>
    <w:rsid w:val="00A51F34"/>
    <w:rsid w:val="00A52144"/>
    <w:rsid w:val="00A52743"/>
    <w:rsid w:val="00A52A0B"/>
    <w:rsid w:val="00A52AD0"/>
    <w:rsid w:val="00A55C91"/>
    <w:rsid w:val="00A615B7"/>
    <w:rsid w:val="00A623C6"/>
    <w:rsid w:val="00A64ABD"/>
    <w:rsid w:val="00A65F8D"/>
    <w:rsid w:val="00A671EE"/>
    <w:rsid w:val="00A76BE2"/>
    <w:rsid w:val="00A77CA4"/>
    <w:rsid w:val="00A77EC1"/>
    <w:rsid w:val="00A77FA2"/>
    <w:rsid w:val="00A81CDE"/>
    <w:rsid w:val="00A82EAC"/>
    <w:rsid w:val="00A82F81"/>
    <w:rsid w:val="00A839AE"/>
    <w:rsid w:val="00A83C08"/>
    <w:rsid w:val="00A84E82"/>
    <w:rsid w:val="00A85365"/>
    <w:rsid w:val="00A91706"/>
    <w:rsid w:val="00A931C7"/>
    <w:rsid w:val="00A93FA1"/>
    <w:rsid w:val="00A94451"/>
    <w:rsid w:val="00A966BD"/>
    <w:rsid w:val="00AA06BD"/>
    <w:rsid w:val="00AA1A83"/>
    <w:rsid w:val="00AA2E55"/>
    <w:rsid w:val="00AA3172"/>
    <w:rsid w:val="00AA4320"/>
    <w:rsid w:val="00AA4D6F"/>
    <w:rsid w:val="00AA52EE"/>
    <w:rsid w:val="00AA5DFF"/>
    <w:rsid w:val="00AA77EC"/>
    <w:rsid w:val="00AB051D"/>
    <w:rsid w:val="00AB1274"/>
    <w:rsid w:val="00AB71C3"/>
    <w:rsid w:val="00AC245F"/>
    <w:rsid w:val="00AC4F84"/>
    <w:rsid w:val="00AC69C5"/>
    <w:rsid w:val="00AC7A5E"/>
    <w:rsid w:val="00AD3EF3"/>
    <w:rsid w:val="00AD57AA"/>
    <w:rsid w:val="00AD7F3B"/>
    <w:rsid w:val="00AE0ABE"/>
    <w:rsid w:val="00AE1091"/>
    <w:rsid w:val="00AE2766"/>
    <w:rsid w:val="00AE313F"/>
    <w:rsid w:val="00AF0BC7"/>
    <w:rsid w:val="00AF0F43"/>
    <w:rsid w:val="00AF2DE0"/>
    <w:rsid w:val="00B016D1"/>
    <w:rsid w:val="00B05336"/>
    <w:rsid w:val="00B0604A"/>
    <w:rsid w:val="00B11716"/>
    <w:rsid w:val="00B14E95"/>
    <w:rsid w:val="00B172EB"/>
    <w:rsid w:val="00B2123C"/>
    <w:rsid w:val="00B22359"/>
    <w:rsid w:val="00B230AF"/>
    <w:rsid w:val="00B25D6B"/>
    <w:rsid w:val="00B3161F"/>
    <w:rsid w:val="00B31A29"/>
    <w:rsid w:val="00B352EE"/>
    <w:rsid w:val="00B356C6"/>
    <w:rsid w:val="00B36975"/>
    <w:rsid w:val="00B474DF"/>
    <w:rsid w:val="00B51B9E"/>
    <w:rsid w:val="00B53418"/>
    <w:rsid w:val="00B55B4E"/>
    <w:rsid w:val="00B57FBC"/>
    <w:rsid w:val="00B670BF"/>
    <w:rsid w:val="00B71DB3"/>
    <w:rsid w:val="00B725E0"/>
    <w:rsid w:val="00B7717D"/>
    <w:rsid w:val="00B85994"/>
    <w:rsid w:val="00B868F2"/>
    <w:rsid w:val="00B8761F"/>
    <w:rsid w:val="00B87811"/>
    <w:rsid w:val="00B9084A"/>
    <w:rsid w:val="00B92173"/>
    <w:rsid w:val="00B97B9F"/>
    <w:rsid w:val="00BA1C4D"/>
    <w:rsid w:val="00BA3399"/>
    <w:rsid w:val="00BA362A"/>
    <w:rsid w:val="00BA55DB"/>
    <w:rsid w:val="00BB3FBA"/>
    <w:rsid w:val="00BB472F"/>
    <w:rsid w:val="00BB661E"/>
    <w:rsid w:val="00BB7885"/>
    <w:rsid w:val="00BD1E1A"/>
    <w:rsid w:val="00BD30D7"/>
    <w:rsid w:val="00BD6899"/>
    <w:rsid w:val="00BD790A"/>
    <w:rsid w:val="00BE0AD6"/>
    <w:rsid w:val="00BE1E03"/>
    <w:rsid w:val="00BE3E4E"/>
    <w:rsid w:val="00BE494F"/>
    <w:rsid w:val="00BF488B"/>
    <w:rsid w:val="00BF4F07"/>
    <w:rsid w:val="00BF6599"/>
    <w:rsid w:val="00BF68B8"/>
    <w:rsid w:val="00C012A7"/>
    <w:rsid w:val="00C01739"/>
    <w:rsid w:val="00C04B34"/>
    <w:rsid w:val="00C05DC1"/>
    <w:rsid w:val="00C1568D"/>
    <w:rsid w:val="00C15E15"/>
    <w:rsid w:val="00C1783F"/>
    <w:rsid w:val="00C201F9"/>
    <w:rsid w:val="00C2177F"/>
    <w:rsid w:val="00C303CE"/>
    <w:rsid w:val="00C30480"/>
    <w:rsid w:val="00C30C8D"/>
    <w:rsid w:val="00C30DB2"/>
    <w:rsid w:val="00C30F2B"/>
    <w:rsid w:val="00C322F6"/>
    <w:rsid w:val="00C32460"/>
    <w:rsid w:val="00C32AEB"/>
    <w:rsid w:val="00C344DD"/>
    <w:rsid w:val="00C37AA6"/>
    <w:rsid w:val="00C442B3"/>
    <w:rsid w:val="00C44B59"/>
    <w:rsid w:val="00C44FA8"/>
    <w:rsid w:val="00C45384"/>
    <w:rsid w:val="00C4681B"/>
    <w:rsid w:val="00C469D2"/>
    <w:rsid w:val="00C474D8"/>
    <w:rsid w:val="00C51945"/>
    <w:rsid w:val="00C51DC5"/>
    <w:rsid w:val="00C53431"/>
    <w:rsid w:val="00C54942"/>
    <w:rsid w:val="00C5667C"/>
    <w:rsid w:val="00C57B13"/>
    <w:rsid w:val="00C63ED4"/>
    <w:rsid w:val="00C64565"/>
    <w:rsid w:val="00C67261"/>
    <w:rsid w:val="00C72404"/>
    <w:rsid w:val="00C72F93"/>
    <w:rsid w:val="00C732B8"/>
    <w:rsid w:val="00C74553"/>
    <w:rsid w:val="00C74730"/>
    <w:rsid w:val="00C74BE9"/>
    <w:rsid w:val="00C76D5A"/>
    <w:rsid w:val="00C81138"/>
    <w:rsid w:val="00C83DD0"/>
    <w:rsid w:val="00C83E60"/>
    <w:rsid w:val="00C84322"/>
    <w:rsid w:val="00C85857"/>
    <w:rsid w:val="00C87646"/>
    <w:rsid w:val="00C93872"/>
    <w:rsid w:val="00CA0413"/>
    <w:rsid w:val="00CA1D43"/>
    <w:rsid w:val="00CA251F"/>
    <w:rsid w:val="00CA2CE8"/>
    <w:rsid w:val="00CA4EA8"/>
    <w:rsid w:val="00CA57F6"/>
    <w:rsid w:val="00CB0166"/>
    <w:rsid w:val="00CB1740"/>
    <w:rsid w:val="00CB4549"/>
    <w:rsid w:val="00CC1E0F"/>
    <w:rsid w:val="00CC4AA7"/>
    <w:rsid w:val="00CC60D1"/>
    <w:rsid w:val="00CC7F0B"/>
    <w:rsid w:val="00CD1DC9"/>
    <w:rsid w:val="00CD53E0"/>
    <w:rsid w:val="00CE01A8"/>
    <w:rsid w:val="00CE1248"/>
    <w:rsid w:val="00CE3A3B"/>
    <w:rsid w:val="00CE6591"/>
    <w:rsid w:val="00CE7AF8"/>
    <w:rsid w:val="00CF0442"/>
    <w:rsid w:val="00CF2CDE"/>
    <w:rsid w:val="00CF3C07"/>
    <w:rsid w:val="00CF5543"/>
    <w:rsid w:val="00CF5595"/>
    <w:rsid w:val="00CF62E0"/>
    <w:rsid w:val="00D02077"/>
    <w:rsid w:val="00D02DDD"/>
    <w:rsid w:val="00D0464F"/>
    <w:rsid w:val="00D07094"/>
    <w:rsid w:val="00D12D20"/>
    <w:rsid w:val="00D14487"/>
    <w:rsid w:val="00D16170"/>
    <w:rsid w:val="00D16513"/>
    <w:rsid w:val="00D167F7"/>
    <w:rsid w:val="00D23265"/>
    <w:rsid w:val="00D248B2"/>
    <w:rsid w:val="00D278BB"/>
    <w:rsid w:val="00D31AA4"/>
    <w:rsid w:val="00D3224E"/>
    <w:rsid w:val="00D33805"/>
    <w:rsid w:val="00D33AAC"/>
    <w:rsid w:val="00D33E32"/>
    <w:rsid w:val="00D367EA"/>
    <w:rsid w:val="00D373EE"/>
    <w:rsid w:val="00D374C8"/>
    <w:rsid w:val="00D40342"/>
    <w:rsid w:val="00D44C4C"/>
    <w:rsid w:val="00D46741"/>
    <w:rsid w:val="00D47D3D"/>
    <w:rsid w:val="00D511F8"/>
    <w:rsid w:val="00D51A26"/>
    <w:rsid w:val="00D52CD5"/>
    <w:rsid w:val="00D54F56"/>
    <w:rsid w:val="00D55042"/>
    <w:rsid w:val="00D5663A"/>
    <w:rsid w:val="00D601E0"/>
    <w:rsid w:val="00D6133A"/>
    <w:rsid w:val="00D61E94"/>
    <w:rsid w:val="00D65491"/>
    <w:rsid w:val="00D66469"/>
    <w:rsid w:val="00D6665B"/>
    <w:rsid w:val="00D7004C"/>
    <w:rsid w:val="00D703A3"/>
    <w:rsid w:val="00D71EE3"/>
    <w:rsid w:val="00D7280A"/>
    <w:rsid w:val="00D7355E"/>
    <w:rsid w:val="00D73EF7"/>
    <w:rsid w:val="00D74B5D"/>
    <w:rsid w:val="00D83768"/>
    <w:rsid w:val="00D83D5A"/>
    <w:rsid w:val="00D8658C"/>
    <w:rsid w:val="00D91602"/>
    <w:rsid w:val="00D93363"/>
    <w:rsid w:val="00D94EE4"/>
    <w:rsid w:val="00D9531F"/>
    <w:rsid w:val="00D954A2"/>
    <w:rsid w:val="00D974AA"/>
    <w:rsid w:val="00DA172F"/>
    <w:rsid w:val="00DA7B7E"/>
    <w:rsid w:val="00DB1D60"/>
    <w:rsid w:val="00DB2D5F"/>
    <w:rsid w:val="00DB4910"/>
    <w:rsid w:val="00DB776B"/>
    <w:rsid w:val="00DC05B9"/>
    <w:rsid w:val="00DC299F"/>
    <w:rsid w:val="00DD3626"/>
    <w:rsid w:val="00DD7CC2"/>
    <w:rsid w:val="00DE0636"/>
    <w:rsid w:val="00DE24E2"/>
    <w:rsid w:val="00DE3A06"/>
    <w:rsid w:val="00DE618A"/>
    <w:rsid w:val="00DE6B3C"/>
    <w:rsid w:val="00DF072C"/>
    <w:rsid w:val="00DF134F"/>
    <w:rsid w:val="00DF69B3"/>
    <w:rsid w:val="00E0126E"/>
    <w:rsid w:val="00E0425C"/>
    <w:rsid w:val="00E05CD8"/>
    <w:rsid w:val="00E06B0D"/>
    <w:rsid w:val="00E06F64"/>
    <w:rsid w:val="00E122A7"/>
    <w:rsid w:val="00E1256B"/>
    <w:rsid w:val="00E13C28"/>
    <w:rsid w:val="00E166D0"/>
    <w:rsid w:val="00E17BCB"/>
    <w:rsid w:val="00E30BBF"/>
    <w:rsid w:val="00E3372E"/>
    <w:rsid w:val="00E36947"/>
    <w:rsid w:val="00E469C8"/>
    <w:rsid w:val="00E47D46"/>
    <w:rsid w:val="00E5212D"/>
    <w:rsid w:val="00E546B8"/>
    <w:rsid w:val="00E61800"/>
    <w:rsid w:val="00E635ED"/>
    <w:rsid w:val="00E63E8A"/>
    <w:rsid w:val="00E66E4A"/>
    <w:rsid w:val="00E6753F"/>
    <w:rsid w:val="00E67A23"/>
    <w:rsid w:val="00E70C9A"/>
    <w:rsid w:val="00E7178D"/>
    <w:rsid w:val="00E7251D"/>
    <w:rsid w:val="00E729E4"/>
    <w:rsid w:val="00E76112"/>
    <w:rsid w:val="00E767FD"/>
    <w:rsid w:val="00E8542C"/>
    <w:rsid w:val="00E87767"/>
    <w:rsid w:val="00E900E6"/>
    <w:rsid w:val="00E916DE"/>
    <w:rsid w:val="00E952B2"/>
    <w:rsid w:val="00E96DBA"/>
    <w:rsid w:val="00EA1164"/>
    <w:rsid w:val="00EA1C63"/>
    <w:rsid w:val="00EA26DD"/>
    <w:rsid w:val="00EB029F"/>
    <w:rsid w:val="00EB0EC5"/>
    <w:rsid w:val="00EB3215"/>
    <w:rsid w:val="00EB3BC0"/>
    <w:rsid w:val="00EB632A"/>
    <w:rsid w:val="00EB6CFA"/>
    <w:rsid w:val="00EC1731"/>
    <w:rsid w:val="00EC3761"/>
    <w:rsid w:val="00EC458F"/>
    <w:rsid w:val="00EC5FC2"/>
    <w:rsid w:val="00ED2211"/>
    <w:rsid w:val="00ED39BE"/>
    <w:rsid w:val="00ED4033"/>
    <w:rsid w:val="00ED5CA5"/>
    <w:rsid w:val="00ED6EB7"/>
    <w:rsid w:val="00ED730B"/>
    <w:rsid w:val="00EE706F"/>
    <w:rsid w:val="00EE7E64"/>
    <w:rsid w:val="00EF462B"/>
    <w:rsid w:val="00EF4D17"/>
    <w:rsid w:val="00EF59EA"/>
    <w:rsid w:val="00F007BD"/>
    <w:rsid w:val="00F043BA"/>
    <w:rsid w:val="00F05D9A"/>
    <w:rsid w:val="00F076C5"/>
    <w:rsid w:val="00F07976"/>
    <w:rsid w:val="00F107EC"/>
    <w:rsid w:val="00F10C92"/>
    <w:rsid w:val="00F128C1"/>
    <w:rsid w:val="00F12ECD"/>
    <w:rsid w:val="00F13A60"/>
    <w:rsid w:val="00F14DA2"/>
    <w:rsid w:val="00F21534"/>
    <w:rsid w:val="00F2333E"/>
    <w:rsid w:val="00F30C94"/>
    <w:rsid w:val="00F3133D"/>
    <w:rsid w:val="00F325C7"/>
    <w:rsid w:val="00F3508B"/>
    <w:rsid w:val="00F4019C"/>
    <w:rsid w:val="00F402C2"/>
    <w:rsid w:val="00F41BAB"/>
    <w:rsid w:val="00F42E33"/>
    <w:rsid w:val="00F42FD1"/>
    <w:rsid w:val="00F5024D"/>
    <w:rsid w:val="00F506B6"/>
    <w:rsid w:val="00F550FC"/>
    <w:rsid w:val="00F6294A"/>
    <w:rsid w:val="00F63281"/>
    <w:rsid w:val="00F632F9"/>
    <w:rsid w:val="00F64762"/>
    <w:rsid w:val="00F64EAB"/>
    <w:rsid w:val="00F66315"/>
    <w:rsid w:val="00F663C2"/>
    <w:rsid w:val="00F6757B"/>
    <w:rsid w:val="00F70423"/>
    <w:rsid w:val="00F71813"/>
    <w:rsid w:val="00F71A5E"/>
    <w:rsid w:val="00F71DB2"/>
    <w:rsid w:val="00F71E73"/>
    <w:rsid w:val="00F72482"/>
    <w:rsid w:val="00F82800"/>
    <w:rsid w:val="00F84521"/>
    <w:rsid w:val="00F84D4A"/>
    <w:rsid w:val="00F84D6D"/>
    <w:rsid w:val="00F87EF1"/>
    <w:rsid w:val="00F90B15"/>
    <w:rsid w:val="00F91F0F"/>
    <w:rsid w:val="00F97DEA"/>
    <w:rsid w:val="00FA4100"/>
    <w:rsid w:val="00FA4B55"/>
    <w:rsid w:val="00FA5FD2"/>
    <w:rsid w:val="00FA68FD"/>
    <w:rsid w:val="00FB314B"/>
    <w:rsid w:val="00FB409C"/>
    <w:rsid w:val="00FB5EE4"/>
    <w:rsid w:val="00FC0DBA"/>
    <w:rsid w:val="00FC1906"/>
    <w:rsid w:val="00FC1BCD"/>
    <w:rsid w:val="00FC6940"/>
    <w:rsid w:val="00FC7590"/>
    <w:rsid w:val="00FD0BAA"/>
    <w:rsid w:val="00FD19D7"/>
    <w:rsid w:val="00FD1AB8"/>
    <w:rsid w:val="00FE0873"/>
    <w:rsid w:val="00FE159D"/>
    <w:rsid w:val="00FE189B"/>
    <w:rsid w:val="00FE3393"/>
    <w:rsid w:val="00FF020B"/>
    <w:rsid w:val="00FF0DA4"/>
    <w:rsid w:val="00FF173A"/>
    <w:rsid w:val="00FF279F"/>
    <w:rsid w:val="00FF2C74"/>
    <w:rsid w:val="00FF4770"/>
    <w:rsid w:val="00FF5F8F"/>
    <w:rsid w:val="00FF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1AD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footer" w:uiPriority="99"/>
    <w:lsdException w:name="caption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17A47"/>
    <w:rPr>
      <w:lang w:eastAsia="en-US"/>
    </w:rPr>
  </w:style>
  <w:style w:type="paragraph" w:styleId="1">
    <w:name w:val="heading 1"/>
    <w:aliases w:val="Н1,H1,Heading 1 Char2,Heading 1 Char1 Char,Heading 1 Char Char Char,Heading 1 Char Char1,Heading 1 Char Знак Char,Заголовок1,Заголовок раздела"/>
    <w:basedOn w:val="a1"/>
    <w:next w:val="a2"/>
    <w:link w:val="10"/>
    <w:qFormat/>
    <w:rsid w:val="00417A47"/>
    <w:pPr>
      <w:keepNext/>
      <w:pageBreakBefore/>
      <w:spacing w:before="360" w:after="240"/>
      <w:outlineLvl w:val="0"/>
    </w:pPr>
    <w:rPr>
      <w:b/>
      <w:smallCaps/>
      <w:kern w:val="28"/>
      <w:sz w:val="36"/>
      <w:lang w:val="x-none"/>
    </w:rPr>
  </w:style>
  <w:style w:type="paragraph" w:styleId="20">
    <w:name w:val="heading 2"/>
    <w:aliases w:val="Подраздел,H2,Заголовок Подраздела,H21"/>
    <w:basedOn w:val="a1"/>
    <w:next w:val="a2"/>
    <w:link w:val="21"/>
    <w:qFormat/>
    <w:rsid w:val="00417A47"/>
    <w:pPr>
      <w:keepNext/>
      <w:spacing w:before="480" w:after="120"/>
      <w:outlineLvl w:val="1"/>
    </w:pPr>
    <w:rPr>
      <w:b/>
      <w:sz w:val="28"/>
      <w:lang w:val="x-none"/>
    </w:rPr>
  </w:style>
  <w:style w:type="paragraph" w:styleId="3">
    <w:name w:val="heading 3"/>
    <w:aliases w:val="H3,Заголовок Пункта"/>
    <w:basedOn w:val="a1"/>
    <w:next w:val="a2"/>
    <w:link w:val="30"/>
    <w:qFormat/>
    <w:rsid w:val="00417A47"/>
    <w:pPr>
      <w:keepNext/>
      <w:spacing w:before="240" w:after="120"/>
      <w:outlineLvl w:val="2"/>
    </w:pPr>
    <w:rPr>
      <w:b/>
      <w:sz w:val="28"/>
      <w:lang w:val="x-none"/>
    </w:rPr>
  </w:style>
  <w:style w:type="paragraph" w:styleId="4">
    <w:name w:val="heading 4"/>
    <w:aliases w:val="Заголовок Подпункта"/>
    <w:basedOn w:val="a1"/>
    <w:next w:val="a3"/>
    <w:link w:val="40"/>
    <w:qFormat/>
    <w:rsid w:val="00417A47"/>
    <w:pPr>
      <w:keepNext/>
      <w:spacing w:before="120" w:after="120"/>
      <w:outlineLvl w:val="3"/>
    </w:pPr>
    <w:rPr>
      <w:b/>
      <w:i/>
      <w:sz w:val="24"/>
      <w:lang w:val="x-none"/>
    </w:rPr>
  </w:style>
  <w:style w:type="paragraph" w:styleId="5">
    <w:name w:val="heading 5"/>
    <w:basedOn w:val="a1"/>
    <w:next w:val="a2"/>
    <w:qFormat/>
    <w:rsid w:val="00417A47"/>
    <w:pPr>
      <w:keepNext/>
      <w:numPr>
        <w:ilvl w:val="4"/>
        <w:numId w:val="1"/>
      </w:numPr>
      <w:spacing w:before="120" w:after="120"/>
      <w:outlineLvl w:val="4"/>
    </w:pPr>
    <w:rPr>
      <w:b/>
      <w:sz w:val="24"/>
    </w:rPr>
  </w:style>
  <w:style w:type="paragraph" w:styleId="6">
    <w:name w:val="heading 6"/>
    <w:basedOn w:val="a1"/>
    <w:next w:val="a3"/>
    <w:qFormat/>
    <w:rsid w:val="00417A47"/>
    <w:pPr>
      <w:keepNext/>
      <w:numPr>
        <w:ilvl w:val="5"/>
        <w:numId w:val="1"/>
      </w:numPr>
      <w:spacing w:before="120" w:after="120"/>
      <w:outlineLvl w:val="5"/>
    </w:pPr>
    <w:rPr>
      <w:i/>
      <w:sz w:val="24"/>
    </w:rPr>
  </w:style>
  <w:style w:type="paragraph" w:styleId="7">
    <w:name w:val="heading 7"/>
    <w:basedOn w:val="a1"/>
    <w:next w:val="a1"/>
    <w:qFormat/>
    <w:rsid w:val="00417A47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1"/>
    <w:next w:val="a1"/>
    <w:qFormat/>
    <w:rsid w:val="00417A47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1"/>
    <w:next w:val="a1"/>
    <w:qFormat/>
    <w:rsid w:val="00417A4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2">
    <w:name w:val="Body Text"/>
    <w:aliases w:val=" Знак2 Знак,Знак2 Знак"/>
    <w:basedOn w:val="a1"/>
    <w:link w:val="a7"/>
    <w:rsid w:val="00417A47"/>
    <w:pPr>
      <w:spacing w:after="120"/>
      <w:jc w:val="both"/>
    </w:pPr>
    <w:rPr>
      <w:sz w:val="24"/>
    </w:rPr>
  </w:style>
  <w:style w:type="paragraph" w:styleId="a3">
    <w:name w:val="Block Text"/>
    <w:basedOn w:val="a1"/>
    <w:rsid w:val="00417A47"/>
    <w:pPr>
      <w:spacing w:after="120"/>
      <w:ind w:left="1440" w:right="1440"/>
    </w:pPr>
  </w:style>
  <w:style w:type="paragraph" w:styleId="11">
    <w:name w:val="toc 1"/>
    <w:basedOn w:val="a1"/>
    <w:next w:val="a1"/>
    <w:uiPriority w:val="39"/>
    <w:rsid w:val="00417A47"/>
    <w:pPr>
      <w:spacing w:before="120" w:after="120"/>
    </w:pPr>
    <w:rPr>
      <w:b/>
      <w:caps/>
    </w:rPr>
  </w:style>
  <w:style w:type="paragraph" w:styleId="31">
    <w:name w:val="toc 3"/>
    <w:basedOn w:val="a1"/>
    <w:next w:val="a1"/>
    <w:uiPriority w:val="39"/>
    <w:rsid w:val="00417A47"/>
    <w:pPr>
      <w:ind w:left="400"/>
    </w:pPr>
    <w:rPr>
      <w:i/>
    </w:rPr>
  </w:style>
  <w:style w:type="paragraph" w:styleId="41">
    <w:name w:val="toc 4"/>
    <w:basedOn w:val="a1"/>
    <w:next w:val="a1"/>
    <w:uiPriority w:val="39"/>
    <w:rsid w:val="00417A47"/>
    <w:pPr>
      <w:ind w:left="600"/>
    </w:pPr>
    <w:rPr>
      <w:sz w:val="18"/>
    </w:rPr>
  </w:style>
  <w:style w:type="paragraph" w:styleId="22">
    <w:name w:val="toc 2"/>
    <w:basedOn w:val="a1"/>
    <w:next w:val="a1"/>
    <w:uiPriority w:val="39"/>
    <w:rsid w:val="00417A47"/>
    <w:pPr>
      <w:ind w:left="200"/>
    </w:pPr>
    <w:rPr>
      <w:smallCaps/>
    </w:rPr>
  </w:style>
  <w:style w:type="paragraph" w:styleId="60">
    <w:name w:val="toc 6"/>
    <w:basedOn w:val="a1"/>
    <w:next w:val="a1"/>
    <w:semiHidden/>
    <w:rsid w:val="00417A47"/>
    <w:pPr>
      <w:ind w:left="1000"/>
    </w:pPr>
    <w:rPr>
      <w:sz w:val="18"/>
    </w:rPr>
  </w:style>
  <w:style w:type="paragraph" w:customStyle="1" w:styleId="BodyBullet">
    <w:name w:val="Body Bullet"/>
    <w:basedOn w:val="a2"/>
    <w:rsid w:val="00417A47"/>
    <w:pPr>
      <w:numPr>
        <w:numId w:val="2"/>
      </w:numPr>
    </w:pPr>
    <w:rPr>
      <w:lang w:val="en-US"/>
    </w:rPr>
  </w:style>
  <w:style w:type="paragraph" w:customStyle="1" w:styleId="BodySubBullet">
    <w:name w:val="Body SubBullet"/>
    <w:basedOn w:val="a2"/>
    <w:rsid w:val="00417A47"/>
    <w:pPr>
      <w:tabs>
        <w:tab w:val="num" w:pos="360"/>
      </w:tabs>
      <w:ind w:left="360" w:hanging="360"/>
    </w:pPr>
    <w:rPr>
      <w:i/>
      <w:sz w:val="20"/>
    </w:rPr>
  </w:style>
  <w:style w:type="paragraph" w:styleId="a8">
    <w:name w:val="header"/>
    <w:basedOn w:val="a1"/>
    <w:rsid w:val="00417A47"/>
    <w:pPr>
      <w:tabs>
        <w:tab w:val="center" w:pos="4153"/>
        <w:tab w:val="right" w:pos="8306"/>
      </w:tabs>
    </w:pPr>
  </w:style>
  <w:style w:type="paragraph" w:styleId="a9">
    <w:name w:val="footer"/>
    <w:basedOn w:val="a1"/>
    <w:link w:val="aa"/>
    <w:uiPriority w:val="99"/>
    <w:rsid w:val="00417A47"/>
    <w:pPr>
      <w:tabs>
        <w:tab w:val="center" w:pos="4153"/>
        <w:tab w:val="right" w:pos="8306"/>
      </w:tabs>
    </w:pPr>
    <w:rPr>
      <w:lang w:val="x-none"/>
    </w:rPr>
  </w:style>
  <w:style w:type="character" w:styleId="ab">
    <w:name w:val="page number"/>
    <w:basedOn w:val="a4"/>
    <w:rsid w:val="00417A47"/>
  </w:style>
  <w:style w:type="paragraph" w:customStyle="1" w:styleId="TableText">
    <w:name w:val="Table Text"/>
    <w:basedOn w:val="a2"/>
    <w:rsid w:val="00417A47"/>
    <w:pPr>
      <w:spacing w:after="0"/>
      <w:jc w:val="left"/>
    </w:pPr>
    <w:rPr>
      <w:rFonts w:ascii="Arial CYR" w:hAnsi="Arial CYR"/>
      <w:sz w:val="18"/>
    </w:rPr>
  </w:style>
  <w:style w:type="paragraph" w:customStyle="1" w:styleId="RuleText">
    <w:name w:val="Rule Text"/>
    <w:basedOn w:val="a2"/>
    <w:rsid w:val="00417A47"/>
    <w:pPr>
      <w:ind w:left="284" w:hanging="283"/>
      <w:jc w:val="left"/>
    </w:pPr>
    <w:rPr>
      <w:rFonts w:ascii="Times New Roman CYR" w:hAnsi="Times New Roman CYR"/>
      <w:b/>
    </w:rPr>
  </w:style>
  <w:style w:type="paragraph" w:customStyle="1" w:styleId="BodyItem">
    <w:name w:val="Body Item"/>
    <w:basedOn w:val="a2"/>
    <w:rsid w:val="00417A47"/>
    <w:pPr>
      <w:spacing w:after="0"/>
      <w:jc w:val="left"/>
    </w:pPr>
    <w:rPr>
      <w:rFonts w:ascii="JournalSans" w:hAnsi="JournalSans"/>
      <w:b/>
      <w:lang w:val="en-US"/>
    </w:rPr>
  </w:style>
  <w:style w:type="paragraph" w:styleId="50">
    <w:name w:val="toc 5"/>
    <w:basedOn w:val="a1"/>
    <w:next w:val="a1"/>
    <w:autoRedefine/>
    <w:semiHidden/>
    <w:rsid w:val="00417A47"/>
    <w:pPr>
      <w:ind w:left="800"/>
    </w:pPr>
    <w:rPr>
      <w:sz w:val="18"/>
    </w:rPr>
  </w:style>
  <w:style w:type="paragraph" w:styleId="70">
    <w:name w:val="toc 7"/>
    <w:basedOn w:val="a1"/>
    <w:next w:val="a1"/>
    <w:autoRedefine/>
    <w:semiHidden/>
    <w:rsid w:val="00417A47"/>
    <w:pPr>
      <w:ind w:left="1200"/>
    </w:pPr>
    <w:rPr>
      <w:sz w:val="18"/>
    </w:rPr>
  </w:style>
  <w:style w:type="paragraph" w:styleId="80">
    <w:name w:val="toc 8"/>
    <w:basedOn w:val="a1"/>
    <w:next w:val="a1"/>
    <w:autoRedefine/>
    <w:semiHidden/>
    <w:rsid w:val="00417A47"/>
    <w:pPr>
      <w:ind w:left="1400"/>
    </w:pPr>
    <w:rPr>
      <w:sz w:val="18"/>
    </w:rPr>
  </w:style>
  <w:style w:type="paragraph" w:styleId="90">
    <w:name w:val="toc 9"/>
    <w:basedOn w:val="a1"/>
    <w:next w:val="a1"/>
    <w:autoRedefine/>
    <w:semiHidden/>
    <w:rsid w:val="00417A47"/>
    <w:pPr>
      <w:ind w:left="1600"/>
    </w:pPr>
    <w:rPr>
      <w:sz w:val="18"/>
    </w:rPr>
  </w:style>
  <w:style w:type="paragraph" w:styleId="ac">
    <w:name w:val="table of figures"/>
    <w:basedOn w:val="a1"/>
    <w:next w:val="a1"/>
    <w:semiHidden/>
    <w:rsid w:val="00417A47"/>
    <w:pPr>
      <w:ind w:left="400" w:hanging="400"/>
    </w:pPr>
    <w:rPr>
      <w:smallCaps/>
    </w:rPr>
  </w:style>
  <w:style w:type="paragraph" w:customStyle="1" w:styleId="DefinitionTerm">
    <w:name w:val="Definition Term"/>
    <w:basedOn w:val="a1"/>
    <w:next w:val="DefinitionList"/>
    <w:rsid w:val="00417A47"/>
    <w:rPr>
      <w:snapToGrid w:val="0"/>
      <w:sz w:val="24"/>
    </w:rPr>
  </w:style>
  <w:style w:type="paragraph" w:customStyle="1" w:styleId="DefinitionList">
    <w:name w:val="Definition List"/>
    <w:basedOn w:val="a1"/>
    <w:next w:val="DefinitionTerm"/>
    <w:rsid w:val="00417A47"/>
    <w:pPr>
      <w:ind w:left="360"/>
    </w:pPr>
    <w:rPr>
      <w:snapToGrid w:val="0"/>
      <w:sz w:val="24"/>
    </w:rPr>
  </w:style>
  <w:style w:type="paragraph" w:customStyle="1" w:styleId="formula">
    <w:name w:val="formula"/>
    <w:basedOn w:val="a2"/>
    <w:rsid w:val="00417A47"/>
    <w:pPr>
      <w:tabs>
        <w:tab w:val="center" w:pos="4111"/>
        <w:tab w:val="left" w:pos="8789"/>
      </w:tabs>
      <w:ind w:firstLine="720"/>
      <w:jc w:val="left"/>
    </w:pPr>
    <w:rPr>
      <w:rFonts w:ascii="Times New Roman CYR" w:hAnsi="Times New Roman CYR"/>
      <w:lang w:val="en-US"/>
    </w:rPr>
  </w:style>
  <w:style w:type="paragraph" w:styleId="ad">
    <w:name w:val="caption"/>
    <w:aliases w:val=" Знак,Табл"/>
    <w:basedOn w:val="a1"/>
    <w:next w:val="a1"/>
    <w:qFormat/>
    <w:rsid w:val="00417A47"/>
    <w:pPr>
      <w:spacing w:before="120" w:after="120"/>
    </w:pPr>
    <w:rPr>
      <w:rFonts w:ascii="Times New Roman CYR" w:hAnsi="Times New Roman CYR"/>
      <w:b/>
    </w:rPr>
  </w:style>
  <w:style w:type="character" w:customStyle="1" w:styleId="CharChar">
    <w:name w:val="Знак Char Char"/>
    <w:rsid w:val="00417A47"/>
    <w:rPr>
      <w:rFonts w:ascii="Times New Roman CYR" w:hAnsi="Times New Roman CYR"/>
      <w:b/>
      <w:lang w:val="en-GB" w:eastAsia="en-US" w:bidi="ar-SA"/>
    </w:rPr>
  </w:style>
  <w:style w:type="paragraph" w:styleId="ae">
    <w:name w:val="Document Map"/>
    <w:basedOn w:val="a1"/>
    <w:semiHidden/>
    <w:rsid w:val="00417A47"/>
    <w:pPr>
      <w:shd w:val="clear" w:color="auto" w:fill="000080"/>
    </w:pPr>
    <w:rPr>
      <w:rFonts w:ascii="Tahoma" w:hAnsi="Tahoma"/>
    </w:rPr>
  </w:style>
  <w:style w:type="paragraph" w:customStyle="1" w:styleId="MyNormal">
    <w:name w:val="MyNormal"/>
    <w:basedOn w:val="a1"/>
    <w:rsid w:val="00417A47"/>
    <w:pPr>
      <w:widowControl w:val="0"/>
      <w:spacing w:before="60" w:after="60"/>
      <w:jc w:val="both"/>
    </w:pPr>
    <w:rPr>
      <w:sz w:val="24"/>
      <w:lang w:val="en-US"/>
    </w:rPr>
  </w:style>
  <w:style w:type="paragraph" w:customStyle="1" w:styleId="af">
    <w:name w:val="ЗаголовокРисунка"/>
    <w:basedOn w:val="MyNormal"/>
    <w:rsid w:val="00417A47"/>
    <w:pPr>
      <w:framePr w:w="6187" w:h="3889" w:wrap="notBeside" w:vAnchor="text" w:hAnchor="text" w:x="1758" w:y="180"/>
      <w:widowControl/>
      <w:jc w:val="left"/>
    </w:pPr>
    <w:rPr>
      <w:lang w:val="ru-RU"/>
    </w:rPr>
  </w:style>
  <w:style w:type="paragraph" w:customStyle="1" w:styleId="af0">
    <w:name w:val="Заголовок Таблицы"/>
    <w:basedOn w:val="MyNormal"/>
    <w:rsid w:val="00417A47"/>
    <w:pPr>
      <w:widowControl/>
    </w:pPr>
    <w:rPr>
      <w:lang w:val="ru-RU"/>
    </w:rPr>
  </w:style>
  <w:style w:type="character" w:styleId="af1">
    <w:name w:val="annotation reference"/>
    <w:semiHidden/>
    <w:rsid w:val="00417A47"/>
    <w:rPr>
      <w:sz w:val="16"/>
      <w:szCs w:val="16"/>
    </w:rPr>
  </w:style>
  <w:style w:type="paragraph" w:styleId="af2">
    <w:name w:val="annotation text"/>
    <w:basedOn w:val="a1"/>
    <w:link w:val="af3"/>
    <w:semiHidden/>
    <w:rsid w:val="00417A47"/>
    <w:rPr>
      <w:lang w:val="x-none"/>
    </w:rPr>
  </w:style>
  <w:style w:type="paragraph" w:styleId="23">
    <w:name w:val="Body Text 2"/>
    <w:basedOn w:val="a1"/>
    <w:rsid w:val="00417A47"/>
    <w:pPr>
      <w:jc w:val="both"/>
    </w:pPr>
    <w:rPr>
      <w:sz w:val="24"/>
      <w:lang w:eastAsia="ru-RU"/>
    </w:rPr>
  </w:style>
  <w:style w:type="paragraph" w:customStyle="1" w:styleId="ListItem">
    <w:name w:val="List Item"/>
    <w:basedOn w:val="a1"/>
    <w:rsid w:val="00417A47"/>
    <w:pPr>
      <w:numPr>
        <w:numId w:val="3"/>
      </w:numPr>
    </w:pPr>
  </w:style>
  <w:style w:type="paragraph" w:styleId="12">
    <w:name w:val="index 1"/>
    <w:basedOn w:val="a1"/>
    <w:next w:val="a1"/>
    <w:autoRedefine/>
    <w:uiPriority w:val="99"/>
    <w:semiHidden/>
    <w:rsid w:val="00726C95"/>
    <w:pPr>
      <w:tabs>
        <w:tab w:val="right" w:leader="dot" w:pos="4307"/>
      </w:tabs>
      <w:ind w:left="220" w:hanging="220"/>
    </w:pPr>
    <w:rPr>
      <w:rFonts w:ascii="ISOCPEUR" w:hAnsi="ISOCPEUR" w:cs="Arial"/>
      <w:bCs/>
      <w:i/>
      <w:smallCaps/>
      <w:noProof/>
      <w:kern w:val="32"/>
      <w:sz w:val="24"/>
      <w:szCs w:val="24"/>
      <w:lang w:eastAsia="ru-RU"/>
    </w:rPr>
  </w:style>
  <w:style w:type="paragraph" w:customStyle="1" w:styleId="af4">
    <w:name w:val="Титул"/>
    <w:basedOn w:val="a1"/>
    <w:rsid w:val="00417A47"/>
    <w:pPr>
      <w:jc w:val="center"/>
    </w:pPr>
    <w:rPr>
      <w:rFonts w:ascii="Arial" w:hAnsi="Arial"/>
      <w:sz w:val="24"/>
      <w:lang w:eastAsia="ru-RU"/>
    </w:rPr>
  </w:style>
  <w:style w:type="paragraph" w:customStyle="1" w:styleId="List1">
    <w:name w:val="List1"/>
    <w:basedOn w:val="a1"/>
    <w:rsid w:val="00417A47"/>
    <w:pPr>
      <w:numPr>
        <w:numId w:val="4"/>
      </w:numPr>
      <w:spacing w:line="360" w:lineRule="auto"/>
    </w:pPr>
    <w:rPr>
      <w:rFonts w:ascii="Arial" w:hAnsi="Arial"/>
      <w:sz w:val="24"/>
      <w:lang w:eastAsia="ru-RU"/>
    </w:rPr>
  </w:style>
  <w:style w:type="paragraph" w:customStyle="1" w:styleId="FMainTXT">
    <w:name w:val="FMainTXT"/>
    <w:basedOn w:val="a1"/>
    <w:rsid w:val="00417A47"/>
    <w:pPr>
      <w:spacing w:before="120" w:line="360" w:lineRule="auto"/>
      <w:ind w:left="142" w:firstLine="709"/>
      <w:jc w:val="both"/>
    </w:pPr>
    <w:rPr>
      <w:rFonts w:ascii="Arial" w:hAnsi="Arial"/>
      <w:sz w:val="24"/>
      <w:lang w:eastAsia="ru-RU"/>
    </w:rPr>
  </w:style>
  <w:style w:type="paragraph" w:customStyle="1" w:styleId="af5">
    <w:name w:val="Текст штампа"/>
    <w:rsid w:val="00417A47"/>
    <w:pPr>
      <w:framePr w:hSpace="181" w:wrap="around" w:vAnchor="page" w:hAnchor="page" w:x="472" w:y="7996"/>
    </w:pPr>
    <w:rPr>
      <w:rFonts w:ascii="Arial" w:hAnsi="Arial" w:cs="Arial"/>
      <w:b/>
      <w:bCs/>
      <w:i/>
      <w:iCs/>
      <w:sz w:val="12"/>
    </w:rPr>
  </w:style>
  <w:style w:type="paragraph" w:customStyle="1" w:styleId="af6">
    <w:name w:val="Номер чертежа"/>
    <w:basedOn w:val="a1"/>
    <w:rsid w:val="00417A47"/>
    <w:pPr>
      <w:framePr w:wrap="auto" w:vAnchor="page" w:hAnchor="page" w:x="1504" w:y="15650"/>
      <w:spacing w:line="480" w:lineRule="auto"/>
      <w:ind w:firstLine="397"/>
      <w:jc w:val="center"/>
    </w:pPr>
    <w:rPr>
      <w:rFonts w:ascii="Arial" w:hAnsi="Arial" w:cs="Arial"/>
      <w:b/>
      <w:bCs/>
      <w:i/>
      <w:sz w:val="28"/>
      <w:szCs w:val="24"/>
      <w:lang w:eastAsia="ru-RU"/>
    </w:rPr>
  </w:style>
  <w:style w:type="paragraph" w:customStyle="1" w:styleId="af7">
    <w:name w:val="Подпись штампа"/>
    <w:basedOn w:val="af5"/>
    <w:rsid w:val="00417A47"/>
    <w:pPr>
      <w:framePr w:wrap="around"/>
      <w:jc w:val="center"/>
    </w:pPr>
    <w:rPr>
      <w:b w:val="0"/>
      <w:bCs w:val="0"/>
      <w:sz w:val="24"/>
    </w:rPr>
  </w:style>
  <w:style w:type="paragraph" w:customStyle="1" w:styleId="13">
    <w:name w:val="Подпись штампа1"/>
    <w:basedOn w:val="af5"/>
    <w:rsid w:val="00417A47"/>
    <w:pPr>
      <w:framePr w:wrap="around"/>
      <w:jc w:val="center"/>
    </w:pPr>
    <w:rPr>
      <w:b w:val="0"/>
      <w:bCs w:val="0"/>
      <w:sz w:val="24"/>
    </w:rPr>
  </w:style>
  <w:style w:type="paragraph" w:customStyle="1" w:styleId="LetterEnglish">
    <w:name w:val="Letter English"/>
    <w:basedOn w:val="a1"/>
    <w:rsid w:val="00417A47"/>
    <w:pPr>
      <w:spacing w:after="240"/>
    </w:pPr>
    <w:rPr>
      <w:sz w:val="22"/>
      <w:lang w:eastAsia="ru-RU"/>
    </w:rPr>
  </w:style>
  <w:style w:type="paragraph" w:styleId="2">
    <w:name w:val="List Bullet 2"/>
    <w:basedOn w:val="a1"/>
    <w:rsid w:val="00417A47"/>
    <w:pPr>
      <w:numPr>
        <w:numId w:val="5"/>
      </w:numPr>
      <w:spacing w:after="60"/>
    </w:pPr>
    <w:rPr>
      <w:sz w:val="22"/>
      <w:lang w:eastAsia="ru-RU"/>
    </w:rPr>
  </w:style>
  <w:style w:type="paragraph" w:customStyle="1" w:styleId="Smallnormal">
    <w:name w:val="Small normal"/>
    <w:basedOn w:val="a1"/>
    <w:rsid w:val="00417A47"/>
    <w:pPr>
      <w:spacing w:after="120"/>
    </w:pPr>
    <w:rPr>
      <w:sz w:val="22"/>
      <w:lang w:eastAsia="ru-RU"/>
    </w:rPr>
  </w:style>
  <w:style w:type="paragraph" w:customStyle="1" w:styleId="Lecture">
    <w:name w:val="Lecture"/>
    <w:basedOn w:val="a1"/>
    <w:next w:val="a1"/>
    <w:rsid w:val="00417A47"/>
    <w:pPr>
      <w:tabs>
        <w:tab w:val="left" w:pos="567"/>
      </w:tabs>
      <w:spacing w:after="120"/>
      <w:ind w:left="567" w:hanging="567"/>
    </w:pPr>
    <w:rPr>
      <w:sz w:val="22"/>
      <w:lang w:eastAsia="ru-RU"/>
    </w:rPr>
  </w:style>
  <w:style w:type="paragraph" w:customStyle="1" w:styleId="Moment">
    <w:name w:val="Moment"/>
    <w:basedOn w:val="Lecture"/>
    <w:next w:val="Lecture"/>
    <w:rsid w:val="00417A47"/>
    <w:pPr>
      <w:spacing w:before="120" w:after="60"/>
    </w:pPr>
    <w:rPr>
      <w:b/>
    </w:rPr>
  </w:style>
  <w:style w:type="paragraph" w:customStyle="1" w:styleId="select">
    <w:name w:val="select"/>
    <w:basedOn w:val="a1"/>
    <w:rsid w:val="00417A47"/>
    <w:pPr>
      <w:numPr>
        <w:numId w:val="6"/>
      </w:numPr>
      <w:spacing w:after="120"/>
    </w:pPr>
    <w:rPr>
      <w:sz w:val="22"/>
      <w:lang w:eastAsia="ru-RU"/>
    </w:rPr>
  </w:style>
  <w:style w:type="paragraph" w:customStyle="1" w:styleId="af8">
    <w:name w:val="меб_осн"/>
    <w:basedOn w:val="a1"/>
    <w:rsid w:val="00417A47"/>
    <w:pPr>
      <w:ind w:firstLine="720"/>
      <w:jc w:val="both"/>
    </w:pPr>
    <w:rPr>
      <w:rFonts w:ascii="Arial" w:hAnsi="Arial"/>
      <w:sz w:val="24"/>
      <w:szCs w:val="24"/>
      <w:lang w:eastAsia="ru-RU"/>
    </w:rPr>
  </w:style>
  <w:style w:type="paragraph" w:styleId="af9">
    <w:name w:val="Body Text Indent"/>
    <w:basedOn w:val="a1"/>
    <w:rsid w:val="00417A47"/>
    <w:pPr>
      <w:spacing w:after="120"/>
      <w:ind w:left="283"/>
    </w:pPr>
  </w:style>
  <w:style w:type="paragraph" w:styleId="32">
    <w:name w:val="Body Text Indent 3"/>
    <w:basedOn w:val="a1"/>
    <w:rsid w:val="00417A47"/>
    <w:pPr>
      <w:spacing w:after="120"/>
      <w:ind w:left="283"/>
    </w:pPr>
    <w:rPr>
      <w:sz w:val="16"/>
      <w:szCs w:val="16"/>
    </w:rPr>
  </w:style>
  <w:style w:type="paragraph" w:styleId="24">
    <w:name w:val="Body Text Indent 2"/>
    <w:basedOn w:val="a1"/>
    <w:rsid w:val="00417A47"/>
    <w:pPr>
      <w:spacing w:after="120" w:line="480" w:lineRule="auto"/>
      <w:ind w:left="283"/>
    </w:pPr>
  </w:style>
  <w:style w:type="paragraph" w:styleId="33">
    <w:name w:val="Body Text 3"/>
    <w:basedOn w:val="a1"/>
    <w:rsid w:val="00417A47"/>
    <w:pPr>
      <w:spacing w:after="120"/>
    </w:pPr>
    <w:rPr>
      <w:sz w:val="16"/>
      <w:szCs w:val="16"/>
    </w:rPr>
  </w:style>
  <w:style w:type="paragraph" w:styleId="afa">
    <w:name w:val="Normal (Web)"/>
    <w:basedOn w:val="a1"/>
    <w:uiPriority w:val="99"/>
    <w:rsid w:val="00417A47"/>
    <w:pPr>
      <w:spacing w:before="100" w:beforeAutospacing="1" w:after="100" w:afterAutospacing="1"/>
    </w:pPr>
    <w:rPr>
      <w:color w:val="000000"/>
      <w:sz w:val="24"/>
      <w:szCs w:val="24"/>
      <w:lang w:eastAsia="ru-RU"/>
    </w:rPr>
  </w:style>
  <w:style w:type="character" w:styleId="afb">
    <w:name w:val="Hyperlink"/>
    <w:uiPriority w:val="99"/>
    <w:rsid w:val="00417A47"/>
    <w:rPr>
      <w:color w:val="0000FF"/>
      <w:u w:val="single"/>
    </w:rPr>
  </w:style>
  <w:style w:type="character" w:styleId="afc">
    <w:name w:val="FollowedHyperlink"/>
    <w:rsid w:val="00417A47"/>
    <w:rPr>
      <w:color w:val="800080"/>
      <w:u w:val="single"/>
    </w:rPr>
  </w:style>
  <w:style w:type="paragraph" w:customStyle="1" w:styleId="xl33">
    <w:name w:val="xl33"/>
    <w:basedOn w:val="a1"/>
    <w:rsid w:val="00417A47"/>
    <w:pPr>
      <w:spacing w:before="100" w:beforeAutospacing="1" w:after="100" w:afterAutospacing="1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34">
    <w:name w:val="xl34"/>
    <w:basedOn w:val="a1"/>
    <w:rsid w:val="00417A47"/>
    <w:pPr>
      <w:spacing w:before="100" w:beforeAutospacing="1" w:after="100" w:afterAutospacing="1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35">
    <w:name w:val="xl35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36">
    <w:name w:val="xl36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37">
    <w:name w:val="xl37"/>
    <w:basedOn w:val="a1"/>
    <w:rsid w:val="00417A47"/>
    <w:pPr>
      <w:pBdr>
        <w:lef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38">
    <w:name w:val="xl38"/>
    <w:basedOn w:val="a1"/>
    <w:rsid w:val="00417A47"/>
    <w:pPr>
      <w:pBdr>
        <w:lef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39">
    <w:name w:val="xl39"/>
    <w:basedOn w:val="a1"/>
    <w:rsid w:val="00417A4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40">
    <w:name w:val="xl40"/>
    <w:basedOn w:val="a1"/>
    <w:rsid w:val="00417A47"/>
    <w:pPr>
      <w:spacing w:before="100" w:beforeAutospacing="1" w:after="100" w:afterAutospacing="1"/>
      <w:jc w:val="center"/>
      <w:textAlignment w:val="center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41">
    <w:name w:val="xl41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color w:val="000000"/>
      <w:sz w:val="18"/>
      <w:szCs w:val="18"/>
      <w:lang w:val="en-US" w:eastAsia="ja-JP"/>
    </w:rPr>
  </w:style>
  <w:style w:type="paragraph" w:customStyle="1" w:styleId="xl42">
    <w:name w:val="xl42"/>
    <w:basedOn w:val="a1"/>
    <w:rsid w:val="00417A47"/>
    <w:pPr>
      <w:spacing w:before="100" w:beforeAutospacing="1" w:after="100" w:afterAutospacing="1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43">
    <w:name w:val="xl43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44">
    <w:name w:val="xl44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45">
    <w:name w:val="xl45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color w:val="000000"/>
      <w:sz w:val="18"/>
      <w:szCs w:val="18"/>
      <w:lang w:val="en-US" w:eastAsia="ja-JP"/>
    </w:rPr>
  </w:style>
  <w:style w:type="paragraph" w:customStyle="1" w:styleId="xl46">
    <w:name w:val="xl46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47">
    <w:name w:val="xl47"/>
    <w:basedOn w:val="a1"/>
    <w:rsid w:val="00417A47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48">
    <w:name w:val="xl48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49">
    <w:name w:val="xl49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50">
    <w:name w:val="xl50"/>
    <w:basedOn w:val="a1"/>
    <w:rsid w:val="00417A47"/>
    <w:pPr>
      <w:spacing w:before="100" w:beforeAutospacing="1" w:after="100" w:afterAutospacing="1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51">
    <w:name w:val="xl51"/>
    <w:basedOn w:val="a1"/>
    <w:rsid w:val="00417A47"/>
    <w:pPr>
      <w:spacing w:before="100" w:beforeAutospacing="1" w:after="100" w:afterAutospacing="1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52">
    <w:name w:val="xl52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53">
    <w:name w:val="xl53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54">
    <w:name w:val="xl54"/>
    <w:basedOn w:val="a1"/>
    <w:rsid w:val="00417A47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55">
    <w:name w:val="xl55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56">
    <w:name w:val="xl56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57">
    <w:name w:val="xl57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" w:eastAsia="MS Mincho" w:hAnsi="Arial" w:cs="Arial"/>
      <w:sz w:val="18"/>
      <w:szCs w:val="18"/>
      <w:lang w:val="en-US" w:eastAsia="ja-JP"/>
    </w:rPr>
  </w:style>
  <w:style w:type="paragraph" w:customStyle="1" w:styleId="xl58">
    <w:name w:val="xl58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59">
    <w:name w:val="xl59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60">
    <w:name w:val="xl60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61">
    <w:name w:val="xl61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62">
    <w:name w:val="xl62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63">
    <w:name w:val="xl63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64">
    <w:name w:val="xl64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65">
    <w:name w:val="xl65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66">
    <w:name w:val="xl66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67">
    <w:name w:val="xl67"/>
    <w:basedOn w:val="a1"/>
    <w:rsid w:val="00417A4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afd">
    <w:name w:val="МЕБИУС осн"/>
    <w:rsid w:val="00417A47"/>
    <w:pPr>
      <w:ind w:firstLine="709"/>
      <w:jc w:val="both"/>
    </w:pPr>
    <w:rPr>
      <w:rFonts w:ascii="Arial" w:hAnsi="Arial"/>
      <w:sz w:val="24"/>
    </w:rPr>
  </w:style>
  <w:style w:type="paragraph" w:customStyle="1" w:styleId="-0">
    <w:name w:val="- МЕБИУС"/>
    <w:basedOn w:val="afd"/>
    <w:rsid w:val="00417A47"/>
    <w:pPr>
      <w:ind w:left="1049" w:hanging="340"/>
    </w:pPr>
  </w:style>
  <w:style w:type="paragraph" w:customStyle="1" w:styleId="-">
    <w:name w:val="-мебиус"/>
    <w:basedOn w:val="a1"/>
    <w:rsid w:val="00417A47"/>
    <w:pPr>
      <w:numPr>
        <w:numId w:val="7"/>
      </w:numPr>
      <w:jc w:val="both"/>
    </w:pPr>
    <w:rPr>
      <w:rFonts w:ascii="Arial" w:hAnsi="Arial"/>
      <w:sz w:val="24"/>
      <w:lang w:eastAsia="ru-RU"/>
    </w:rPr>
  </w:style>
  <w:style w:type="paragraph" w:customStyle="1" w:styleId="afe">
    <w:name w:val="текст"/>
    <w:basedOn w:val="a1"/>
    <w:rsid w:val="00417A47"/>
    <w:pPr>
      <w:spacing w:before="120"/>
      <w:ind w:firstLine="709"/>
      <w:jc w:val="both"/>
    </w:pPr>
    <w:rPr>
      <w:rFonts w:ascii="Arial CYR" w:hAnsi="Arial CYR"/>
      <w:sz w:val="24"/>
      <w:lang w:eastAsia="ru-RU"/>
    </w:rPr>
  </w:style>
  <w:style w:type="paragraph" w:customStyle="1" w:styleId="aff">
    <w:name w:val="МЕБИУС осн."/>
    <w:rsid w:val="00417A47"/>
    <w:pPr>
      <w:ind w:firstLine="709"/>
      <w:jc w:val="both"/>
    </w:pPr>
    <w:rPr>
      <w:rFonts w:ascii="Arial" w:hAnsi="Arial"/>
      <w:snapToGrid w:val="0"/>
      <w:sz w:val="24"/>
    </w:rPr>
  </w:style>
  <w:style w:type="paragraph" w:customStyle="1" w:styleId="xl68">
    <w:name w:val="xl68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" w:eastAsia="MS Mincho" w:hAnsi="Arial" w:cs="Arial"/>
      <w:sz w:val="18"/>
      <w:szCs w:val="18"/>
      <w:lang w:val="en-US" w:eastAsia="ja-JP"/>
    </w:rPr>
  </w:style>
  <w:style w:type="paragraph" w:customStyle="1" w:styleId="xl69">
    <w:name w:val="xl69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0">
    <w:name w:val="xl70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color w:val="000000"/>
      <w:sz w:val="18"/>
      <w:szCs w:val="18"/>
      <w:lang w:val="en-US" w:eastAsia="ja-JP"/>
    </w:rPr>
  </w:style>
  <w:style w:type="paragraph" w:customStyle="1" w:styleId="xl71">
    <w:name w:val="xl71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2">
    <w:name w:val="xl72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3">
    <w:name w:val="xl73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4">
    <w:name w:val="xl74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5">
    <w:name w:val="xl75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6">
    <w:name w:val="xl76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7">
    <w:name w:val="xl77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78">
    <w:name w:val="xl78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9">
    <w:name w:val="xl79"/>
    <w:basedOn w:val="a1"/>
    <w:rsid w:val="00417A4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80">
    <w:name w:val="xl80"/>
    <w:basedOn w:val="a1"/>
    <w:rsid w:val="00417A47"/>
    <w:pPr>
      <w:spacing w:before="100" w:beforeAutospacing="1" w:after="100" w:afterAutospacing="1"/>
      <w:jc w:val="center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1">
    <w:name w:val="xl81"/>
    <w:basedOn w:val="a1"/>
    <w:rsid w:val="00417A47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2">
    <w:name w:val="xl82"/>
    <w:basedOn w:val="a1"/>
    <w:rsid w:val="00417A47"/>
    <w:pPr>
      <w:shd w:val="clear" w:color="auto" w:fill="FFFFFF"/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3">
    <w:name w:val="xl83"/>
    <w:basedOn w:val="a1"/>
    <w:rsid w:val="00417A47"/>
    <w:pPr>
      <w:shd w:val="clear" w:color="auto" w:fill="FFFFFF"/>
      <w:spacing w:before="100" w:beforeAutospacing="1" w:after="100" w:afterAutospacing="1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4">
    <w:name w:val="xl84"/>
    <w:basedOn w:val="a1"/>
    <w:rsid w:val="00417A47"/>
    <w:pPr>
      <w:shd w:val="clear" w:color="auto" w:fill="FFFFFF"/>
      <w:spacing w:before="100" w:beforeAutospacing="1" w:after="100" w:afterAutospacing="1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5">
    <w:name w:val="xl85"/>
    <w:basedOn w:val="a1"/>
    <w:rsid w:val="00417A47"/>
    <w:pPr>
      <w:shd w:val="clear" w:color="auto" w:fill="FFFFFF"/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6">
    <w:name w:val="xl86"/>
    <w:basedOn w:val="a1"/>
    <w:rsid w:val="00417A47"/>
    <w:pPr>
      <w:shd w:val="clear" w:color="auto" w:fill="FFFFFF"/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color w:val="000000"/>
      <w:sz w:val="18"/>
      <w:szCs w:val="18"/>
      <w:lang w:val="en-US" w:eastAsia="ja-JP"/>
    </w:rPr>
  </w:style>
  <w:style w:type="paragraph" w:customStyle="1" w:styleId="xl87">
    <w:name w:val="xl87"/>
    <w:basedOn w:val="a1"/>
    <w:rsid w:val="00417A47"/>
    <w:pPr>
      <w:shd w:val="clear" w:color="auto" w:fill="FFFFFF"/>
      <w:spacing w:before="100" w:beforeAutospacing="1" w:after="100" w:afterAutospacing="1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8">
    <w:name w:val="xl88"/>
    <w:basedOn w:val="a1"/>
    <w:rsid w:val="00417A47"/>
    <w:pPr>
      <w:shd w:val="clear" w:color="auto" w:fill="FFFFFF"/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9">
    <w:name w:val="xl89"/>
    <w:basedOn w:val="a1"/>
    <w:rsid w:val="00417A47"/>
    <w:pPr>
      <w:shd w:val="clear" w:color="auto" w:fill="FFFFFF"/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90">
    <w:name w:val="xl90"/>
    <w:basedOn w:val="a1"/>
    <w:rsid w:val="00417A47"/>
    <w:pPr>
      <w:shd w:val="clear" w:color="auto" w:fill="FFFFFF"/>
      <w:spacing w:before="100" w:beforeAutospacing="1" w:after="100" w:afterAutospacing="1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91">
    <w:name w:val="xl91"/>
    <w:basedOn w:val="a1"/>
    <w:rsid w:val="00417A47"/>
    <w:pPr>
      <w:shd w:val="clear" w:color="auto" w:fill="FFFFFF"/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92">
    <w:name w:val="xl92"/>
    <w:basedOn w:val="a1"/>
    <w:rsid w:val="00417A47"/>
    <w:pPr>
      <w:shd w:val="clear" w:color="auto" w:fill="FFFFFF"/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93">
    <w:name w:val="xl93"/>
    <w:basedOn w:val="a1"/>
    <w:rsid w:val="00417A47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94">
    <w:name w:val="xl94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95">
    <w:name w:val="xl95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96">
    <w:name w:val="xl96"/>
    <w:basedOn w:val="a1"/>
    <w:rsid w:val="00417A47"/>
    <w:pPr>
      <w:spacing w:before="100" w:beforeAutospacing="1" w:after="100" w:afterAutospacing="1"/>
      <w:textAlignment w:val="top"/>
    </w:pPr>
    <w:rPr>
      <w:rFonts w:ascii="Arial" w:eastAsia="MS Mincho" w:hAnsi="Arial" w:cs="Arial"/>
      <w:sz w:val="24"/>
      <w:szCs w:val="24"/>
      <w:lang w:val="en-US" w:eastAsia="ja-JP"/>
    </w:rPr>
  </w:style>
  <w:style w:type="paragraph" w:customStyle="1" w:styleId="xl97">
    <w:name w:val="xl97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" w:eastAsia="MS Mincho" w:hAnsi="Arial" w:cs="Arial"/>
      <w:sz w:val="24"/>
      <w:szCs w:val="24"/>
      <w:lang w:val="en-US" w:eastAsia="ja-JP"/>
    </w:rPr>
  </w:style>
  <w:style w:type="paragraph" w:customStyle="1" w:styleId="xl98">
    <w:name w:val="xl98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" w:eastAsia="MS Mincho" w:hAnsi="Arial" w:cs="Arial"/>
      <w:sz w:val="24"/>
      <w:szCs w:val="24"/>
      <w:lang w:val="en-US" w:eastAsia="ja-JP"/>
    </w:rPr>
  </w:style>
  <w:style w:type="paragraph" w:customStyle="1" w:styleId="14">
    <w:name w:val="Текст выноски1"/>
    <w:basedOn w:val="a1"/>
    <w:semiHidden/>
    <w:rsid w:val="00417A47"/>
    <w:rPr>
      <w:rFonts w:ascii="Tahoma" w:hAnsi="Tahoma" w:cs="Tahoma"/>
      <w:sz w:val="16"/>
      <w:szCs w:val="16"/>
    </w:rPr>
  </w:style>
  <w:style w:type="paragraph" w:customStyle="1" w:styleId="21-">
    <w:name w:val="Колонка 2 1-е"/>
    <w:basedOn w:val="a1"/>
    <w:rsid w:val="00417A47"/>
    <w:pPr>
      <w:spacing w:before="60"/>
      <w:jc w:val="both"/>
    </w:pPr>
    <w:rPr>
      <w:sz w:val="24"/>
    </w:rPr>
  </w:style>
  <w:style w:type="paragraph" w:customStyle="1" w:styleId="CaptionTEO">
    <w:name w:val="Caption TEO Знак"/>
    <w:basedOn w:val="ad"/>
    <w:rsid w:val="00417A47"/>
    <w:rPr>
      <w:rFonts w:ascii="Arial" w:hAnsi="Arial" w:cs="Arial"/>
      <w:b w:val="0"/>
      <w:sz w:val="24"/>
      <w:szCs w:val="24"/>
    </w:rPr>
  </w:style>
  <w:style w:type="character" w:customStyle="1" w:styleId="CaptionTEO0">
    <w:name w:val="Caption TEO Знак Знак"/>
    <w:rsid w:val="00417A47"/>
    <w:rPr>
      <w:rFonts w:ascii="Arial" w:hAnsi="Arial" w:cs="Arial"/>
      <w:b/>
      <w:sz w:val="24"/>
      <w:szCs w:val="24"/>
      <w:lang w:val="ru-RU" w:eastAsia="en-US" w:bidi="ar-SA"/>
    </w:rPr>
  </w:style>
  <w:style w:type="paragraph" w:customStyle="1" w:styleId="aff0">
    <w:name w:val="меб_центр"/>
    <w:rsid w:val="00417A47"/>
    <w:pPr>
      <w:jc w:val="center"/>
    </w:pPr>
    <w:rPr>
      <w:rFonts w:ascii="Arial" w:hAnsi="Arial" w:cs="Arial"/>
      <w:noProof/>
      <w:sz w:val="24"/>
      <w:szCs w:val="24"/>
    </w:rPr>
  </w:style>
  <w:style w:type="character" w:customStyle="1" w:styleId="CaptionTEOChar">
    <w:name w:val="Caption TEO Char"/>
    <w:rsid w:val="00417A47"/>
    <w:rPr>
      <w:rFonts w:ascii="Arial" w:hAnsi="Arial" w:cs="Arial"/>
      <w:b/>
      <w:sz w:val="24"/>
      <w:szCs w:val="24"/>
      <w:lang w:val="ru-RU" w:eastAsia="en-US" w:bidi="ar-SA"/>
    </w:rPr>
  </w:style>
  <w:style w:type="paragraph" w:customStyle="1" w:styleId="CaptionTEO1">
    <w:name w:val="Caption TEO"/>
    <w:basedOn w:val="ad"/>
    <w:rsid w:val="00417A47"/>
    <w:rPr>
      <w:rFonts w:ascii="Arial" w:hAnsi="Arial" w:cs="Arial"/>
      <w:b w:val="0"/>
      <w:sz w:val="24"/>
      <w:szCs w:val="24"/>
    </w:rPr>
  </w:style>
  <w:style w:type="paragraph" w:customStyle="1" w:styleId="aff1">
    <w:name w:val="спис_меб"/>
    <w:next w:val="af8"/>
    <w:rsid w:val="00417A47"/>
    <w:pPr>
      <w:tabs>
        <w:tab w:val="left" w:pos="0"/>
        <w:tab w:val="left" w:pos="360"/>
      </w:tabs>
      <w:ind w:left="360" w:hanging="360"/>
    </w:pPr>
    <w:rPr>
      <w:rFonts w:ascii="Arial" w:hAnsi="Arial"/>
      <w:noProof/>
      <w:sz w:val="24"/>
    </w:rPr>
  </w:style>
  <w:style w:type="paragraph" w:customStyle="1" w:styleId="aff2">
    <w:name w:val="МЕБИУС таблица"/>
    <w:basedOn w:val="a1"/>
    <w:next w:val="a1"/>
    <w:rsid w:val="00417A47"/>
    <w:rPr>
      <w:rFonts w:ascii="Arial" w:hAnsi="Arial"/>
      <w:snapToGrid w:val="0"/>
      <w:lang w:eastAsia="ru-RU"/>
    </w:rPr>
  </w:style>
  <w:style w:type="character" w:styleId="aff3">
    <w:name w:val="footnote reference"/>
    <w:semiHidden/>
    <w:rsid w:val="00417A47"/>
    <w:rPr>
      <w:vertAlign w:val="superscript"/>
    </w:rPr>
  </w:style>
  <w:style w:type="paragraph" w:styleId="aff4">
    <w:name w:val="footnote text"/>
    <w:basedOn w:val="a1"/>
    <w:link w:val="aff5"/>
    <w:uiPriority w:val="99"/>
    <w:rsid w:val="00417A47"/>
    <w:rPr>
      <w:lang w:eastAsia="ru-RU"/>
    </w:rPr>
  </w:style>
  <w:style w:type="paragraph" w:customStyle="1" w:styleId="BodyBullet2">
    <w:name w:val="Body Bullet 2"/>
    <w:autoRedefine/>
    <w:rsid w:val="00417A47"/>
    <w:pPr>
      <w:numPr>
        <w:numId w:val="8"/>
      </w:numPr>
      <w:tabs>
        <w:tab w:val="clear" w:pos="720"/>
        <w:tab w:val="num" w:pos="851"/>
      </w:tabs>
      <w:spacing w:after="120" w:line="360" w:lineRule="auto"/>
      <w:ind w:left="850" w:hanging="425"/>
      <w:jc w:val="both"/>
    </w:pPr>
    <w:rPr>
      <w:noProof/>
      <w:sz w:val="24"/>
      <w:lang w:val="en-US" w:eastAsia="en-US"/>
    </w:rPr>
  </w:style>
  <w:style w:type="paragraph" w:customStyle="1" w:styleId="a">
    <w:name w:val="Нумерованый список"/>
    <w:basedOn w:val="a1"/>
    <w:rsid w:val="00417A47"/>
    <w:pPr>
      <w:numPr>
        <w:numId w:val="9"/>
      </w:numPr>
      <w:spacing w:before="100" w:beforeAutospacing="1" w:after="100" w:afterAutospacing="1"/>
    </w:pPr>
  </w:style>
  <w:style w:type="paragraph" w:customStyle="1" w:styleId="TableText2">
    <w:name w:val="Table Text 2а"/>
    <w:basedOn w:val="a1"/>
    <w:rsid w:val="00417A47"/>
    <w:pPr>
      <w:jc w:val="center"/>
    </w:pPr>
    <w:rPr>
      <w:sz w:val="18"/>
      <w:szCs w:val="18"/>
    </w:rPr>
  </w:style>
  <w:style w:type="paragraph" w:styleId="aff6">
    <w:name w:val="Title"/>
    <w:basedOn w:val="a1"/>
    <w:qFormat/>
    <w:rsid w:val="00417A47"/>
    <w:pPr>
      <w:spacing w:line="480" w:lineRule="auto"/>
      <w:jc w:val="center"/>
    </w:pPr>
    <w:rPr>
      <w:sz w:val="32"/>
    </w:rPr>
  </w:style>
  <w:style w:type="paragraph" w:customStyle="1" w:styleId="aff7">
    <w:name w:val="Îáû÷íûé"/>
    <w:rsid w:val="00417A47"/>
    <w:rPr>
      <w:sz w:val="24"/>
      <w:szCs w:val="24"/>
      <w:lang w:eastAsia="ja-JP"/>
    </w:rPr>
  </w:style>
  <w:style w:type="paragraph" w:customStyle="1" w:styleId="aff8">
    <w:name w:val="ÌÅÁÈÓÑ îñí"/>
    <w:rsid w:val="00417A47"/>
    <w:pPr>
      <w:ind w:firstLine="709"/>
      <w:jc w:val="both"/>
    </w:pPr>
    <w:rPr>
      <w:rFonts w:ascii="Arial" w:hAnsi="Arial"/>
      <w:sz w:val="24"/>
    </w:rPr>
  </w:style>
  <w:style w:type="paragraph" w:styleId="aff9">
    <w:name w:val="endnote text"/>
    <w:basedOn w:val="a1"/>
    <w:semiHidden/>
    <w:rsid w:val="00417A47"/>
    <w:rPr>
      <w:rFonts w:ascii="Arial" w:hAnsi="Arial"/>
      <w:sz w:val="16"/>
      <w:lang w:eastAsia="ru-RU"/>
    </w:rPr>
  </w:style>
  <w:style w:type="character" w:styleId="affa">
    <w:name w:val="endnote reference"/>
    <w:semiHidden/>
    <w:rsid w:val="00417A47"/>
    <w:rPr>
      <w:vertAlign w:val="superscript"/>
    </w:rPr>
  </w:style>
  <w:style w:type="paragraph" w:styleId="affb">
    <w:name w:val="Plain Text"/>
    <w:basedOn w:val="a1"/>
    <w:rsid w:val="00417A47"/>
    <w:rPr>
      <w:rFonts w:ascii="Courier New" w:hAnsi="Courier New" w:cs="Courier New"/>
      <w:lang w:eastAsia="ru-RU"/>
    </w:rPr>
  </w:style>
  <w:style w:type="paragraph" w:styleId="affc">
    <w:name w:val="Balloon Text"/>
    <w:basedOn w:val="a1"/>
    <w:semiHidden/>
    <w:rsid w:val="00A25E89"/>
    <w:rPr>
      <w:rFonts w:ascii="Tahoma" w:hAnsi="Tahoma" w:cs="Tahoma"/>
      <w:sz w:val="16"/>
      <w:szCs w:val="16"/>
    </w:rPr>
  </w:style>
  <w:style w:type="paragraph" w:styleId="affd">
    <w:name w:val="annotation subject"/>
    <w:basedOn w:val="af2"/>
    <w:next w:val="af2"/>
    <w:link w:val="affe"/>
    <w:rsid w:val="005C28F6"/>
    <w:rPr>
      <w:b/>
      <w:bCs/>
    </w:rPr>
  </w:style>
  <w:style w:type="character" w:customStyle="1" w:styleId="af3">
    <w:name w:val="Текст примечания Знак"/>
    <w:link w:val="af2"/>
    <w:semiHidden/>
    <w:rsid w:val="005C28F6"/>
    <w:rPr>
      <w:lang w:eastAsia="en-US"/>
    </w:rPr>
  </w:style>
  <w:style w:type="character" w:customStyle="1" w:styleId="affe">
    <w:name w:val="Тема примечания Знак"/>
    <w:link w:val="affd"/>
    <w:rsid w:val="005C28F6"/>
    <w:rPr>
      <w:b/>
      <w:bCs/>
      <w:lang w:eastAsia="en-US"/>
    </w:rPr>
  </w:style>
  <w:style w:type="numbering" w:customStyle="1" w:styleId="a0">
    <w:name w:val="Список с дефисом"/>
    <w:basedOn w:val="a6"/>
    <w:rsid w:val="00CF5595"/>
    <w:pPr>
      <w:numPr>
        <w:numId w:val="10"/>
      </w:numPr>
    </w:pPr>
  </w:style>
  <w:style w:type="numbering" w:customStyle="1" w:styleId="15">
    <w:name w:val="Список с дефисом1"/>
    <w:basedOn w:val="a6"/>
    <w:rsid w:val="00866997"/>
  </w:style>
  <w:style w:type="paragraph" w:styleId="afff">
    <w:name w:val="List Paragraph"/>
    <w:basedOn w:val="a1"/>
    <w:uiPriority w:val="34"/>
    <w:qFormat/>
    <w:rsid w:val="0012311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10">
    <w:name w:val="Заголовок 1 Знак"/>
    <w:aliases w:val="Н1 Знак,H1 Знак,Heading 1 Char2 Знак,Heading 1 Char1 Char Знак,Heading 1 Char Char Char Знак,Heading 1 Char Char1 Знак,Heading 1 Char Знак Char Знак,Заголовок1 Знак,Заголовок раздела Знак"/>
    <w:link w:val="1"/>
    <w:rsid w:val="0012311E"/>
    <w:rPr>
      <w:b/>
      <w:smallCaps/>
      <w:kern w:val="28"/>
      <w:sz w:val="36"/>
      <w:lang w:eastAsia="en-US"/>
    </w:rPr>
  </w:style>
  <w:style w:type="character" w:customStyle="1" w:styleId="21">
    <w:name w:val="Заголовок 2 Знак"/>
    <w:aliases w:val="Подраздел Знак,H2 Знак,Заголовок Подраздела Знак,H21 Знак"/>
    <w:link w:val="20"/>
    <w:rsid w:val="0012311E"/>
    <w:rPr>
      <w:b/>
      <w:sz w:val="28"/>
      <w:lang w:eastAsia="en-US"/>
    </w:rPr>
  </w:style>
  <w:style w:type="character" w:customStyle="1" w:styleId="30">
    <w:name w:val="Заголовок 3 Знак"/>
    <w:aliases w:val="H3 Знак,Заголовок Пункта Знак"/>
    <w:link w:val="3"/>
    <w:rsid w:val="001624C7"/>
    <w:rPr>
      <w:b/>
      <w:sz w:val="28"/>
      <w:lang w:eastAsia="en-US"/>
    </w:rPr>
  </w:style>
  <w:style w:type="character" w:customStyle="1" w:styleId="40">
    <w:name w:val="Заголовок 4 Знак"/>
    <w:aliases w:val="Заголовок Подпункта Знак"/>
    <w:link w:val="4"/>
    <w:rsid w:val="00410D9A"/>
    <w:rPr>
      <w:b/>
      <w:i/>
      <w:sz w:val="24"/>
      <w:lang w:eastAsia="en-US"/>
    </w:rPr>
  </w:style>
  <w:style w:type="paragraph" w:customStyle="1" w:styleId="Default">
    <w:name w:val="Default"/>
    <w:rsid w:val="00FF67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rsid w:val="00BF488B"/>
  </w:style>
  <w:style w:type="character" w:styleId="afff0">
    <w:name w:val="Strong"/>
    <w:uiPriority w:val="22"/>
    <w:qFormat/>
    <w:rsid w:val="00BF488B"/>
    <w:rPr>
      <w:b/>
      <w:bCs/>
    </w:rPr>
  </w:style>
  <w:style w:type="character" w:styleId="afff1">
    <w:name w:val="Emphasis"/>
    <w:uiPriority w:val="20"/>
    <w:qFormat/>
    <w:rsid w:val="00BF488B"/>
    <w:rPr>
      <w:i/>
      <w:iCs/>
    </w:rPr>
  </w:style>
  <w:style w:type="paragraph" w:styleId="afff2">
    <w:name w:val="Subtitle"/>
    <w:basedOn w:val="a1"/>
    <w:next w:val="a1"/>
    <w:link w:val="afff3"/>
    <w:uiPriority w:val="11"/>
    <w:qFormat/>
    <w:rsid w:val="00472551"/>
    <w:pPr>
      <w:spacing w:after="60" w:line="360" w:lineRule="auto"/>
      <w:jc w:val="both"/>
      <w:outlineLvl w:val="1"/>
    </w:pPr>
    <w:rPr>
      <w:rFonts w:ascii="Arial" w:hAnsi="Arial"/>
      <w:sz w:val="24"/>
      <w:szCs w:val="24"/>
      <w:lang w:val="x-none" w:eastAsia="x-none"/>
    </w:rPr>
  </w:style>
  <w:style w:type="character" w:customStyle="1" w:styleId="afff3">
    <w:name w:val="Подзаголовок Знак"/>
    <w:link w:val="afff2"/>
    <w:uiPriority w:val="11"/>
    <w:rsid w:val="00472551"/>
    <w:rPr>
      <w:rFonts w:ascii="Arial" w:hAnsi="Arial"/>
      <w:sz w:val="24"/>
      <w:szCs w:val="24"/>
    </w:rPr>
  </w:style>
  <w:style w:type="paragraph" w:customStyle="1" w:styleId="0">
    <w:name w:val="@0"/>
    <w:rsid w:val="00CD1DC9"/>
    <w:pPr>
      <w:widowControl w:val="0"/>
    </w:pPr>
    <w:rPr>
      <w:rFonts w:eastAsia="SimSun"/>
      <w:sz w:val="24"/>
      <w:szCs w:val="24"/>
      <w:lang w:eastAsia="zh-CN"/>
    </w:rPr>
  </w:style>
  <w:style w:type="paragraph" w:customStyle="1" w:styleId="afff4">
    <w:name w:val="Основной"/>
    <w:basedOn w:val="a2"/>
    <w:rsid w:val="003973F1"/>
    <w:pPr>
      <w:keepLines/>
      <w:spacing w:after="0" w:line="288" w:lineRule="auto"/>
      <w:ind w:firstLine="544"/>
    </w:pPr>
    <w:rPr>
      <w:kern w:val="28"/>
      <w:szCs w:val="24"/>
      <w:lang w:eastAsia="ru-RU"/>
    </w:rPr>
  </w:style>
  <w:style w:type="paragraph" w:customStyle="1" w:styleId="para">
    <w:name w:val="para"/>
    <w:basedOn w:val="a1"/>
    <w:rsid w:val="00575974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fff5">
    <w:name w:val="Table Grid"/>
    <w:basedOn w:val="a5"/>
    <w:uiPriority w:val="59"/>
    <w:rsid w:val="00575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Acronym"/>
    <w:uiPriority w:val="99"/>
    <w:unhideWhenUsed/>
    <w:rsid w:val="00815B71"/>
  </w:style>
  <w:style w:type="paragraph" w:styleId="afff6">
    <w:name w:val="Revision"/>
    <w:hidden/>
    <w:uiPriority w:val="99"/>
    <w:semiHidden/>
    <w:rsid w:val="0052793B"/>
    <w:rPr>
      <w:lang w:eastAsia="en-US"/>
    </w:rPr>
  </w:style>
  <w:style w:type="paragraph" w:customStyle="1" w:styleId="afff7">
    <w:name w:val="Комментарий"/>
    <w:basedOn w:val="a1"/>
    <w:rsid w:val="00B57FBC"/>
    <w:pPr>
      <w:ind w:firstLine="720"/>
      <w:jc w:val="both"/>
    </w:pPr>
    <w:rPr>
      <w:noProof/>
      <w:color w:val="0000FF"/>
      <w:sz w:val="24"/>
      <w:szCs w:val="24"/>
      <w:lang w:eastAsia="ru-RU"/>
    </w:rPr>
  </w:style>
  <w:style w:type="character" w:customStyle="1" w:styleId="aa">
    <w:name w:val="Нижний колонтитул Знак"/>
    <w:link w:val="a9"/>
    <w:uiPriority w:val="99"/>
    <w:rsid w:val="00467A88"/>
    <w:rPr>
      <w:lang w:eastAsia="en-US"/>
    </w:rPr>
  </w:style>
  <w:style w:type="character" w:customStyle="1" w:styleId="aff5">
    <w:name w:val="Текст сноски Знак"/>
    <w:link w:val="aff4"/>
    <w:uiPriority w:val="99"/>
    <w:locked/>
    <w:rsid w:val="00A41016"/>
  </w:style>
  <w:style w:type="character" w:customStyle="1" w:styleId="a7">
    <w:name w:val="Основной текст Знак"/>
    <w:aliases w:val=" Знак2 Знак Знак,Знак2 Знак Знак"/>
    <w:link w:val="a2"/>
    <w:rsid w:val="00DB1D60"/>
    <w:rPr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footnote text" w:uiPriority="99"/>
    <w:lsdException w:name="footer" w:uiPriority="99"/>
    <w:lsdException w:name="caption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17A47"/>
    <w:rPr>
      <w:lang w:eastAsia="en-US"/>
    </w:rPr>
  </w:style>
  <w:style w:type="paragraph" w:styleId="1">
    <w:name w:val="heading 1"/>
    <w:aliases w:val="Н1,H1,Heading 1 Char2,Heading 1 Char1 Char,Heading 1 Char Char Char,Heading 1 Char Char1,Heading 1 Char Знак Char,Заголовок1,Заголовок раздела"/>
    <w:basedOn w:val="a1"/>
    <w:next w:val="a2"/>
    <w:link w:val="10"/>
    <w:qFormat/>
    <w:rsid w:val="00417A47"/>
    <w:pPr>
      <w:keepNext/>
      <w:pageBreakBefore/>
      <w:spacing w:before="360" w:after="240"/>
      <w:outlineLvl w:val="0"/>
    </w:pPr>
    <w:rPr>
      <w:b/>
      <w:smallCaps/>
      <w:kern w:val="28"/>
      <w:sz w:val="36"/>
      <w:lang w:val="x-none"/>
    </w:rPr>
  </w:style>
  <w:style w:type="paragraph" w:styleId="20">
    <w:name w:val="heading 2"/>
    <w:aliases w:val="Подраздел,H2,Заголовок Подраздела,H21"/>
    <w:basedOn w:val="a1"/>
    <w:next w:val="a2"/>
    <w:link w:val="21"/>
    <w:qFormat/>
    <w:rsid w:val="00417A47"/>
    <w:pPr>
      <w:keepNext/>
      <w:spacing w:before="480" w:after="120"/>
      <w:outlineLvl w:val="1"/>
    </w:pPr>
    <w:rPr>
      <w:b/>
      <w:sz w:val="28"/>
      <w:lang w:val="x-none"/>
    </w:rPr>
  </w:style>
  <w:style w:type="paragraph" w:styleId="3">
    <w:name w:val="heading 3"/>
    <w:aliases w:val="H3,Заголовок Пункта"/>
    <w:basedOn w:val="a1"/>
    <w:next w:val="a2"/>
    <w:link w:val="30"/>
    <w:qFormat/>
    <w:rsid w:val="00417A47"/>
    <w:pPr>
      <w:keepNext/>
      <w:spacing w:before="240" w:after="120"/>
      <w:outlineLvl w:val="2"/>
    </w:pPr>
    <w:rPr>
      <w:b/>
      <w:sz w:val="28"/>
      <w:lang w:val="x-none"/>
    </w:rPr>
  </w:style>
  <w:style w:type="paragraph" w:styleId="4">
    <w:name w:val="heading 4"/>
    <w:aliases w:val="Заголовок Подпункта"/>
    <w:basedOn w:val="a1"/>
    <w:next w:val="a3"/>
    <w:link w:val="40"/>
    <w:qFormat/>
    <w:rsid w:val="00417A47"/>
    <w:pPr>
      <w:keepNext/>
      <w:spacing w:before="120" w:after="120"/>
      <w:outlineLvl w:val="3"/>
    </w:pPr>
    <w:rPr>
      <w:b/>
      <w:i/>
      <w:sz w:val="24"/>
      <w:lang w:val="x-none"/>
    </w:rPr>
  </w:style>
  <w:style w:type="paragraph" w:styleId="5">
    <w:name w:val="heading 5"/>
    <w:basedOn w:val="a1"/>
    <w:next w:val="a2"/>
    <w:qFormat/>
    <w:rsid w:val="00417A47"/>
    <w:pPr>
      <w:keepNext/>
      <w:numPr>
        <w:ilvl w:val="4"/>
        <w:numId w:val="1"/>
      </w:numPr>
      <w:spacing w:before="120" w:after="120"/>
      <w:outlineLvl w:val="4"/>
    </w:pPr>
    <w:rPr>
      <w:b/>
      <w:sz w:val="24"/>
    </w:rPr>
  </w:style>
  <w:style w:type="paragraph" w:styleId="6">
    <w:name w:val="heading 6"/>
    <w:basedOn w:val="a1"/>
    <w:next w:val="a3"/>
    <w:qFormat/>
    <w:rsid w:val="00417A47"/>
    <w:pPr>
      <w:keepNext/>
      <w:numPr>
        <w:ilvl w:val="5"/>
        <w:numId w:val="1"/>
      </w:numPr>
      <w:spacing w:before="120" w:after="120"/>
      <w:outlineLvl w:val="5"/>
    </w:pPr>
    <w:rPr>
      <w:i/>
      <w:sz w:val="24"/>
    </w:rPr>
  </w:style>
  <w:style w:type="paragraph" w:styleId="7">
    <w:name w:val="heading 7"/>
    <w:basedOn w:val="a1"/>
    <w:next w:val="a1"/>
    <w:qFormat/>
    <w:rsid w:val="00417A47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1"/>
    <w:next w:val="a1"/>
    <w:qFormat/>
    <w:rsid w:val="00417A47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1"/>
    <w:next w:val="a1"/>
    <w:qFormat/>
    <w:rsid w:val="00417A47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2">
    <w:name w:val="Body Text"/>
    <w:aliases w:val=" Знак2 Знак,Знак2 Знак"/>
    <w:basedOn w:val="a1"/>
    <w:link w:val="a7"/>
    <w:rsid w:val="00417A47"/>
    <w:pPr>
      <w:spacing w:after="120"/>
      <w:jc w:val="both"/>
    </w:pPr>
    <w:rPr>
      <w:sz w:val="24"/>
    </w:rPr>
  </w:style>
  <w:style w:type="paragraph" w:styleId="a3">
    <w:name w:val="Block Text"/>
    <w:basedOn w:val="a1"/>
    <w:rsid w:val="00417A47"/>
    <w:pPr>
      <w:spacing w:after="120"/>
      <w:ind w:left="1440" w:right="1440"/>
    </w:pPr>
  </w:style>
  <w:style w:type="paragraph" w:styleId="11">
    <w:name w:val="toc 1"/>
    <w:basedOn w:val="a1"/>
    <w:next w:val="a1"/>
    <w:uiPriority w:val="39"/>
    <w:rsid w:val="00417A47"/>
    <w:pPr>
      <w:spacing w:before="120" w:after="120"/>
    </w:pPr>
    <w:rPr>
      <w:b/>
      <w:caps/>
    </w:rPr>
  </w:style>
  <w:style w:type="paragraph" w:styleId="31">
    <w:name w:val="toc 3"/>
    <w:basedOn w:val="a1"/>
    <w:next w:val="a1"/>
    <w:uiPriority w:val="39"/>
    <w:rsid w:val="00417A47"/>
    <w:pPr>
      <w:ind w:left="400"/>
    </w:pPr>
    <w:rPr>
      <w:i/>
    </w:rPr>
  </w:style>
  <w:style w:type="paragraph" w:styleId="41">
    <w:name w:val="toc 4"/>
    <w:basedOn w:val="a1"/>
    <w:next w:val="a1"/>
    <w:uiPriority w:val="39"/>
    <w:rsid w:val="00417A47"/>
    <w:pPr>
      <w:ind w:left="600"/>
    </w:pPr>
    <w:rPr>
      <w:sz w:val="18"/>
    </w:rPr>
  </w:style>
  <w:style w:type="paragraph" w:styleId="22">
    <w:name w:val="toc 2"/>
    <w:basedOn w:val="a1"/>
    <w:next w:val="a1"/>
    <w:uiPriority w:val="39"/>
    <w:rsid w:val="00417A47"/>
    <w:pPr>
      <w:ind w:left="200"/>
    </w:pPr>
    <w:rPr>
      <w:smallCaps/>
    </w:rPr>
  </w:style>
  <w:style w:type="paragraph" w:styleId="60">
    <w:name w:val="toc 6"/>
    <w:basedOn w:val="a1"/>
    <w:next w:val="a1"/>
    <w:semiHidden/>
    <w:rsid w:val="00417A47"/>
    <w:pPr>
      <w:ind w:left="1000"/>
    </w:pPr>
    <w:rPr>
      <w:sz w:val="18"/>
    </w:rPr>
  </w:style>
  <w:style w:type="paragraph" w:customStyle="1" w:styleId="BodyBullet">
    <w:name w:val="Body Bullet"/>
    <w:basedOn w:val="a2"/>
    <w:rsid w:val="00417A47"/>
    <w:pPr>
      <w:numPr>
        <w:numId w:val="2"/>
      </w:numPr>
    </w:pPr>
    <w:rPr>
      <w:lang w:val="en-US"/>
    </w:rPr>
  </w:style>
  <w:style w:type="paragraph" w:customStyle="1" w:styleId="BodySubBullet">
    <w:name w:val="Body SubBullet"/>
    <w:basedOn w:val="a2"/>
    <w:rsid w:val="00417A47"/>
    <w:pPr>
      <w:tabs>
        <w:tab w:val="num" w:pos="360"/>
      </w:tabs>
      <w:ind w:left="360" w:hanging="360"/>
    </w:pPr>
    <w:rPr>
      <w:i/>
      <w:sz w:val="20"/>
    </w:rPr>
  </w:style>
  <w:style w:type="paragraph" w:styleId="a8">
    <w:name w:val="header"/>
    <w:basedOn w:val="a1"/>
    <w:rsid w:val="00417A47"/>
    <w:pPr>
      <w:tabs>
        <w:tab w:val="center" w:pos="4153"/>
        <w:tab w:val="right" w:pos="8306"/>
      </w:tabs>
    </w:pPr>
  </w:style>
  <w:style w:type="paragraph" w:styleId="a9">
    <w:name w:val="footer"/>
    <w:basedOn w:val="a1"/>
    <w:link w:val="aa"/>
    <w:uiPriority w:val="99"/>
    <w:rsid w:val="00417A47"/>
    <w:pPr>
      <w:tabs>
        <w:tab w:val="center" w:pos="4153"/>
        <w:tab w:val="right" w:pos="8306"/>
      </w:tabs>
    </w:pPr>
    <w:rPr>
      <w:lang w:val="x-none"/>
    </w:rPr>
  </w:style>
  <w:style w:type="character" w:styleId="ab">
    <w:name w:val="page number"/>
    <w:basedOn w:val="a4"/>
    <w:rsid w:val="00417A47"/>
  </w:style>
  <w:style w:type="paragraph" w:customStyle="1" w:styleId="TableText">
    <w:name w:val="Table Text"/>
    <w:basedOn w:val="a2"/>
    <w:rsid w:val="00417A47"/>
    <w:pPr>
      <w:spacing w:after="0"/>
      <w:jc w:val="left"/>
    </w:pPr>
    <w:rPr>
      <w:rFonts w:ascii="Arial CYR" w:hAnsi="Arial CYR"/>
      <w:sz w:val="18"/>
    </w:rPr>
  </w:style>
  <w:style w:type="paragraph" w:customStyle="1" w:styleId="RuleText">
    <w:name w:val="Rule Text"/>
    <w:basedOn w:val="a2"/>
    <w:rsid w:val="00417A47"/>
    <w:pPr>
      <w:ind w:left="284" w:hanging="283"/>
      <w:jc w:val="left"/>
    </w:pPr>
    <w:rPr>
      <w:rFonts w:ascii="Times New Roman CYR" w:hAnsi="Times New Roman CYR"/>
      <w:b/>
    </w:rPr>
  </w:style>
  <w:style w:type="paragraph" w:customStyle="1" w:styleId="BodyItem">
    <w:name w:val="Body Item"/>
    <w:basedOn w:val="a2"/>
    <w:rsid w:val="00417A47"/>
    <w:pPr>
      <w:spacing w:after="0"/>
      <w:jc w:val="left"/>
    </w:pPr>
    <w:rPr>
      <w:rFonts w:ascii="JournalSans" w:hAnsi="JournalSans"/>
      <w:b/>
      <w:lang w:val="en-US"/>
    </w:rPr>
  </w:style>
  <w:style w:type="paragraph" w:styleId="50">
    <w:name w:val="toc 5"/>
    <w:basedOn w:val="a1"/>
    <w:next w:val="a1"/>
    <w:autoRedefine/>
    <w:semiHidden/>
    <w:rsid w:val="00417A47"/>
    <w:pPr>
      <w:ind w:left="800"/>
    </w:pPr>
    <w:rPr>
      <w:sz w:val="18"/>
    </w:rPr>
  </w:style>
  <w:style w:type="paragraph" w:styleId="70">
    <w:name w:val="toc 7"/>
    <w:basedOn w:val="a1"/>
    <w:next w:val="a1"/>
    <w:autoRedefine/>
    <w:semiHidden/>
    <w:rsid w:val="00417A47"/>
    <w:pPr>
      <w:ind w:left="1200"/>
    </w:pPr>
    <w:rPr>
      <w:sz w:val="18"/>
    </w:rPr>
  </w:style>
  <w:style w:type="paragraph" w:styleId="80">
    <w:name w:val="toc 8"/>
    <w:basedOn w:val="a1"/>
    <w:next w:val="a1"/>
    <w:autoRedefine/>
    <w:semiHidden/>
    <w:rsid w:val="00417A47"/>
    <w:pPr>
      <w:ind w:left="1400"/>
    </w:pPr>
    <w:rPr>
      <w:sz w:val="18"/>
    </w:rPr>
  </w:style>
  <w:style w:type="paragraph" w:styleId="90">
    <w:name w:val="toc 9"/>
    <w:basedOn w:val="a1"/>
    <w:next w:val="a1"/>
    <w:autoRedefine/>
    <w:semiHidden/>
    <w:rsid w:val="00417A47"/>
    <w:pPr>
      <w:ind w:left="1600"/>
    </w:pPr>
    <w:rPr>
      <w:sz w:val="18"/>
    </w:rPr>
  </w:style>
  <w:style w:type="paragraph" w:styleId="ac">
    <w:name w:val="table of figures"/>
    <w:basedOn w:val="a1"/>
    <w:next w:val="a1"/>
    <w:semiHidden/>
    <w:rsid w:val="00417A47"/>
    <w:pPr>
      <w:ind w:left="400" w:hanging="400"/>
    </w:pPr>
    <w:rPr>
      <w:smallCaps/>
    </w:rPr>
  </w:style>
  <w:style w:type="paragraph" w:customStyle="1" w:styleId="DefinitionTerm">
    <w:name w:val="Definition Term"/>
    <w:basedOn w:val="a1"/>
    <w:next w:val="DefinitionList"/>
    <w:rsid w:val="00417A47"/>
    <w:rPr>
      <w:snapToGrid w:val="0"/>
      <w:sz w:val="24"/>
    </w:rPr>
  </w:style>
  <w:style w:type="paragraph" w:customStyle="1" w:styleId="DefinitionList">
    <w:name w:val="Definition List"/>
    <w:basedOn w:val="a1"/>
    <w:next w:val="DefinitionTerm"/>
    <w:rsid w:val="00417A47"/>
    <w:pPr>
      <w:ind w:left="360"/>
    </w:pPr>
    <w:rPr>
      <w:snapToGrid w:val="0"/>
      <w:sz w:val="24"/>
    </w:rPr>
  </w:style>
  <w:style w:type="paragraph" w:customStyle="1" w:styleId="formula">
    <w:name w:val="formula"/>
    <w:basedOn w:val="a2"/>
    <w:rsid w:val="00417A47"/>
    <w:pPr>
      <w:tabs>
        <w:tab w:val="center" w:pos="4111"/>
        <w:tab w:val="left" w:pos="8789"/>
      </w:tabs>
      <w:ind w:firstLine="720"/>
      <w:jc w:val="left"/>
    </w:pPr>
    <w:rPr>
      <w:rFonts w:ascii="Times New Roman CYR" w:hAnsi="Times New Roman CYR"/>
      <w:lang w:val="en-US"/>
    </w:rPr>
  </w:style>
  <w:style w:type="paragraph" w:styleId="ad">
    <w:name w:val="caption"/>
    <w:aliases w:val=" Знак,Табл"/>
    <w:basedOn w:val="a1"/>
    <w:next w:val="a1"/>
    <w:qFormat/>
    <w:rsid w:val="00417A47"/>
    <w:pPr>
      <w:spacing w:before="120" w:after="120"/>
    </w:pPr>
    <w:rPr>
      <w:rFonts w:ascii="Times New Roman CYR" w:hAnsi="Times New Roman CYR"/>
      <w:b/>
    </w:rPr>
  </w:style>
  <w:style w:type="character" w:customStyle="1" w:styleId="CharChar">
    <w:name w:val="Знак Char Char"/>
    <w:rsid w:val="00417A47"/>
    <w:rPr>
      <w:rFonts w:ascii="Times New Roman CYR" w:hAnsi="Times New Roman CYR"/>
      <w:b/>
      <w:lang w:val="en-GB" w:eastAsia="en-US" w:bidi="ar-SA"/>
    </w:rPr>
  </w:style>
  <w:style w:type="paragraph" w:styleId="ae">
    <w:name w:val="Document Map"/>
    <w:basedOn w:val="a1"/>
    <w:semiHidden/>
    <w:rsid w:val="00417A47"/>
    <w:pPr>
      <w:shd w:val="clear" w:color="auto" w:fill="000080"/>
    </w:pPr>
    <w:rPr>
      <w:rFonts w:ascii="Tahoma" w:hAnsi="Tahoma"/>
    </w:rPr>
  </w:style>
  <w:style w:type="paragraph" w:customStyle="1" w:styleId="MyNormal">
    <w:name w:val="MyNormal"/>
    <w:basedOn w:val="a1"/>
    <w:rsid w:val="00417A47"/>
    <w:pPr>
      <w:widowControl w:val="0"/>
      <w:spacing w:before="60" w:after="60"/>
      <w:jc w:val="both"/>
    </w:pPr>
    <w:rPr>
      <w:sz w:val="24"/>
      <w:lang w:val="en-US"/>
    </w:rPr>
  </w:style>
  <w:style w:type="paragraph" w:customStyle="1" w:styleId="af">
    <w:name w:val="ЗаголовокРисунка"/>
    <w:basedOn w:val="MyNormal"/>
    <w:rsid w:val="00417A47"/>
    <w:pPr>
      <w:framePr w:w="6187" w:h="3889" w:wrap="notBeside" w:vAnchor="text" w:hAnchor="text" w:x="1758" w:y="180"/>
      <w:widowControl/>
      <w:jc w:val="left"/>
    </w:pPr>
    <w:rPr>
      <w:lang w:val="ru-RU"/>
    </w:rPr>
  </w:style>
  <w:style w:type="paragraph" w:customStyle="1" w:styleId="af0">
    <w:name w:val="Заголовок Таблицы"/>
    <w:basedOn w:val="MyNormal"/>
    <w:rsid w:val="00417A47"/>
    <w:pPr>
      <w:widowControl/>
    </w:pPr>
    <w:rPr>
      <w:lang w:val="ru-RU"/>
    </w:rPr>
  </w:style>
  <w:style w:type="character" w:styleId="af1">
    <w:name w:val="annotation reference"/>
    <w:semiHidden/>
    <w:rsid w:val="00417A47"/>
    <w:rPr>
      <w:sz w:val="16"/>
      <w:szCs w:val="16"/>
    </w:rPr>
  </w:style>
  <w:style w:type="paragraph" w:styleId="af2">
    <w:name w:val="annotation text"/>
    <w:basedOn w:val="a1"/>
    <w:link w:val="af3"/>
    <w:semiHidden/>
    <w:rsid w:val="00417A47"/>
    <w:rPr>
      <w:lang w:val="x-none"/>
    </w:rPr>
  </w:style>
  <w:style w:type="paragraph" w:styleId="23">
    <w:name w:val="Body Text 2"/>
    <w:basedOn w:val="a1"/>
    <w:rsid w:val="00417A47"/>
    <w:pPr>
      <w:jc w:val="both"/>
    </w:pPr>
    <w:rPr>
      <w:sz w:val="24"/>
      <w:lang w:eastAsia="ru-RU"/>
    </w:rPr>
  </w:style>
  <w:style w:type="paragraph" w:customStyle="1" w:styleId="ListItem">
    <w:name w:val="List Item"/>
    <w:basedOn w:val="a1"/>
    <w:rsid w:val="00417A47"/>
    <w:pPr>
      <w:numPr>
        <w:numId w:val="3"/>
      </w:numPr>
    </w:pPr>
  </w:style>
  <w:style w:type="paragraph" w:styleId="12">
    <w:name w:val="index 1"/>
    <w:basedOn w:val="a1"/>
    <w:next w:val="a1"/>
    <w:autoRedefine/>
    <w:uiPriority w:val="99"/>
    <w:semiHidden/>
    <w:rsid w:val="00726C95"/>
    <w:pPr>
      <w:tabs>
        <w:tab w:val="right" w:leader="dot" w:pos="4307"/>
      </w:tabs>
      <w:ind w:left="220" w:hanging="220"/>
    </w:pPr>
    <w:rPr>
      <w:rFonts w:ascii="ISOCPEUR" w:hAnsi="ISOCPEUR" w:cs="Arial"/>
      <w:bCs/>
      <w:i/>
      <w:smallCaps/>
      <w:noProof/>
      <w:kern w:val="32"/>
      <w:sz w:val="24"/>
      <w:szCs w:val="24"/>
      <w:lang w:eastAsia="ru-RU"/>
    </w:rPr>
  </w:style>
  <w:style w:type="paragraph" w:customStyle="1" w:styleId="af4">
    <w:name w:val="Титул"/>
    <w:basedOn w:val="a1"/>
    <w:rsid w:val="00417A47"/>
    <w:pPr>
      <w:jc w:val="center"/>
    </w:pPr>
    <w:rPr>
      <w:rFonts w:ascii="Arial" w:hAnsi="Arial"/>
      <w:sz w:val="24"/>
      <w:lang w:eastAsia="ru-RU"/>
    </w:rPr>
  </w:style>
  <w:style w:type="paragraph" w:customStyle="1" w:styleId="List1">
    <w:name w:val="List1"/>
    <w:basedOn w:val="a1"/>
    <w:rsid w:val="00417A47"/>
    <w:pPr>
      <w:numPr>
        <w:numId w:val="4"/>
      </w:numPr>
      <w:spacing w:line="360" w:lineRule="auto"/>
    </w:pPr>
    <w:rPr>
      <w:rFonts w:ascii="Arial" w:hAnsi="Arial"/>
      <w:sz w:val="24"/>
      <w:lang w:eastAsia="ru-RU"/>
    </w:rPr>
  </w:style>
  <w:style w:type="paragraph" w:customStyle="1" w:styleId="FMainTXT">
    <w:name w:val="FMainTXT"/>
    <w:basedOn w:val="a1"/>
    <w:rsid w:val="00417A47"/>
    <w:pPr>
      <w:spacing w:before="120" w:line="360" w:lineRule="auto"/>
      <w:ind w:left="142" w:firstLine="709"/>
      <w:jc w:val="both"/>
    </w:pPr>
    <w:rPr>
      <w:rFonts w:ascii="Arial" w:hAnsi="Arial"/>
      <w:sz w:val="24"/>
      <w:lang w:eastAsia="ru-RU"/>
    </w:rPr>
  </w:style>
  <w:style w:type="paragraph" w:customStyle="1" w:styleId="af5">
    <w:name w:val="Текст штампа"/>
    <w:rsid w:val="00417A47"/>
    <w:pPr>
      <w:framePr w:hSpace="181" w:wrap="around" w:vAnchor="page" w:hAnchor="page" w:x="472" w:y="7996"/>
    </w:pPr>
    <w:rPr>
      <w:rFonts w:ascii="Arial" w:hAnsi="Arial" w:cs="Arial"/>
      <w:b/>
      <w:bCs/>
      <w:i/>
      <w:iCs/>
      <w:sz w:val="12"/>
    </w:rPr>
  </w:style>
  <w:style w:type="paragraph" w:customStyle="1" w:styleId="af6">
    <w:name w:val="Номер чертежа"/>
    <w:basedOn w:val="a1"/>
    <w:rsid w:val="00417A47"/>
    <w:pPr>
      <w:framePr w:wrap="auto" w:vAnchor="page" w:hAnchor="page" w:x="1504" w:y="15650"/>
      <w:spacing w:line="480" w:lineRule="auto"/>
      <w:ind w:firstLine="397"/>
      <w:jc w:val="center"/>
    </w:pPr>
    <w:rPr>
      <w:rFonts w:ascii="Arial" w:hAnsi="Arial" w:cs="Arial"/>
      <w:b/>
      <w:bCs/>
      <w:i/>
      <w:sz w:val="28"/>
      <w:szCs w:val="24"/>
      <w:lang w:eastAsia="ru-RU"/>
    </w:rPr>
  </w:style>
  <w:style w:type="paragraph" w:customStyle="1" w:styleId="af7">
    <w:name w:val="Подпись штампа"/>
    <w:basedOn w:val="af5"/>
    <w:rsid w:val="00417A47"/>
    <w:pPr>
      <w:framePr w:wrap="around"/>
      <w:jc w:val="center"/>
    </w:pPr>
    <w:rPr>
      <w:b w:val="0"/>
      <w:bCs w:val="0"/>
      <w:sz w:val="24"/>
    </w:rPr>
  </w:style>
  <w:style w:type="paragraph" w:customStyle="1" w:styleId="13">
    <w:name w:val="Подпись штампа1"/>
    <w:basedOn w:val="af5"/>
    <w:rsid w:val="00417A47"/>
    <w:pPr>
      <w:framePr w:wrap="around"/>
      <w:jc w:val="center"/>
    </w:pPr>
    <w:rPr>
      <w:b w:val="0"/>
      <w:bCs w:val="0"/>
      <w:sz w:val="24"/>
    </w:rPr>
  </w:style>
  <w:style w:type="paragraph" w:customStyle="1" w:styleId="LetterEnglish">
    <w:name w:val="Letter English"/>
    <w:basedOn w:val="a1"/>
    <w:rsid w:val="00417A47"/>
    <w:pPr>
      <w:spacing w:after="240"/>
    </w:pPr>
    <w:rPr>
      <w:sz w:val="22"/>
      <w:lang w:eastAsia="ru-RU"/>
    </w:rPr>
  </w:style>
  <w:style w:type="paragraph" w:styleId="2">
    <w:name w:val="List Bullet 2"/>
    <w:basedOn w:val="a1"/>
    <w:rsid w:val="00417A47"/>
    <w:pPr>
      <w:numPr>
        <w:numId w:val="5"/>
      </w:numPr>
      <w:spacing w:after="60"/>
    </w:pPr>
    <w:rPr>
      <w:sz w:val="22"/>
      <w:lang w:eastAsia="ru-RU"/>
    </w:rPr>
  </w:style>
  <w:style w:type="paragraph" w:customStyle="1" w:styleId="Smallnormal">
    <w:name w:val="Small normal"/>
    <w:basedOn w:val="a1"/>
    <w:rsid w:val="00417A47"/>
    <w:pPr>
      <w:spacing w:after="120"/>
    </w:pPr>
    <w:rPr>
      <w:sz w:val="22"/>
      <w:lang w:eastAsia="ru-RU"/>
    </w:rPr>
  </w:style>
  <w:style w:type="paragraph" w:customStyle="1" w:styleId="Lecture">
    <w:name w:val="Lecture"/>
    <w:basedOn w:val="a1"/>
    <w:next w:val="a1"/>
    <w:rsid w:val="00417A47"/>
    <w:pPr>
      <w:tabs>
        <w:tab w:val="left" w:pos="567"/>
      </w:tabs>
      <w:spacing w:after="120"/>
      <w:ind w:left="567" w:hanging="567"/>
    </w:pPr>
    <w:rPr>
      <w:sz w:val="22"/>
      <w:lang w:eastAsia="ru-RU"/>
    </w:rPr>
  </w:style>
  <w:style w:type="paragraph" w:customStyle="1" w:styleId="Moment">
    <w:name w:val="Moment"/>
    <w:basedOn w:val="Lecture"/>
    <w:next w:val="Lecture"/>
    <w:rsid w:val="00417A47"/>
    <w:pPr>
      <w:spacing w:before="120" w:after="60"/>
    </w:pPr>
    <w:rPr>
      <w:b/>
    </w:rPr>
  </w:style>
  <w:style w:type="paragraph" w:customStyle="1" w:styleId="select">
    <w:name w:val="select"/>
    <w:basedOn w:val="a1"/>
    <w:rsid w:val="00417A47"/>
    <w:pPr>
      <w:numPr>
        <w:numId w:val="6"/>
      </w:numPr>
      <w:spacing w:after="120"/>
    </w:pPr>
    <w:rPr>
      <w:sz w:val="22"/>
      <w:lang w:eastAsia="ru-RU"/>
    </w:rPr>
  </w:style>
  <w:style w:type="paragraph" w:customStyle="1" w:styleId="af8">
    <w:name w:val="меб_осн"/>
    <w:basedOn w:val="a1"/>
    <w:rsid w:val="00417A47"/>
    <w:pPr>
      <w:ind w:firstLine="720"/>
      <w:jc w:val="both"/>
    </w:pPr>
    <w:rPr>
      <w:rFonts w:ascii="Arial" w:hAnsi="Arial"/>
      <w:sz w:val="24"/>
      <w:szCs w:val="24"/>
      <w:lang w:eastAsia="ru-RU"/>
    </w:rPr>
  </w:style>
  <w:style w:type="paragraph" w:styleId="af9">
    <w:name w:val="Body Text Indent"/>
    <w:basedOn w:val="a1"/>
    <w:rsid w:val="00417A47"/>
    <w:pPr>
      <w:spacing w:after="120"/>
      <w:ind w:left="283"/>
    </w:pPr>
  </w:style>
  <w:style w:type="paragraph" w:styleId="32">
    <w:name w:val="Body Text Indent 3"/>
    <w:basedOn w:val="a1"/>
    <w:rsid w:val="00417A47"/>
    <w:pPr>
      <w:spacing w:after="120"/>
      <w:ind w:left="283"/>
    </w:pPr>
    <w:rPr>
      <w:sz w:val="16"/>
      <w:szCs w:val="16"/>
    </w:rPr>
  </w:style>
  <w:style w:type="paragraph" w:styleId="24">
    <w:name w:val="Body Text Indent 2"/>
    <w:basedOn w:val="a1"/>
    <w:rsid w:val="00417A47"/>
    <w:pPr>
      <w:spacing w:after="120" w:line="480" w:lineRule="auto"/>
      <w:ind w:left="283"/>
    </w:pPr>
  </w:style>
  <w:style w:type="paragraph" w:styleId="33">
    <w:name w:val="Body Text 3"/>
    <w:basedOn w:val="a1"/>
    <w:rsid w:val="00417A47"/>
    <w:pPr>
      <w:spacing w:after="120"/>
    </w:pPr>
    <w:rPr>
      <w:sz w:val="16"/>
      <w:szCs w:val="16"/>
    </w:rPr>
  </w:style>
  <w:style w:type="paragraph" w:styleId="afa">
    <w:name w:val="Normal (Web)"/>
    <w:basedOn w:val="a1"/>
    <w:uiPriority w:val="99"/>
    <w:rsid w:val="00417A47"/>
    <w:pPr>
      <w:spacing w:before="100" w:beforeAutospacing="1" w:after="100" w:afterAutospacing="1"/>
    </w:pPr>
    <w:rPr>
      <w:color w:val="000000"/>
      <w:sz w:val="24"/>
      <w:szCs w:val="24"/>
      <w:lang w:eastAsia="ru-RU"/>
    </w:rPr>
  </w:style>
  <w:style w:type="character" w:styleId="afb">
    <w:name w:val="Hyperlink"/>
    <w:uiPriority w:val="99"/>
    <w:rsid w:val="00417A47"/>
    <w:rPr>
      <w:color w:val="0000FF"/>
      <w:u w:val="single"/>
    </w:rPr>
  </w:style>
  <w:style w:type="character" w:styleId="afc">
    <w:name w:val="FollowedHyperlink"/>
    <w:rsid w:val="00417A47"/>
    <w:rPr>
      <w:color w:val="800080"/>
      <w:u w:val="single"/>
    </w:rPr>
  </w:style>
  <w:style w:type="paragraph" w:customStyle="1" w:styleId="xl33">
    <w:name w:val="xl33"/>
    <w:basedOn w:val="a1"/>
    <w:rsid w:val="00417A47"/>
    <w:pPr>
      <w:spacing w:before="100" w:beforeAutospacing="1" w:after="100" w:afterAutospacing="1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34">
    <w:name w:val="xl34"/>
    <w:basedOn w:val="a1"/>
    <w:rsid w:val="00417A47"/>
    <w:pPr>
      <w:spacing w:before="100" w:beforeAutospacing="1" w:after="100" w:afterAutospacing="1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35">
    <w:name w:val="xl35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36">
    <w:name w:val="xl36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37">
    <w:name w:val="xl37"/>
    <w:basedOn w:val="a1"/>
    <w:rsid w:val="00417A47"/>
    <w:pPr>
      <w:pBdr>
        <w:lef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38">
    <w:name w:val="xl38"/>
    <w:basedOn w:val="a1"/>
    <w:rsid w:val="00417A47"/>
    <w:pPr>
      <w:pBdr>
        <w:lef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39">
    <w:name w:val="xl39"/>
    <w:basedOn w:val="a1"/>
    <w:rsid w:val="00417A4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40">
    <w:name w:val="xl40"/>
    <w:basedOn w:val="a1"/>
    <w:rsid w:val="00417A47"/>
    <w:pPr>
      <w:spacing w:before="100" w:beforeAutospacing="1" w:after="100" w:afterAutospacing="1"/>
      <w:jc w:val="center"/>
      <w:textAlignment w:val="center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41">
    <w:name w:val="xl41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color w:val="000000"/>
      <w:sz w:val="18"/>
      <w:szCs w:val="18"/>
      <w:lang w:val="en-US" w:eastAsia="ja-JP"/>
    </w:rPr>
  </w:style>
  <w:style w:type="paragraph" w:customStyle="1" w:styleId="xl42">
    <w:name w:val="xl42"/>
    <w:basedOn w:val="a1"/>
    <w:rsid w:val="00417A47"/>
    <w:pPr>
      <w:spacing w:before="100" w:beforeAutospacing="1" w:after="100" w:afterAutospacing="1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43">
    <w:name w:val="xl43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44">
    <w:name w:val="xl44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45">
    <w:name w:val="xl45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color w:val="000000"/>
      <w:sz w:val="18"/>
      <w:szCs w:val="18"/>
      <w:lang w:val="en-US" w:eastAsia="ja-JP"/>
    </w:rPr>
  </w:style>
  <w:style w:type="paragraph" w:customStyle="1" w:styleId="xl46">
    <w:name w:val="xl46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47">
    <w:name w:val="xl47"/>
    <w:basedOn w:val="a1"/>
    <w:rsid w:val="00417A47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48">
    <w:name w:val="xl48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49">
    <w:name w:val="xl49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50">
    <w:name w:val="xl50"/>
    <w:basedOn w:val="a1"/>
    <w:rsid w:val="00417A47"/>
    <w:pPr>
      <w:spacing w:before="100" w:beforeAutospacing="1" w:after="100" w:afterAutospacing="1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51">
    <w:name w:val="xl51"/>
    <w:basedOn w:val="a1"/>
    <w:rsid w:val="00417A47"/>
    <w:pPr>
      <w:spacing w:before="100" w:beforeAutospacing="1" w:after="100" w:afterAutospacing="1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52">
    <w:name w:val="xl52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53">
    <w:name w:val="xl53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54">
    <w:name w:val="xl54"/>
    <w:basedOn w:val="a1"/>
    <w:rsid w:val="00417A47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55">
    <w:name w:val="xl55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56">
    <w:name w:val="xl56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57">
    <w:name w:val="xl57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" w:eastAsia="MS Mincho" w:hAnsi="Arial" w:cs="Arial"/>
      <w:sz w:val="18"/>
      <w:szCs w:val="18"/>
      <w:lang w:val="en-US" w:eastAsia="ja-JP"/>
    </w:rPr>
  </w:style>
  <w:style w:type="paragraph" w:customStyle="1" w:styleId="xl58">
    <w:name w:val="xl58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59">
    <w:name w:val="xl59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60">
    <w:name w:val="xl60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61">
    <w:name w:val="xl61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62">
    <w:name w:val="xl62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63">
    <w:name w:val="xl63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64">
    <w:name w:val="xl64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65">
    <w:name w:val="xl65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66">
    <w:name w:val="xl66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67">
    <w:name w:val="xl67"/>
    <w:basedOn w:val="a1"/>
    <w:rsid w:val="00417A4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afd">
    <w:name w:val="МЕБИУС осн"/>
    <w:rsid w:val="00417A47"/>
    <w:pPr>
      <w:ind w:firstLine="709"/>
      <w:jc w:val="both"/>
    </w:pPr>
    <w:rPr>
      <w:rFonts w:ascii="Arial" w:hAnsi="Arial"/>
      <w:sz w:val="24"/>
    </w:rPr>
  </w:style>
  <w:style w:type="paragraph" w:customStyle="1" w:styleId="-0">
    <w:name w:val="- МЕБИУС"/>
    <w:basedOn w:val="afd"/>
    <w:rsid w:val="00417A47"/>
    <w:pPr>
      <w:ind w:left="1049" w:hanging="340"/>
    </w:pPr>
  </w:style>
  <w:style w:type="paragraph" w:customStyle="1" w:styleId="-">
    <w:name w:val="-мебиус"/>
    <w:basedOn w:val="a1"/>
    <w:rsid w:val="00417A47"/>
    <w:pPr>
      <w:numPr>
        <w:numId w:val="7"/>
      </w:numPr>
      <w:jc w:val="both"/>
    </w:pPr>
    <w:rPr>
      <w:rFonts w:ascii="Arial" w:hAnsi="Arial"/>
      <w:sz w:val="24"/>
      <w:lang w:eastAsia="ru-RU"/>
    </w:rPr>
  </w:style>
  <w:style w:type="paragraph" w:customStyle="1" w:styleId="afe">
    <w:name w:val="текст"/>
    <w:basedOn w:val="a1"/>
    <w:rsid w:val="00417A47"/>
    <w:pPr>
      <w:spacing w:before="120"/>
      <w:ind w:firstLine="709"/>
      <w:jc w:val="both"/>
    </w:pPr>
    <w:rPr>
      <w:rFonts w:ascii="Arial CYR" w:hAnsi="Arial CYR"/>
      <w:sz w:val="24"/>
      <w:lang w:eastAsia="ru-RU"/>
    </w:rPr>
  </w:style>
  <w:style w:type="paragraph" w:customStyle="1" w:styleId="aff">
    <w:name w:val="МЕБИУС осн."/>
    <w:rsid w:val="00417A47"/>
    <w:pPr>
      <w:ind w:firstLine="709"/>
      <w:jc w:val="both"/>
    </w:pPr>
    <w:rPr>
      <w:rFonts w:ascii="Arial" w:hAnsi="Arial"/>
      <w:snapToGrid w:val="0"/>
      <w:sz w:val="24"/>
    </w:rPr>
  </w:style>
  <w:style w:type="paragraph" w:customStyle="1" w:styleId="xl68">
    <w:name w:val="xl68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" w:eastAsia="MS Mincho" w:hAnsi="Arial" w:cs="Arial"/>
      <w:sz w:val="18"/>
      <w:szCs w:val="18"/>
      <w:lang w:val="en-US" w:eastAsia="ja-JP"/>
    </w:rPr>
  </w:style>
  <w:style w:type="paragraph" w:customStyle="1" w:styleId="xl69">
    <w:name w:val="xl69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0">
    <w:name w:val="xl70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color w:val="000000"/>
      <w:sz w:val="18"/>
      <w:szCs w:val="18"/>
      <w:lang w:val="en-US" w:eastAsia="ja-JP"/>
    </w:rPr>
  </w:style>
  <w:style w:type="paragraph" w:customStyle="1" w:styleId="xl71">
    <w:name w:val="xl71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2">
    <w:name w:val="xl72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3">
    <w:name w:val="xl73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4">
    <w:name w:val="xl74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5">
    <w:name w:val="xl75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6">
    <w:name w:val="xl76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7">
    <w:name w:val="xl77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78">
    <w:name w:val="xl78"/>
    <w:basedOn w:val="a1"/>
    <w:rsid w:val="00417A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79">
    <w:name w:val="xl79"/>
    <w:basedOn w:val="a1"/>
    <w:rsid w:val="00417A4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80">
    <w:name w:val="xl80"/>
    <w:basedOn w:val="a1"/>
    <w:rsid w:val="00417A47"/>
    <w:pPr>
      <w:spacing w:before="100" w:beforeAutospacing="1" w:after="100" w:afterAutospacing="1"/>
      <w:jc w:val="center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1">
    <w:name w:val="xl81"/>
    <w:basedOn w:val="a1"/>
    <w:rsid w:val="00417A47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2">
    <w:name w:val="xl82"/>
    <w:basedOn w:val="a1"/>
    <w:rsid w:val="00417A47"/>
    <w:pPr>
      <w:shd w:val="clear" w:color="auto" w:fill="FFFFFF"/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3">
    <w:name w:val="xl83"/>
    <w:basedOn w:val="a1"/>
    <w:rsid w:val="00417A47"/>
    <w:pPr>
      <w:shd w:val="clear" w:color="auto" w:fill="FFFFFF"/>
      <w:spacing w:before="100" w:beforeAutospacing="1" w:after="100" w:afterAutospacing="1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4">
    <w:name w:val="xl84"/>
    <w:basedOn w:val="a1"/>
    <w:rsid w:val="00417A47"/>
    <w:pPr>
      <w:shd w:val="clear" w:color="auto" w:fill="FFFFFF"/>
      <w:spacing w:before="100" w:beforeAutospacing="1" w:after="100" w:afterAutospacing="1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5">
    <w:name w:val="xl85"/>
    <w:basedOn w:val="a1"/>
    <w:rsid w:val="00417A47"/>
    <w:pPr>
      <w:shd w:val="clear" w:color="auto" w:fill="FFFFFF"/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6">
    <w:name w:val="xl86"/>
    <w:basedOn w:val="a1"/>
    <w:rsid w:val="00417A47"/>
    <w:pPr>
      <w:shd w:val="clear" w:color="auto" w:fill="FFFFFF"/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color w:val="000000"/>
      <w:sz w:val="18"/>
      <w:szCs w:val="18"/>
      <w:lang w:val="en-US" w:eastAsia="ja-JP"/>
    </w:rPr>
  </w:style>
  <w:style w:type="paragraph" w:customStyle="1" w:styleId="xl87">
    <w:name w:val="xl87"/>
    <w:basedOn w:val="a1"/>
    <w:rsid w:val="00417A47"/>
    <w:pPr>
      <w:shd w:val="clear" w:color="auto" w:fill="FFFFFF"/>
      <w:spacing w:before="100" w:beforeAutospacing="1" w:after="100" w:afterAutospacing="1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8">
    <w:name w:val="xl88"/>
    <w:basedOn w:val="a1"/>
    <w:rsid w:val="00417A47"/>
    <w:pPr>
      <w:shd w:val="clear" w:color="auto" w:fill="FFFFFF"/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89">
    <w:name w:val="xl89"/>
    <w:basedOn w:val="a1"/>
    <w:rsid w:val="00417A47"/>
    <w:pPr>
      <w:shd w:val="clear" w:color="auto" w:fill="FFFFFF"/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90">
    <w:name w:val="xl90"/>
    <w:basedOn w:val="a1"/>
    <w:rsid w:val="00417A47"/>
    <w:pPr>
      <w:shd w:val="clear" w:color="auto" w:fill="FFFFFF"/>
      <w:spacing w:before="100" w:beforeAutospacing="1" w:after="100" w:afterAutospacing="1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91">
    <w:name w:val="xl91"/>
    <w:basedOn w:val="a1"/>
    <w:rsid w:val="00417A47"/>
    <w:pPr>
      <w:shd w:val="clear" w:color="auto" w:fill="FFFFFF"/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92">
    <w:name w:val="xl92"/>
    <w:basedOn w:val="a1"/>
    <w:rsid w:val="00417A47"/>
    <w:pPr>
      <w:shd w:val="clear" w:color="auto" w:fill="FFFFFF"/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93">
    <w:name w:val="xl93"/>
    <w:basedOn w:val="a1"/>
    <w:rsid w:val="00417A47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CYR" w:eastAsia="MS Mincho" w:hAnsi="Arial CYR" w:cs="Arial CYR"/>
      <w:b/>
      <w:bCs/>
      <w:sz w:val="18"/>
      <w:szCs w:val="18"/>
      <w:lang w:val="en-US" w:eastAsia="ja-JP"/>
    </w:rPr>
  </w:style>
  <w:style w:type="paragraph" w:customStyle="1" w:styleId="xl94">
    <w:name w:val="xl94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95">
    <w:name w:val="xl95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 CYR" w:eastAsia="MS Mincho" w:hAnsi="Arial CYR" w:cs="Arial CYR"/>
      <w:sz w:val="18"/>
      <w:szCs w:val="18"/>
      <w:lang w:val="en-US" w:eastAsia="ja-JP"/>
    </w:rPr>
  </w:style>
  <w:style w:type="paragraph" w:customStyle="1" w:styleId="xl96">
    <w:name w:val="xl96"/>
    <w:basedOn w:val="a1"/>
    <w:rsid w:val="00417A47"/>
    <w:pPr>
      <w:spacing w:before="100" w:beforeAutospacing="1" w:after="100" w:afterAutospacing="1"/>
      <w:textAlignment w:val="top"/>
    </w:pPr>
    <w:rPr>
      <w:rFonts w:ascii="Arial" w:eastAsia="MS Mincho" w:hAnsi="Arial" w:cs="Arial"/>
      <w:sz w:val="24"/>
      <w:szCs w:val="24"/>
      <w:lang w:val="en-US" w:eastAsia="ja-JP"/>
    </w:rPr>
  </w:style>
  <w:style w:type="paragraph" w:customStyle="1" w:styleId="xl97">
    <w:name w:val="xl97"/>
    <w:basedOn w:val="a1"/>
    <w:rsid w:val="00417A47"/>
    <w:pPr>
      <w:spacing w:before="100" w:beforeAutospacing="1" w:after="100" w:afterAutospacing="1"/>
      <w:jc w:val="right"/>
      <w:textAlignment w:val="top"/>
    </w:pPr>
    <w:rPr>
      <w:rFonts w:ascii="Arial" w:eastAsia="MS Mincho" w:hAnsi="Arial" w:cs="Arial"/>
      <w:sz w:val="24"/>
      <w:szCs w:val="24"/>
      <w:lang w:val="en-US" w:eastAsia="ja-JP"/>
    </w:rPr>
  </w:style>
  <w:style w:type="paragraph" w:customStyle="1" w:styleId="xl98">
    <w:name w:val="xl98"/>
    <w:basedOn w:val="a1"/>
    <w:rsid w:val="00417A47"/>
    <w:pPr>
      <w:spacing w:before="100" w:beforeAutospacing="1" w:after="100" w:afterAutospacing="1"/>
      <w:jc w:val="center"/>
      <w:textAlignment w:val="top"/>
    </w:pPr>
    <w:rPr>
      <w:rFonts w:ascii="Arial" w:eastAsia="MS Mincho" w:hAnsi="Arial" w:cs="Arial"/>
      <w:sz w:val="24"/>
      <w:szCs w:val="24"/>
      <w:lang w:val="en-US" w:eastAsia="ja-JP"/>
    </w:rPr>
  </w:style>
  <w:style w:type="paragraph" w:customStyle="1" w:styleId="14">
    <w:name w:val="Текст выноски1"/>
    <w:basedOn w:val="a1"/>
    <w:semiHidden/>
    <w:rsid w:val="00417A47"/>
    <w:rPr>
      <w:rFonts w:ascii="Tahoma" w:hAnsi="Tahoma" w:cs="Tahoma"/>
      <w:sz w:val="16"/>
      <w:szCs w:val="16"/>
    </w:rPr>
  </w:style>
  <w:style w:type="paragraph" w:customStyle="1" w:styleId="21-">
    <w:name w:val="Колонка 2 1-е"/>
    <w:basedOn w:val="a1"/>
    <w:rsid w:val="00417A47"/>
    <w:pPr>
      <w:spacing w:before="60"/>
      <w:jc w:val="both"/>
    </w:pPr>
    <w:rPr>
      <w:sz w:val="24"/>
    </w:rPr>
  </w:style>
  <w:style w:type="paragraph" w:customStyle="1" w:styleId="CaptionTEO">
    <w:name w:val="Caption TEO Знак"/>
    <w:basedOn w:val="ad"/>
    <w:rsid w:val="00417A47"/>
    <w:rPr>
      <w:rFonts w:ascii="Arial" w:hAnsi="Arial" w:cs="Arial"/>
      <w:b w:val="0"/>
      <w:sz w:val="24"/>
      <w:szCs w:val="24"/>
    </w:rPr>
  </w:style>
  <w:style w:type="character" w:customStyle="1" w:styleId="CaptionTEO0">
    <w:name w:val="Caption TEO Знак Знак"/>
    <w:rsid w:val="00417A47"/>
    <w:rPr>
      <w:rFonts w:ascii="Arial" w:hAnsi="Arial" w:cs="Arial"/>
      <w:b/>
      <w:sz w:val="24"/>
      <w:szCs w:val="24"/>
      <w:lang w:val="ru-RU" w:eastAsia="en-US" w:bidi="ar-SA"/>
    </w:rPr>
  </w:style>
  <w:style w:type="paragraph" w:customStyle="1" w:styleId="aff0">
    <w:name w:val="меб_центр"/>
    <w:rsid w:val="00417A47"/>
    <w:pPr>
      <w:jc w:val="center"/>
    </w:pPr>
    <w:rPr>
      <w:rFonts w:ascii="Arial" w:hAnsi="Arial" w:cs="Arial"/>
      <w:noProof/>
      <w:sz w:val="24"/>
      <w:szCs w:val="24"/>
    </w:rPr>
  </w:style>
  <w:style w:type="character" w:customStyle="1" w:styleId="CaptionTEOChar">
    <w:name w:val="Caption TEO Char"/>
    <w:rsid w:val="00417A47"/>
    <w:rPr>
      <w:rFonts w:ascii="Arial" w:hAnsi="Arial" w:cs="Arial"/>
      <w:b/>
      <w:sz w:val="24"/>
      <w:szCs w:val="24"/>
      <w:lang w:val="ru-RU" w:eastAsia="en-US" w:bidi="ar-SA"/>
    </w:rPr>
  </w:style>
  <w:style w:type="paragraph" w:customStyle="1" w:styleId="CaptionTEO1">
    <w:name w:val="Caption TEO"/>
    <w:basedOn w:val="ad"/>
    <w:rsid w:val="00417A47"/>
    <w:rPr>
      <w:rFonts w:ascii="Arial" w:hAnsi="Arial" w:cs="Arial"/>
      <w:b w:val="0"/>
      <w:sz w:val="24"/>
      <w:szCs w:val="24"/>
    </w:rPr>
  </w:style>
  <w:style w:type="paragraph" w:customStyle="1" w:styleId="aff1">
    <w:name w:val="спис_меб"/>
    <w:next w:val="af8"/>
    <w:rsid w:val="00417A47"/>
    <w:pPr>
      <w:tabs>
        <w:tab w:val="left" w:pos="0"/>
        <w:tab w:val="left" w:pos="360"/>
      </w:tabs>
      <w:ind w:left="360" w:hanging="360"/>
    </w:pPr>
    <w:rPr>
      <w:rFonts w:ascii="Arial" w:hAnsi="Arial"/>
      <w:noProof/>
      <w:sz w:val="24"/>
    </w:rPr>
  </w:style>
  <w:style w:type="paragraph" w:customStyle="1" w:styleId="aff2">
    <w:name w:val="МЕБИУС таблица"/>
    <w:basedOn w:val="a1"/>
    <w:next w:val="a1"/>
    <w:rsid w:val="00417A47"/>
    <w:rPr>
      <w:rFonts w:ascii="Arial" w:hAnsi="Arial"/>
      <w:snapToGrid w:val="0"/>
      <w:lang w:eastAsia="ru-RU"/>
    </w:rPr>
  </w:style>
  <w:style w:type="character" w:styleId="aff3">
    <w:name w:val="footnote reference"/>
    <w:semiHidden/>
    <w:rsid w:val="00417A47"/>
    <w:rPr>
      <w:vertAlign w:val="superscript"/>
    </w:rPr>
  </w:style>
  <w:style w:type="paragraph" w:styleId="aff4">
    <w:name w:val="footnote text"/>
    <w:basedOn w:val="a1"/>
    <w:link w:val="aff5"/>
    <w:uiPriority w:val="99"/>
    <w:rsid w:val="00417A47"/>
    <w:rPr>
      <w:lang w:eastAsia="ru-RU"/>
    </w:rPr>
  </w:style>
  <w:style w:type="paragraph" w:customStyle="1" w:styleId="BodyBullet2">
    <w:name w:val="Body Bullet 2"/>
    <w:autoRedefine/>
    <w:rsid w:val="00417A47"/>
    <w:pPr>
      <w:numPr>
        <w:numId w:val="8"/>
      </w:numPr>
      <w:tabs>
        <w:tab w:val="clear" w:pos="720"/>
        <w:tab w:val="num" w:pos="851"/>
      </w:tabs>
      <w:spacing w:after="120" w:line="360" w:lineRule="auto"/>
      <w:ind w:left="850" w:hanging="425"/>
      <w:jc w:val="both"/>
    </w:pPr>
    <w:rPr>
      <w:noProof/>
      <w:sz w:val="24"/>
      <w:lang w:val="en-US" w:eastAsia="en-US"/>
    </w:rPr>
  </w:style>
  <w:style w:type="paragraph" w:customStyle="1" w:styleId="a">
    <w:name w:val="Нумерованый список"/>
    <w:basedOn w:val="a1"/>
    <w:rsid w:val="00417A47"/>
    <w:pPr>
      <w:numPr>
        <w:numId w:val="9"/>
      </w:numPr>
      <w:spacing w:before="100" w:beforeAutospacing="1" w:after="100" w:afterAutospacing="1"/>
    </w:pPr>
  </w:style>
  <w:style w:type="paragraph" w:customStyle="1" w:styleId="TableText2">
    <w:name w:val="Table Text 2а"/>
    <w:basedOn w:val="a1"/>
    <w:rsid w:val="00417A47"/>
    <w:pPr>
      <w:jc w:val="center"/>
    </w:pPr>
    <w:rPr>
      <w:sz w:val="18"/>
      <w:szCs w:val="18"/>
    </w:rPr>
  </w:style>
  <w:style w:type="paragraph" w:styleId="aff6">
    <w:name w:val="Title"/>
    <w:basedOn w:val="a1"/>
    <w:qFormat/>
    <w:rsid w:val="00417A47"/>
    <w:pPr>
      <w:spacing w:line="480" w:lineRule="auto"/>
      <w:jc w:val="center"/>
    </w:pPr>
    <w:rPr>
      <w:sz w:val="32"/>
    </w:rPr>
  </w:style>
  <w:style w:type="paragraph" w:customStyle="1" w:styleId="aff7">
    <w:name w:val="Îáû÷íûé"/>
    <w:rsid w:val="00417A47"/>
    <w:rPr>
      <w:sz w:val="24"/>
      <w:szCs w:val="24"/>
      <w:lang w:eastAsia="ja-JP"/>
    </w:rPr>
  </w:style>
  <w:style w:type="paragraph" w:customStyle="1" w:styleId="aff8">
    <w:name w:val="ÌÅÁÈÓÑ îñí"/>
    <w:rsid w:val="00417A47"/>
    <w:pPr>
      <w:ind w:firstLine="709"/>
      <w:jc w:val="both"/>
    </w:pPr>
    <w:rPr>
      <w:rFonts w:ascii="Arial" w:hAnsi="Arial"/>
      <w:sz w:val="24"/>
    </w:rPr>
  </w:style>
  <w:style w:type="paragraph" w:styleId="aff9">
    <w:name w:val="endnote text"/>
    <w:basedOn w:val="a1"/>
    <w:semiHidden/>
    <w:rsid w:val="00417A47"/>
    <w:rPr>
      <w:rFonts w:ascii="Arial" w:hAnsi="Arial"/>
      <w:sz w:val="16"/>
      <w:lang w:eastAsia="ru-RU"/>
    </w:rPr>
  </w:style>
  <w:style w:type="character" w:styleId="affa">
    <w:name w:val="endnote reference"/>
    <w:semiHidden/>
    <w:rsid w:val="00417A47"/>
    <w:rPr>
      <w:vertAlign w:val="superscript"/>
    </w:rPr>
  </w:style>
  <w:style w:type="paragraph" w:styleId="affb">
    <w:name w:val="Plain Text"/>
    <w:basedOn w:val="a1"/>
    <w:rsid w:val="00417A47"/>
    <w:rPr>
      <w:rFonts w:ascii="Courier New" w:hAnsi="Courier New" w:cs="Courier New"/>
      <w:lang w:eastAsia="ru-RU"/>
    </w:rPr>
  </w:style>
  <w:style w:type="paragraph" w:styleId="affc">
    <w:name w:val="Balloon Text"/>
    <w:basedOn w:val="a1"/>
    <w:semiHidden/>
    <w:rsid w:val="00A25E89"/>
    <w:rPr>
      <w:rFonts w:ascii="Tahoma" w:hAnsi="Tahoma" w:cs="Tahoma"/>
      <w:sz w:val="16"/>
      <w:szCs w:val="16"/>
    </w:rPr>
  </w:style>
  <w:style w:type="paragraph" w:styleId="affd">
    <w:name w:val="annotation subject"/>
    <w:basedOn w:val="af2"/>
    <w:next w:val="af2"/>
    <w:link w:val="affe"/>
    <w:rsid w:val="005C28F6"/>
    <w:rPr>
      <w:b/>
      <w:bCs/>
    </w:rPr>
  </w:style>
  <w:style w:type="character" w:customStyle="1" w:styleId="af3">
    <w:name w:val="Текст примечания Знак"/>
    <w:link w:val="af2"/>
    <w:semiHidden/>
    <w:rsid w:val="005C28F6"/>
    <w:rPr>
      <w:lang w:eastAsia="en-US"/>
    </w:rPr>
  </w:style>
  <w:style w:type="character" w:customStyle="1" w:styleId="affe">
    <w:name w:val="Тема примечания Знак"/>
    <w:link w:val="affd"/>
    <w:rsid w:val="005C28F6"/>
    <w:rPr>
      <w:b/>
      <w:bCs/>
      <w:lang w:eastAsia="en-US"/>
    </w:rPr>
  </w:style>
  <w:style w:type="numbering" w:customStyle="1" w:styleId="a0">
    <w:name w:val="Список с дефисом"/>
    <w:basedOn w:val="a6"/>
    <w:rsid w:val="00CF5595"/>
    <w:pPr>
      <w:numPr>
        <w:numId w:val="10"/>
      </w:numPr>
    </w:pPr>
  </w:style>
  <w:style w:type="numbering" w:customStyle="1" w:styleId="15">
    <w:name w:val="Список с дефисом1"/>
    <w:basedOn w:val="a6"/>
    <w:rsid w:val="00866997"/>
  </w:style>
  <w:style w:type="paragraph" w:styleId="afff">
    <w:name w:val="List Paragraph"/>
    <w:basedOn w:val="a1"/>
    <w:uiPriority w:val="34"/>
    <w:qFormat/>
    <w:rsid w:val="0012311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10">
    <w:name w:val="Заголовок 1 Знак"/>
    <w:aliases w:val="Н1 Знак,H1 Знак,Heading 1 Char2 Знак,Heading 1 Char1 Char Знак,Heading 1 Char Char Char Знак,Heading 1 Char Char1 Знак,Heading 1 Char Знак Char Знак,Заголовок1 Знак,Заголовок раздела Знак"/>
    <w:link w:val="1"/>
    <w:rsid w:val="0012311E"/>
    <w:rPr>
      <w:b/>
      <w:smallCaps/>
      <w:kern w:val="28"/>
      <w:sz w:val="36"/>
      <w:lang w:eastAsia="en-US"/>
    </w:rPr>
  </w:style>
  <w:style w:type="character" w:customStyle="1" w:styleId="21">
    <w:name w:val="Заголовок 2 Знак"/>
    <w:aliases w:val="Подраздел Знак,H2 Знак,Заголовок Подраздела Знак,H21 Знак"/>
    <w:link w:val="20"/>
    <w:rsid w:val="0012311E"/>
    <w:rPr>
      <w:b/>
      <w:sz w:val="28"/>
      <w:lang w:eastAsia="en-US"/>
    </w:rPr>
  </w:style>
  <w:style w:type="character" w:customStyle="1" w:styleId="30">
    <w:name w:val="Заголовок 3 Знак"/>
    <w:aliases w:val="H3 Знак,Заголовок Пункта Знак"/>
    <w:link w:val="3"/>
    <w:rsid w:val="001624C7"/>
    <w:rPr>
      <w:b/>
      <w:sz w:val="28"/>
      <w:lang w:eastAsia="en-US"/>
    </w:rPr>
  </w:style>
  <w:style w:type="character" w:customStyle="1" w:styleId="40">
    <w:name w:val="Заголовок 4 Знак"/>
    <w:aliases w:val="Заголовок Подпункта Знак"/>
    <w:link w:val="4"/>
    <w:rsid w:val="00410D9A"/>
    <w:rPr>
      <w:b/>
      <w:i/>
      <w:sz w:val="24"/>
      <w:lang w:eastAsia="en-US"/>
    </w:rPr>
  </w:style>
  <w:style w:type="paragraph" w:customStyle="1" w:styleId="Default">
    <w:name w:val="Default"/>
    <w:rsid w:val="00FF67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rsid w:val="00BF488B"/>
  </w:style>
  <w:style w:type="character" w:styleId="afff0">
    <w:name w:val="Strong"/>
    <w:uiPriority w:val="22"/>
    <w:qFormat/>
    <w:rsid w:val="00BF488B"/>
    <w:rPr>
      <w:b/>
      <w:bCs/>
    </w:rPr>
  </w:style>
  <w:style w:type="character" w:styleId="afff1">
    <w:name w:val="Emphasis"/>
    <w:uiPriority w:val="20"/>
    <w:qFormat/>
    <w:rsid w:val="00BF488B"/>
    <w:rPr>
      <w:i/>
      <w:iCs/>
    </w:rPr>
  </w:style>
  <w:style w:type="paragraph" w:styleId="afff2">
    <w:name w:val="Subtitle"/>
    <w:basedOn w:val="a1"/>
    <w:next w:val="a1"/>
    <w:link w:val="afff3"/>
    <w:uiPriority w:val="11"/>
    <w:qFormat/>
    <w:rsid w:val="00472551"/>
    <w:pPr>
      <w:spacing w:after="60" w:line="360" w:lineRule="auto"/>
      <w:jc w:val="both"/>
      <w:outlineLvl w:val="1"/>
    </w:pPr>
    <w:rPr>
      <w:rFonts w:ascii="Arial" w:hAnsi="Arial"/>
      <w:sz w:val="24"/>
      <w:szCs w:val="24"/>
      <w:lang w:val="x-none" w:eastAsia="x-none"/>
    </w:rPr>
  </w:style>
  <w:style w:type="character" w:customStyle="1" w:styleId="afff3">
    <w:name w:val="Подзаголовок Знак"/>
    <w:link w:val="afff2"/>
    <w:uiPriority w:val="11"/>
    <w:rsid w:val="00472551"/>
    <w:rPr>
      <w:rFonts w:ascii="Arial" w:hAnsi="Arial"/>
      <w:sz w:val="24"/>
      <w:szCs w:val="24"/>
    </w:rPr>
  </w:style>
  <w:style w:type="paragraph" w:customStyle="1" w:styleId="0">
    <w:name w:val="@0"/>
    <w:rsid w:val="00CD1DC9"/>
    <w:pPr>
      <w:widowControl w:val="0"/>
    </w:pPr>
    <w:rPr>
      <w:rFonts w:eastAsia="SimSun"/>
      <w:sz w:val="24"/>
      <w:szCs w:val="24"/>
      <w:lang w:eastAsia="zh-CN"/>
    </w:rPr>
  </w:style>
  <w:style w:type="paragraph" w:customStyle="1" w:styleId="afff4">
    <w:name w:val="Основной"/>
    <w:basedOn w:val="a2"/>
    <w:rsid w:val="003973F1"/>
    <w:pPr>
      <w:keepLines/>
      <w:spacing w:after="0" w:line="288" w:lineRule="auto"/>
      <w:ind w:firstLine="544"/>
    </w:pPr>
    <w:rPr>
      <w:kern w:val="28"/>
      <w:szCs w:val="24"/>
      <w:lang w:eastAsia="ru-RU"/>
    </w:rPr>
  </w:style>
  <w:style w:type="paragraph" w:customStyle="1" w:styleId="para">
    <w:name w:val="para"/>
    <w:basedOn w:val="a1"/>
    <w:rsid w:val="00575974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fff5">
    <w:name w:val="Table Grid"/>
    <w:basedOn w:val="a5"/>
    <w:uiPriority w:val="59"/>
    <w:rsid w:val="00575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Acronym"/>
    <w:uiPriority w:val="99"/>
    <w:unhideWhenUsed/>
    <w:rsid w:val="00815B71"/>
  </w:style>
  <w:style w:type="paragraph" w:styleId="afff6">
    <w:name w:val="Revision"/>
    <w:hidden/>
    <w:uiPriority w:val="99"/>
    <w:semiHidden/>
    <w:rsid w:val="0052793B"/>
    <w:rPr>
      <w:lang w:eastAsia="en-US"/>
    </w:rPr>
  </w:style>
  <w:style w:type="paragraph" w:customStyle="1" w:styleId="afff7">
    <w:name w:val="Комментарий"/>
    <w:basedOn w:val="a1"/>
    <w:rsid w:val="00B57FBC"/>
    <w:pPr>
      <w:ind w:firstLine="720"/>
      <w:jc w:val="both"/>
    </w:pPr>
    <w:rPr>
      <w:noProof/>
      <w:color w:val="0000FF"/>
      <w:sz w:val="24"/>
      <w:szCs w:val="24"/>
      <w:lang w:eastAsia="ru-RU"/>
    </w:rPr>
  </w:style>
  <w:style w:type="character" w:customStyle="1" w:styleId="aa">
    <w:name w:val="Нижний колонтитул Знак"/>
    <w:link w:val="a9"/>
    <w:uiPriority w:val="99"/>
    <w:rsid w:val="00467A88"/>
    <w:rPr>
      <w:lang w:eastAsia="en-US"/>
    </w:rPr>
  </w:style>
  <w:style w:type="character" w:customStyle="1" w:styleId="aff5">
    <w:name w:val="Текст сноски Знак"/>
    <w:link w:val="aff4"/>
    <w:uiPriority w:val="99"/>
    <w:locked/>
    <w:rsid w:val="00A41016"/>
  </w:style>
  <w:style w:type="character" w:customStyle="1" w:styleId="a7">
    <w:name w:val="Основной текст Знак"/>
    <w:aliases w:val=" Знак2 Знак Знак,Знак2 Знак Знак"/>
    <w:link w:val="a2"/>
    <w:rsid w:val="00DB1D60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Project%20Stamp%20A4%20Main%20Tex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2E73D0D363C2488AD700AA79C1FF7A" ma:contentTypeVersion="0" ma:contentTypeDescription="Создание документа." ma:contentTypeScope="" ma:versionID="782efea718240e011952f76f3c56c1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2E73D0D363C2488AD700AA79C1FF7A" ma:contentTypeVersion="0" ma:contentTypeDescription="Создание документа." ma:contentTypeScope="" ma:versionID="782efea718240e011952f76f3c56c1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18EC1-A377-4F31-A7FE-0A9A34218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F9395D-1414-437C-A2DE-01EF0958A7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514258-99A6-492B-89E4-8A7768B2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35C8AA-6BE3-430F-BF04-2C7FD48DD2F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303A9F-30B9-4678-9301-90A3FA126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Stamp A4 Main Text</Template>
  <TotalTime>1252</TotalTime>
  <Pages>21</Pages>
  <Words>4091</Words>
  <Characters>23323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ЛАНИТ</vt:lpstr>
    </vt:vector>
  </TitlesOfParts>
  <Company>Central Bank of Russian Federation</Company>
  <LinksUpToDate>false</LinksUpToDate>
  <CharactersWithSpaces>27360</CharactersWithSpaces>
  <SharedDoc>false</SharedDoc>
  <HLinks>
    <vt:vector size="108" baseType="variant"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_Toc494110689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_Toc494110688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_Toc494110687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_Toc494110686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_Toc494110685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_Toc494110684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_Toc494110683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_Toc494110682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_Toc494110681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_Toc494110680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_Toc494110679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_Toc494110678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_Toc494110677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_Toc494110676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_Toc494110675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_Toc494110674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_Toc494110673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_Toc494110672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ЛАНИТ</dc:title>
  <dc:subject/>
  <dc:creator>Полежаев Игорь</dc:creator>
  <cp:keywords/>
  <cp:lastModifiedBy>Романова Светлана Николаевна</cp:lastModifiedBy>
  <cp:revision>13</cp:revision>
  <cp:lastPrinted>2017-10-10T10:28:00Z</cp:lastPrinted>
  <dcterms:created xsi:type="dcterms:W3CDTF">2017-09-25T13:20:00Z</dcterms:created>
  <dcterms:modified xsi:type="dcterms:W3CDTF">2017-12-18T08:33:00Z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Шифр_докум">
    <vt:lpwstr> </vt:lpwstr>
  </property>
  <property fmtid="{D5CDD505-2E9C-101B-9397-08002B2CF9AE}" pid="3" name="ContentTypeId">
    <vt:lpwstr>0x010100FA2E73D0D363C2488AD700AA79C1FF7A</vt:lpwstr>
  </property>
</Properties>
</file>