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C9" w:rsidRPr="00380A44" w:rsidRDefault="005D46C9" w:rsidP="005D46C9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4</w:t>
      </w:r>
    </w:p>
    <w:p w:rsidR="005D46C9" w:rsidRPr="005E181D" w:rsidRDefault="005D46C9" w:rsidP="005D46C9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5D46C9" w:rsidRPr="005E181D" w:rsidRDefault="005D46C9" w:rsidP="005D46C9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5D46C9" w:rsidRPr="008B2704" w:rsidRDefault="005D46C9" w:rsidP="005D46C9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5D46C9" w:rsidRPr="002E01E6" w:rsidRDefault="005D46C9" w:rsidP="005D46C9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5D46C9" w:rsidRDefault="005D46C9" w:rsidP="005D46C9">
      <w:pPr>
        <w:widowControl w:val="0"/>
        <w:suppressAutoHyphens/>
        <w:spacing w:line="360" w:lineRule="auto"/>
        <w:rPr>
          <w:sz w:val="28"/>
          <w:szCs w:val="28"/>
        </w:rPr>
      </w:pPr>
    </w:p>
    <w:p w:rsidR="005D46C9" w:rsidRPr="003B3C5A" w:rsidRDefault="005D46C9" w:rsidP="005D46C9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5D46C9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46C9" w:rsidTr="001C0077">
        <w:trPr>
          <w:trHeight w:val="1295"/>
        </w:trPr>
        <w:tc>
          <w:tcPr>
            <w:tcW w:w="9345" w:type="dxa"/>
          </w:tcPr>
          <w:p w:rsidR="005D46C9" w:rsidRPr="002F26B2" w:rsidRDefault="005D46C9" w:rsidP="001C007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5D46C9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D46C9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D46C9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D46C9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46C9" w:rsidTr="001C0077">
        <w:tc>
          <w:tcPr>
            <w:tcW w:w="9345" w:type="dxa"/>
          </w:tcPr>
          <w:p w:rsidR="005D46C9" w:rsidRPr="002F26B2" w:rsidRDefault="005D46C9" w:rsidP="001C007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5D46C9" w:rsidRPr="005832C6" w:rsidRDefault="005D46C9" w:rsidP="001C007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5D46C9" w:rsidRDefault="005D46C9" w:rsidP="001C0077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D46C9" w:rsidRDefault="005D46C9" w:rsidP="005D46C9">
      <w:pPr>
        <w:jc w:val="center"/>
        <w:rPr>
          <w:color w:val="000000" w:themeColor="text1"/>
          <w:sz w:val="26"/>
          <w:szCs w:val="26"/>
        </w:rPr>
      </w:pPr>
    </w:p>
    <w:p w:rsidR="005D46C9" w:rsidRPr="008B1EB8" w:rsidRDefault="005D46C9" w:rsidP="005D46C9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5D46C9" w:rsidRPr="00E5190D" w:rsidRDefault="005D46C9" w:rsidP="005D46C9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5D46C9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D46C9" w:rsidRPr="00805CDF" w:rsidRDefault="005D46C9" w:rsidP="005D46C9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46C9" w:rsidTr="001C0077">
        <w:trPr>
          <w:trHeight w:val="1514"/>
        </w:trPr>
        <w:tc>
          <w:tcPr>
            <w:tcW w:w="9345" w:type="dxa"/>
          </w:tcPr>
          <w:p w:rsidR="005D46C9" w:rsidRDefault="005D46C9" w:rsidP="001C0077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5D46C9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C459A6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5D46C9" w:rsidRPr="005D46C9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17009A" w:rsidRPr="00C75B59" w:rsidRDefault="0017009A" w:rsidP="0017009A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План расположения оборудования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5D46C9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37484" w:rsidRPr="003A74C8" w:rsidRDefault="0017009A" w:rsidP="00837484">
      <w:pPr>
        <w:pStyle w:val="a7"/>
      </w:pPr>
      <w:r>
        <w:lastRenderedPageBreak/>
        <w:t>[</w:t>
      </w:r>
      <w:r w:rsidR="00837484" w:rsidRPr="003A74C8">
        <w:t>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 w:rsidR="00837484" w:rsidRPr="000607E8">
        <w:rPr>
          <w:color w:val="000000" w:themeColor="text1"/>
        </w:rPr>
        <w:t>]</w:t>
      </w:r>
    </w:p>
    <w:p w:rsidR="0017009A" w:rsidRPr="00805CDF" w:rsidRDefault="0017009A" w:rsidP="00837484">
      <w:pPr>
        <w:widowControl w:val="0"/>
        <w:suppressAutoHyphens/>
        <w:spacing w:line="360" w:lineRule="auto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0833C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580" w:history="1">
        <w:r w:rsidR="000833CB" w:rsidRPr="00566745">
          <w:rPr>
            <w:rStyle w:val="afe"/>
          </w:rPr>
          <w:t>Обозначения и сокращения</w:t>
        </w:r>
        <w:r w:rsidR="000833CB">
          <w:rPr>
            <w:webHidden/>
          </w:rPr>
          <w:tab/>
        </w:r>
        <w:r w:rsidR="000833CB">
          <w:rPr>
            <w:webHidden/>
          </w:rPr>
          <w:fldChar w:fldCharType="begin"/>
        </w:r>
        <w:r w:rsidR="000833CB">
          <w:rPr>
            <w:webHidden/>
          </w:rPr>
          <w:instrText xml:space="preserve"> PAGEREF _Toc66705580 \h </w:instrText>
        </w:r>
        <w:r w:rsidR="000833CB">
          <w:rPr>
            <w:webHidden/>
          </w:rPr>
        </w:r>
        <w:r w:rsidR="000833CB">
          <w:rPr>
            <w:webHidden/>
          </w:rPr>
          <w:fldChar w:fldCharType="separate"/>
        </w:r>
        <w:r w:rsidR="00837484">
          <w:rPr>
            <w:webHidden/>
          </w:rPr>
          <w:t>4</w:t>
        </w:r>
        <w:r w:rsidR="000833CB">
          <w:rPr>
            <w:webHidden/>
          </w:rPr>
          <w:fldChar w:fldCharType="end"/>
        </w:r>
      </w:hyperlink>
    </w:p>
    <w:p w:rsidR="000833CB" w:rsidRDefault="00391FC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81" w:history="1">
        <w:r w:rsidR="000833CB" w:rsidRPr="00566745">
          <w:rPr>
            <w:rStyle w:val="afe"/>
          </w:rPr>
          <w:t>Термины и определения</w:t>
        </w:r>
        <w:r w:rsidR="000833CB">
          <w:rPr>
            <w:webHidden/>
          </w:rPr>
          <w:tab/>
        </w:r>
        <w:r w:rsidR="000833CB">
          <w:rPr>
            <w:webHidden/>
          </w:rPr>
          <w:fldChar w:fldCharType="begin"/>
        </w:r>
        <w:r w:rsidR="000833CB">
          <w:rPr>
            <w:webHidden/>
          </w:rPr>
          <w:instrText xml:space="preserve"> PAGEREF _Toc66705581 \h </w:instrText>
        </w:r>
        <w:r w:rsidR="000833CB">
          <w:rPr>
            <w:webHidden/>
          </w:rPr>
        </w:r>
        <w:r w:rsidR="000833CB">
          <w:rPr>
            <w:webHidden/>
          </w:rPr>
          <w:fldChar w:fldCharType="separate"/>
        </w:r>
        <w:r w:rsidR="00837484">
          <w:rPr>
            <w:webHidden/>
          </w:rPr>
          <w:t>5</w:t>
        </w:r>
        <w:r w:rsidR="000833CB">
          <w:rPr>
            <w:webHidden/>
          </w:rPr>
          <w:fldChar w:fldCharType="end"/>
        </w:r>
      </w:hyperlink>
    </w:p>
    <w:p w:rsidR="000833CB" w:rsidRDefault="00391FC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82" w:history="1">
        <w:r w:rsidR="000833CB" w:rsidRPr="00566745">
          <w:rPr>
            <w:rStyle w:val="afe"/>
          </w:rPr>
          <w:t>1 План располож</w:t>
        </w:r>
        <w:bookmarkStart w:id="0" w:name="_GoBack"/>
        <w:bookmarkEnd w:id="0"/>
        <w:r w:rsidR="000833CB" w:rsidRPr="00566745">
          <w:rPr>
            <w:rStyle w:val="afe"/>
          </w:rPr>
          <w:t>ения оборудования</w:t>
        </w:r>
        <w:r w:rsidR="000833CB">
          <w:rPr>
            <w:webHidden/>
          </w:rPr>
          <w:tab/>
        </w:r>
        <w:r w:rsidR="000833CB">
          <w:rPr>
            <w:webHidden/>
          </w:rPr>
          <w:fldChar w:fldCharType="begin"/>
        </w:r>
        <w:r w:rsidR="000833CB">
          <w:rPr>
            <w:webHidden/>
          </w:rPr>
          <w:instrText xml:space="preserve"> PAGEREF _Toc66705582 \h </w:instrText>
        </w:r>
        <w:r w:rsidR="000833CB">
          <w:rPr>
            <w:webHidden/>
          </w:rPr>
        </w:r>
        <w:r w:rsidR="000833CB">
          <w:rPr>
            <w:webHidden/>
          </w:rPr>
          <w:fldChar w:fldCharType="separate"/>
        </w:r>
        <w:r w:rsidR="00837484">
          <w:rPr>
            <w:webHidden/>
          </w:rPr>
          <w:t>6</w:t>
        </w:r>
        <w:r w:rsidR="000833CB">
          <w:rPr>
            <w:webHidden/>
          </w:rPr>
          <w:fldChar w:fldCharType="end"/>
        </w:r>
      </w:hyperlink>
    </w:p>
    <w:p w:rsidR="000833CB" w:rsidRDefault="00391FC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83" w:history="1">
        <w:r w:rsidR="000833CB" w:rsidRPr="00566745">
          <w:rPr>
            <w:rStyle w:val="afe"/>
          </w:rPr>
          <w:t>2 Таблица соединений и подключений</w:t>
        </w:r>
        <w:r w:rsidR="000833CB">
          <w:rPr>
            <w:webHidden/>
          </w:rPr>
          <w:tab/>
        </w:r>
        <w:r w:rsidR="000833CB">
          <w:rPr>
            <w:webHidden/>
          </w:rPr>
          <w:fldChar w:fldCharType="begin"/>
        </w:r>
        <w:r w:rsidR="000833CB">
          <w:rPr>
            <w:webHidden/>
          </w:rPr>
          <w:instrText xml:space="preserve"> PAGEREF _Toc66705583 \h </w:instrText>
        </w:r>
        <w:r w:rsidR="000833CB">
          <w:rPr>
            <w:webHidden/>
          </w:rPr>
        </w:r>
        <w:r w:rsidR="000833CB">
          <w:rPr>
            <w:webHidden/>
          </w:rPr>
          <w:fldChar w:fldCharType="separate"/>
        </w:r>
        <w:r w:rsidR="00837484">
          <w:rPr>
            <w:webHidden/>
          </w:rPr>
          <w:t>7</w:t>
        </w:r>
        <w:r w:rsidR="000833CB">
          <w:rPr>
            <w:webHidden/>
          </w:rPr>
          <w:fldChar w:fldCharType="end"/>
        </w:r>
      </w:hyperlink>
    </w:p>
    <w:p w:rsidR="000833CB" w:rsidRDefault="00391FC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84" w:history="1">
        <w:r w:rsidR="000833CB" w:rsidRPr="00566745">
          <w:rPr>
            <w:rStyle w:val="afe"/>
          </w:rPr>
          <w:t>3 Чертеж установки технических средств</w:t>
        </w:r>
        <w:r w:rsidR="000833CB">
          <w:rPr>
            <w:webHidden/>
          </w:rPr>
          <w:tab/>
        </w:r>
        <w:r w:rsidR="000833CB">
          <w:rPr>
            <w:webHidden/>
          </w:rPr>
          <w:fldChar w:fldCharType="begin"/>
        </w:r>
        <w:r w:rsidR="000833CB">
          <w:rPr>
            <w:webHidden/>
          </w:rPr>
          <w:instrText xml:space="preserve"> PAGEREF _Toc66705584 \h </w:instrText>
        </w:r>
        <w:r w:rsidR="000833CB">
          <w:rPr>
            <w:webHidden/>
          </w:rPr>
        </w:r>
        <w:r w:rsidR="000833CB">
          <w:rPr>
            <w:webHidden/>
          </w:rPr>
          <w:fldChar w:fldCharType="separate"/>
        </w:r>
        <w:r w:rsidR="00837484">
          <w:rPr>
            <w:webHidden/>
          </w:rPr>
          <w:t>8</w:t>
        </w:r>
        <w:r w:rsidR="000833CB">
          <w:rPr>
            <w:webHidden/>
          </w:rPr>
          <w:fldChar w:fldCharType="end"/>
        </w:r>
      </w:hyperlink>
    </w:p>
    <w:p w:rsidR="00F04C25" w:rsidRPr="00577C73" w:rsidRDefault="00AA0E0B" w:rsidP="000833C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580"/>
      <w:bookmarkStart w:id="2" w:name="_Toc5867819"/>
      <w:bookmarkStart w:id="3" w:name="_Toc5869318"/>
      <w:bookmarkStart w:id="4" w:name="_Toc6415308"/>
      <w:r w:rsidR="00E057FC" w:rsidRPr="000833CB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0833C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581"/>
      <w:r w:rsidRPr="000833CB">
        <w:lastRenderedPageBreak/>
        <w:t>Т</w:t>
      </w:r>
      <w:r w:rsidR="00F04C25" w:rsidRPr="000833CB">
        <w:t>ермин</w:t>
      </w:r>
      <w:bookmarkEnd w:id="2"/>
      <w:bookmarkEnd w:id="3"/>
      <w:bookmarkEnd w:id="4"/>
      <w:r w:rsidRPr="000833CB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9C7821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58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План расположения оборудования</w:t>
      </w:r>
      <w:bookmarkEnd w:id="40"/>
    </w:p>
    <w:p w:rsidR="00566B5C" w:rsidRPr="00C71AAB" w:rsidRDefault="00566B5C" w:rsidP="00C71AAB">
      <w:pPr>
        <w:pStyle w:val="aa"/>
        <w:spacing w:after="240" w:line="360" w:lineRule="auto"/>
        <w:ind w:firstLine="567"/>
        <w:rPr>
          <w:color w:val="000000" w:themeColor="text1"/>
        </w:rPr>
      </w:pPr>
      <w:bookmarkStart w:id="41" w:name="_Toc324595440"/>
      <w:r w:rsidRPr="00066910">
        <w:rPr>
          <w:color w:val="auto"/>
        </w:rPr>
        <w:t>[</w:t>
      </w:r>
      <w:r w:rsidR="00902276" w:rsidRPr="00066910">
        <w:rPr>
          <w:color w:val="auto"/>
        </w:rPr>
        <w:t xml:space="preserve">В разделе </w:t>
      </w:r>
      <w:r w:rsidR="00902276" w:rsidRPr="00D42164">
        <w:rPr>
          <w:color w:val="000000" w:themeColor="text1"/>
        </w:rPr>
        <w:t>должна быть представлена схема с расположением пунктов управления и</w:t>
      </w:r>
      <w:r w:rsidR="00902276">
        <w:rPr>
          <w:color w:val="000000" w:themeColor="text1"/>
        </w:rPr>
        <w:t> </w:t>
      </w:r>
      <w:r w:rsidR="00902276" w:rsidRPr="00D42164">
        <w:rPr>
          <w:color w:val="000000" w:themeColor="text1"/>
        </w:rPr>
        <w:t>средств технического обеспечения, требующих специальных помещений или отдельных площадей для размещения.</w:t>
      </w:r>
      <w:r w:rsidRPr="00701727">
        <w:rPr>
          <w:color w:val="000000" w:themeColor="text1"/>
        </w:rPr>
        <w:t>]</w:t>
      </w:r>
    </w:p>
    <w:p w:rsidR="00566B5C" w:rsidRDefault="007011D2" w:rsidP="00C85F0F">
      <w:pPr>
        <w:pStyle w:val="10"/>
      </w:pPr>
      <w:bookmarkStart w:id="42" w:name="_Toc66705583"/>
      <w:r>
        <w:lastRenderedPageBreak/>
        <w:t>Таблица соединений и подключений</w:t>
      </w:r>
      <w:bookmarkEnd w:id="42"/>
    </w:p>
    <w:p w:rsidR="00566B5C" w:rsidRDefault="00566B5C" w:rsidP="007011D2">
      <w:pPr>
        <w:pStyle w:val="aa"/>
        <w:spacing w:line="360" w:lineRule="auto"/>
        <w:ind w:firstLine="567"/>
        <w:rPr>
          <w:color w:val="auto"/>
        </w:rPr>
      </w:pPr>
      <w:r w:rsidRPr="007011D2">
        <w:rPr>
          <w:color w:val="auto"/>
        </w:rPr>
        <w:t>[</w:t>
      </w:r>
      <w:r w:rsidR="000F72F9" w:rsidRPr="007011D2">
        <w:rPr>
          <w:color w:val="auto"/>
        </w:rPr>
        <w:t xml:space="preserve">В документе </w:t>
      </w:r>
      <w:r w:rsidR="000F72F9">
        <w:rPr>
          <w:color w:val="000000" w:themeColor="text1"/>
        </w:rPr>
        <w:t>приводят электрические и трубные соединения между аппаратами и приборами (монтажными изделиями), установленными в щитах, пультах, установках агрегатных комплексов, а также подключения проводок к указанным техническим средствам</w:t>
      </w:r>
      <w:r w:rsidR="007011D2" w:rsidRPr="007011D2">
        <w:rPr>
          <w:color w:val="auto"/>
        </w:rPr>
        <w:t>.</w:t>
      </w:r>
      <w:r w:rsidRPr="007011D2">
        <w:rPr>
          <w:color w:val="auto"/>
        </w:rPr>
        <w:t>]</w:t>
      </w:r>
    </w:p>
    <w:p w:rsidR="0068531D" w:rsidRDefault="0068531D" w:rsidP="0068531D">
      <w:pPr>
        <w:pStyle w:val="10"/>
      </w:pPr>
      <w:bookmarkStart w:id="43" w:name="_Toc66705584"/>
      <w:r>
        <w:lastRenderedPageBreak/>
        <w:t>Чертеж установки технических средств</w:t>
      </w:r>
      <w:bookmarkEnd w:id="43"/>
    </w:p>
    <w:p w:rsidR="0068531D" w:rsidRPr="0068531D" w:rsidRDefault="0068531D" w:rsidP="0068531D">
      <w:pPr>
        <w:pStyle w:val="aa"/>
        <w:spacing w:line="360" w:lineRule="auto"/>
        <w:ind w:firstLine="567"/>
        <w:rPr>
          <w:color w:val="auto"/>
        </w:rPr>
      </w:pPr>
      <w:r w:rsidRPr="007011D2">
        <w:rPr>
          <w:color w:val="auto"/>
        </w:rPr>
        <w:t>[</w:t>
      </w:r>
      <w:r w:rsidR="000F72F9">
        <w:rPr>
          <w:color w:val="000000" w:themeColor="text1"/>
        </w:rPr>
        <w:t>Документ отражает решения по установке средств технического обеспечения в объеме, соответствующем требованиям ГОСТ 2.109-73 «Единая система конструкторской документации. Основные требования к чертежам» к монтажным чертежам</w:t>
      </w:r>
      <w:r>
        <w:rPr>
          <w:color w:val="000000" w:themeColor="text1"/>
        </w:rPr>
        <w:t>.</w:t>
      </w:r>
      <w:r w:rsidRPr="007011D2">
        <w:rPr>
          <w:color w:val="auto"/>
        </w:rPr>
        <w:t>]</w:t>
      </w:r>
    </w:p>
    <w:bookmarkEnd w:id="41"/>
    <w:p w:rsidR="0068531D" w:rsidRPr="007011D2" w:rsidRDefault="0068531D" w:rsidP="007011D2">
      <w:pPr>
        <w:pStyle w:val="aa"/>
        <w:spacing w:line="360" w:lineRule="auto"/>
        <w:ind w:firstLine="567"/>
        <w:rPr>
          <w:color w:val="000000" w:themeColor="text1"/>
        </w:rPr>
      </w:pPr>
    </w:p>
    <w:sectPr w:rsidR="0068531D" w:rsidRPr="007011D2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FC7" w:rsidRDefault="00391FC7" w:rsidP="00952841">
      <w:r>
        <w:separator/>
      </w:r>
    </w:p>
    <w:p w:rsidR="00391FC7" w:rsidRDefault="00391FC7"/>
  </w:endnote>
  <w:endnote w:type="continuationSeparator" w:id="0">
    <w:p w:rsidR="00391FC7" w:rsidRDefault="00391FC7" w:rsidP="00952841">
      <w:r>
        <w:continuationSeparator/>
      </w:r>
    </w:p>
    <w:p w:rsidR="00391FC7" w:rsidRDefault="00391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FC7" w:rsidRDefault="00391FC7" w:rsidP="00952841">
      <w:r>
        <w:separator/>
      </w:r>
    </w:p>
    <w:p w:rsidR="00391FC7" w:rsidRDefault="00391FC7"/>
  </w:footnote>
  <w:footnote w:type="continuationSeparator" w:id="0">
    <w:p w:rsidR="00391FC7" w:rsidRDefault="00391FC7" w:rsidP="00952841">
      <w:r>
        <w:continuationSeparator/>
      </w:r>
    </w:p>
    <w:p w:rsidR="00391FC7" w:rsidRDefault="00391F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837484" w:rsidRPr="00837484">
      <w:rPr>
        <w:noProof/>
        <w:sz w:val="24"/>
        <w:szCs w:val="24"/>
        <w:lang w:val="ru-RU"/>
      </w:rPr>
      <w:t>6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2BF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FF7993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1A3D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C9066A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A51036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609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745BC2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473E47DB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1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2" w15:restartNumberingAfterBreak="0">
    <w:nsid w:val="4BD159C1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9A43D9"/>
    <w:multiLevelType w:val="hybridMultilevel"/>
    <w:tmpl w:val="17C0762A"/>
    <w:lvl w:ilvl="0" w:tplc="B81CA614">
      <w:start w:val="1"/>
      <w:numFmt w:val="decimal"/>
      <w:lvlText w:val="%1)"/>
      <w:lvlJc w:val="left"/>
      <w:pPr>
        <w:ind w:left="161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5" w15:restartNumberingAfterBreak="0">
    <w:nsid w:val="58771FFF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6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64972E7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8D110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031241"/>
    <w:multiLevelType w:val="hybridMultilevel"/>
    <w:tmpl w:val="247E61E6"/>
    <w:lvl w:ilvl="0" w:tplc="40C88ECE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3694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6"/>
  </w:num>
  <w:num w:numId="5">
    <w:abstractNumId w:val="20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14"/>
  </w:num>
  <w:num w:numId="11">
    <w:abstractNumId w:val="2"/>
  </w:num>
  <w:num w:numId="12">
    <w:abstractNumId w:val="0"/>
  </w:num>
  <w:num w:numId="13">
    <w:abstractNumId w:val="7"/>
  </w:num>
  <w:num w:numId="14">
    <w:abstractNumId w:val="5"/>
  </w:num>
  <w:num w:numId="15">
    <w:abstractNumId w:val="3"/>
  </w:num>
  <w:num w:numId="16">
    <w:abstractNumId w:val="18"/>
  </w:num>
  <w:num w:numId="17">
    <w:abstractNumId w:val="1"/>
  </w:num>
  <w:num w:numId="18">
    <w:abstractNumId w:val="21"/>
  </w:num>
  <w:num w:numId="19">
    <w:abstractNumId w:val="22"/>
  </w:num>
  <w:num w:numId="20">
    <w:abstractNumId w:val="17"/>
  </w:num>
  <w:num w:numId="21">
    <w:abstractNumId w:val="10"/>
  </w:num>
  <w:num w:numId="22">
    <w:abstractNumId w:val="15"/>
  </w:num>
  <w:num w:numId="23">
    <w:abstractNumId w:val="12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</w:num>
  <w:num w:numId="2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2B2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910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3CB"/>
    <w:rsid w:val="00083FEA"/>
    <w:rsid w:val="0008470C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4DB9"/>
    <w:rsid w:val="000F50B4"/>
    <w:rsid w:val="000F72F9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009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3DB0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477A4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576C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BBD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1FC7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4BF3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84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423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5F8A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46C9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55DA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31D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6562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D2"/>
    <w:rsid w:val="007011E1"/>
    <w:rsid w:val="0070152D"/>
    <w:rsid w:val="00701727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1C5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2D54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37484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5D5"/>
    <w:rsid w:val="008D362A"/>
    <w:rsid w:val="008D3FAD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24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276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4B92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6F2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821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0A47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4EB8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9A6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305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1AAB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2B4C"/>
    <w:rsid w:val="00CB4A03"/>
    <w:rsid w:val="00CB4D84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7DF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0F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12B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631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43DC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A8B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030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4864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03892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3480B-6F86-4F32-9FE4-8E336F72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2888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29</cp:revision>
  <cp:lastPrinted>2014-09-02T04:55:00Z</cp:lastPrinted>
  <dcterms:created xsi:type="dcterms:W3CDTF">2020-03-12T13:19:00Z</dcterms:created>
  <dcterms:modified xsi:type="dcterms:W3CDTF">2021-04-02T18:14:00Z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