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04" w:rsidRPr="00380A44" w:rsidRDefault="00D72404" w:rsidP="00D72404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1.34</w:t>
      </w:r>
    </w:p>
    <w:p w:rsidR="00D72404" w:rsidRPr="005E181D" w:rsidRDefault="00D72404" w:rsidP="00D72404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D72404" w:rsidRPr="005E181D" w:rsidRDefault="00D72404" w:rsidP="00D7240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D72404" w:rsidRPr="008B2704" w:rsidRDefault="00D72404" w:rsidP="00D7240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D72404" w:rsidRPr="002E01E6" w:rsidRDefault="00D72404" w:rsidP="00D72404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D72404" w:rsidRDefault="00D72404" w:rsidP="00D72404">
      <w:pPr>
        <w:widowControl w:val="0"/>
        <w:suppressAutoHyphens/>
        <w:spacing w:line="360" w:lineRule="auto"/>
        <w:rPr>
          <w:sz w:val="28"/>
          <w:szCs w:val="28"/>
        </w:rPr>
      </w:pPr>
    </w:p>
    <w:p w:rsidR="00D72404" w:rsidRPr="003B3C5A" w:rsidRDefault="00D72404" w:rsidP="00D72404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404" w:rsidTr="00B853BE">
        <w:trPr>
          <w:trHeight w:val="1295"/>
        </w:trPr>
        <w:tc>
          <w:tcPr>
            <w:tcW w:w="9345" w:type="dxa"/>
          </w:tcPr>
          <w:p w:rsidR="00D72404" w:rsidRPr="002F26B2" w:rsidRDefault="00D72404" w:rsidP="00B853B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404" w:rsidTr="00B853BE">
        <w:tc>
          <w:tcPr>
            <w:tcW w:w="9345" w:type="dxa"/>
          </w:tcPr>
          <w:p w:rsidR="00D72404" w:rsidRPr="002F26B2" w:rsidRDefault="00D72404" w:rsidP="00B853B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D72404" w:rsidRPr="005832C6" w:rsidRDefault="00D72404" w:rsidP="00B853B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D72404" w:rsidRDefault="00D72404" w:rsidP="00B853BE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72404" w:rsidRDefault="00D72404" w:rsidP="00D72404">
      <w:pPr>
        <w:jc w:val="center"/>
        <w:rPr>
          <w:color w:val="000000" w:themeColor="text1"/>
          <w:sz w:val="26"/>
          <w:szCs w:val="26"/>
        </w:rPr>
      </w:pPr>
    </w:p>
    <w:p w:rsidR="00D72404" w:rsidRPr="008B1EB8" w:rsidRDefault="00D72404" w:rsidP="00D72404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D72404" w:rsidRPr="00E5190D" w:rsidRDefault="00D72404" w:rsidP="00D72404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D72404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2404" w:rsidRPr="00805CDF" w:rsidRDefault="00D72404" w:rsidP="00D7240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404" w:rsidTr="00B853BE">
        <w:trPr>
          <w:trHeight w:val="1514"/>
        </w:trPr>
        <w:tc>
          <w:tcPr>
            <w:tcW w:w="9345" w:type="dxa"/>
          </w:tcPr>
          <w:p w:rsidR="00D72404" w:rsidRDefault="00D72404" w:rsidP="00B853BE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D72404" w:rsidRDefault="00D72404" w:rsidP="00D7240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DF05F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C44008" w:rsidRPr="00C44008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FA2807" w:rsidRPr="00C75B59" w:rsidRDefault="00FA2807" w:rsidP="00FA2807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Технико-экономическое обоснование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C44008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84994" w:rsidRDefault="00184994" w:rsidP="00184994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184994" w:rsidRPr="00805CDF" w:rsidRDefault="00184994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A40306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453" w:history="1">
        <w:r w:rsidR="00A40306" w:rsidRPr="00EF7384">
          <w:rPr>
            <w:rStyle w:val="afe"/>
          </w:rPr>
          <w:t>Обозначения и сокращения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_Toc66706453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4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4" w:history="1">
        <w:r w:rsidR="00A40306" w:rsidRPr="00EF7384">
          <w:rPr>
            <w:rStyle w:val="afe"/>
          </w:rPr>
          <w:t>Термины и определения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_Toc66706454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5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5" w:history="1">
        <w:r w:rsidR="00A40306" w:rsidRPr="00EF7384">
          <w:rPr>
            <w:rStyle w:val="afe"/>
          </w:rPr>
          <w:t>1 Характеристика объекта автом</w:t>
        </w:r>
        <w:bookmarkStart w:id="0" w:name="_GoBack"/>
        <w:bookmarkEnd w:id="0"/>
        <w:r w:rsidR="00A40306" w:rsidRPr="00EF7384">
          <w:rPr>
            <w:rStyle w:val="afe"/>
          </w:rPr>
          <w:t>атизации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_Toc66706455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7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6" w:history="1">
        <w:r w:rsidR="00A40306" w:rsidRPr="00EF7384">
          <w:rPr>
            <w:rStyle w:val="afe"/>
          </w:rPr>
          <w:t>2 Цели, критерии и ограничения создания/развития компонента ИТС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_Toc66706456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8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7" w:history="1">
        <w:r w:rsidR="00A40306" w:rsidRPr="00EF7384">
          <w:rPr>
            <w:rStyle w:val="afe"/>
          </w:rPr>
          <w:t>3 Функции и задачи создания/развития компонента ИТС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_Toc66706457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9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8" w:history="1">
        <w:r w:rsidR="00A40306" w:rsidRPr="00EF7384">
          <w:rPr>
            <w:rStyle w:val="afe"/>
          </w:rPr>
          <w:t>4 Ожидаемые технико-экономические результаты создания/развития компонента ИТС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_Toc66706458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10</w:t>
        </w:r>
        <w:r w:rsidR="00A40306">
          <w:rPr>
            <w:webHidden/>
          </w:rPr>
          <w:fldChar w:fldCharType="end"/>
        </w:r>
      </w:hyperlink>
    </w:p>
    <w:p w:rsidR="00A40306" w:rsidRDefault="007647D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459" w:history="1">
        <w:r w:rsidR="00A40306" w:rsidRPr="00EF7384">
          <w:rPr>
            <w:rStyle w:val="afe"/>
          </w:rPr>
          <w:t>5 Выводы и предложения</w:t>
        </w:r>
        <w:r w:rsidR="00A40306">
          <w:rPr>
            <w:webHidden/>
          </w:rPr>
          <w:tab/>
        </w:r>
        <w:r w:rsidR="00A40306">
          <w:rPr>
            <w:webHidden/>
          </w:rPr>
          <w:fldChar w:fldCharType="begin"/>
        </w:r>
        <w:r w:rsidR="00A40306">
          <w:rPr>
            <w:webHidden/>
          </w:rPr>
          <w:instrText xml:space="preserve"> PAGEREF _Toc66706459 \h </w:instrText>
        </w:r>
        <w:r w:rsidR="00A40306">
          <w:rPr>
            <w:webHidden/>
          </w:rPr>
        </w:r>
        <w:r w:rsidR="00A40306">
          <w:rPr>
            <w:webHidden/>
          </w:rPr>
          <w:fldChar w:fldCharType="separate"/>
        </w:r>
        <w:r w:rsidR="00184994">
          <w:rPr>
            <w:webHidden/>
          </w:rPr>
          <w:t>11</w:t>
        </w:r>
        <w:r w:rsidR="00A40306">
          <w:rPr>
            <w:webHidden/>
          </w:rPr>
          <w:fldChar w:fldCharType="end"/>
        </w:r>
      </w:hyperlink>
    </w:p>
    <w:p w:rsidR="00F04C25" w:rsidRPr="00577C73" w:rsidRDefault="00AA0E0B" w:rsidP="00A40306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6453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7730A3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7730A3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7730A3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7730A3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03EB9" w:rsidRDefault="00E057FC" w:rsidP="00A40306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454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2"/>
      <w:bookmarkEnd w:id="3"/>
      <w:bookmarkEnd w:id="4"/>
      <w:r>
        <w:rPr>
          <w:szCs w:val="36"/>
        </w:rPr>
        <w:t xml:space="preserve">ы и </w:t>
      </w:r>
      <w:r w:rsidRPr="00A40306">
        <w:t>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7730A3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7730A3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7730A3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7730A3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800774" w:rsidRDefault="00800774" w:rsidP="00800774">
      <w:pPr>
        <w:pStyle w:val="a7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br w:type="page"/>
      </w:r>
    </w:p>
    <w:p w:rsidR="00F76DB7" w:rsidRPr="00F76DB7" w:rsidRDefault="00F76DB7" w:rsidP="00800774">
      <w:pPr>
        <w:pStyle w:val="a7"/>
        <w:ind w:firstLine="0"/>
      </w:pPr>
    </w:p>
    <w:p w:rsidR="00FA2807" w:rsidRPr="00FA2807" w:rsidRDefault="00566B5C" w:rsidP="00FA2807">
      <w:pPr>
        <w:pStyle w:val="a7"/>
      </w:pPr>
      <w:bookmarkStart w:id="40" w:name="_Toc324595440"/>
      <w:r>
        <w:t>[</w:t>
      </w:r>
      <w:proofErr w:type="gramStart"/>
      <w:r w:rsidR="00FA2807" w:rsidRPr="00FA2807">
        <w:t>В</w:t>
      </w:r>
      <w:proofErr w:type="gramEnd"/>
      <w:r w:rsidR="00FA2807" w:rsidRPr="00FA2807">
        <w:t xml:space="preserve"> </w:t>
      </w:r>
      <w:r w:rsidR="00800774">
        <w:t xml:space="preserve">предисловии </w:t>
      </w:r>
      <w:r w:rsidR="00FA2807" w:rsidRPr="00FA2807">
        <w:t>должны содержаться следующие сведения по технико-экономическому обоснованию развития компонента ИТС:</w:t>
      </w:r>
    </w:p>
    <w:p w:rsidR="00FA2807" w:rsidRPr="00E7420D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="00FA2807" w:rsidRPr="00E7420D">
        <w:rPr>
          <w:color w:val="000000" w:themeColor="text1"/>
        </w:rPr>
        <w:t>снование для проведения работ;</w:t>
      </w:r>
    </w:p>
    <w:p w:rsidR="00FA2807" w:rsidRPr="00BD4539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FA2807" w:rsidRPr="00E7420D">
        <w:rPr>
          <w:color w:val="000000" w:themeColor="text1"/>
        </w:rPr>
        <w:t>аименование организации</w:t>
      </w:r>
      <w:r w:rsidR="00FA2807" w:rsidRPr="00BD4539">
        <w:rPr>
          <w:color w:val="000000" w:themeColor="text1"/>
        </w:rPr>
        <w:t xml:space="preserve"> – заказчика;</w:t>
      </w:r>
    </w:p>
    <w:p w:rsidR="00FA2807" w:rsidRPr="00E7420D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FA2807" w:rsidRPr="00BD4539">
        <w:rPr>
          <w:color w:val="000000" w:themeColor="text1"/>
        </w:rPr>
        <w:t xml:space="preserve">аименование организаций – участников </w:t>
      </w:r>
      <w:r w:rsidR="00FA2807" w:rsidRPr="00E7420D">
        <w:rPr>
          <w:color w:val="000000" w:themeColor="text1"/>
        </w:rPr>
        <w:t>работ;</w:t>
      </w:r>
    </w:p>
    <w:p w:rsidR="00FA2807" w:rsidRPr="00E7420D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FA2807" w:rsidRPr="00E7420D">
        <w:rPr>
          <w:color w:val="000000" w:themeColor="text1"/>
        </w:rPr>
        <w:t>роки начала и окончания работ;</w:t>
      </w:r>
    </w:p>
    <w:p w:rsidR="00FA2807" w:rsidRPr="00E7420D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и</w:t>
      </w:r>
      <w:r w:rsidR="00FA2807" w:rsidRPr="00E7420D">
        <w:rPr>
          <w:color w:val="000000" w:themeColor="text1"/>
        </w:rPr>
        <w:t>сточники, объемы, порядок финансирования работ;</w:t>
      </w:r>
    </w:p>
    <w:p w:rsidR="00566B5C" w:rsidRPr="00BD4539" w:rsidRDefault="00D15744" w:rsidP="00271798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="00FA2807" w:rsidRPr="00E7420D">
        <w:rPr>
          <w:color w:val="000000" w:themeColor="text1"/>
        </w:rPr>
        <w:t xml:space="preserve">еречень нормативно-технических документов, методических материалов, использованных при проведении </w:t>
      </w:r>
      <w:r w:rsidR="00FA2807">
        <w:rPr>
          <w:color w:val="000000" w:themeColor="text1"/>
        </w:rPr>
        <w:t>технико-экономического обоснования</w:t>
      </w:r>
      <w:r w:rsidR="00FA2807" w:rsidRPr="00E7420D">
        <w:rPr>
          <w:color w:val="000000" w:themeColor="text1"/>
        </w:rPr>
        <w:t>.</w:t>
      </w:r>
      <w:r w:rsidR="00566B5C">
        <w:t>]</w:t>
      </w:r>
    </w:p>
    <w:p w:rsidR="00566B5C" w:rsidRDefault="00271798" w:rsidP="00C85F0F">
      <w:pPr>
        <w:pStyle w:val="10"/>
      </w:pPr>
      <w:bookmarkStart w:id="41" w:name="_Toc66706455"/>
      <w:r>
        <w:lastRenderedPageBreak/>
        <w:t>Характеристика объекта автоматизации</w:t>
      </w:r>
      <w:bookmarkEnd w:id="41"/>
    </w:p>
    <w:p w:rsidR="00D15744" w:rsidRPr="00D15744" w:rsidRDefault="00566B5C" w:rsidP="00D15744">
      <w:pPr>
        <w:pStyle w:val="a7"/>
        <w:rPr>
          <w:color w:val="000000" w:themeColor="text1"/>
        </w:rPr>
      </w:pPr>
      <w:r w:rsidRPr="00D15744">
        <w:t>[</w:t>
      </w:r>
      <w:r w:rsidR="00D15744" w:rsidRPr="00D15744">
        <w:t>Раздел должен содержать: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общую характеристику объекта;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характеристику производственно-хозяйственной деятельности, организационной и производственной структуры объекта;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характеристику существующей системы управления и ее структурных элементов с указанием распределения функций управления между элементами организационной структуры;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характеристику функций управления, используемых методов и средств управления;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rPr>
          <w:noProof/>
        </w:rPr>
        <w:t>существующие автоматизированные и неавтоматизированные функции и потенциальные возможности автоматизации неавтоматизированных проце</w:t>
      </w:r>
      <w:r w:rsidR="00833CD8">
        <w:rPr>
          <w:noProof/>
        </w:rPr>
        <w:t>с</w:t>
      </w:r>
      <w:r w:rsidRPr="00D15744">
        <w:rPr>
          <w:noProof/>
        </w:rPr>
        <w:t>сов, а также потери при отсутствии автоматизируемой функциональности;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перечень и характеристику недостатков в организации и управлении объектом (в методах управления, организационной структуре управления, выполнении функций управления, обеспечении информацией и так далее);</w:t>
      </w:r>
    </w:p>
    <w:p w:rsidR="00D15744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</w:pPr>
      <w:r w:rsidRPr="00D15744">
        <w:t>оценку производственных потерь, возникающих из-за недостатков в организации и управлении по объекту в целом и его частям (ухудшение технико-экономических и социальных показателей деятельности объекта и его частей);</w:t>
      </w:r>
    </w:p>
    <w:p w:rsidR="00566B5C" w:rsidRPr="00D15744" w:rsidRDefault="00D15744" w:rsidP="00D15744">
      <w:pPr>
        <w:pStyle w:val="a7"/>
        <w:numPr>
          <w:ilvl w:val="0"/>
          <w:numId w:val="17"/>
        </w:numPr>
        <w:tabs>
          <w:tab w:val="left" w:pos="1276"/>
        </w:tabs>
        <w:rPr>
          <w:color w:val="000000" w:themeColor="text1"/>
        </w:rPr>
      </w:pPr>
      <w:r w:rsidRPr="00D15744">
        <w:t>характеристику готовности объекта к развитию компонента ИТС.</w:t>
      </w:r>
      <w:r w:rsidR="00566B5C" w:rsidRPr="00D15744">
        <w:t>]</w:t>
      </w:r>
    </w:p>
    <w:p w:rsidR="00566B5C" w:rsidRPr="00925D55" w:rsidRDefault="00925D55" w:rsidP="006568B5">
      <w:pPr>
        <w:pStyle w:val="10"/>
      </w:pPr>
      <w:bookmarkStart w:id="42" w:name="_Toc66706456"/>
      <w:r>
        <w:lastRenderedPageBreak/>
        <w:t>Цели, критерии и ограничения создания</w:t>
      </w:r>
      <w:r w:rsidRPr="00925D55">
        <w:t>/</w:t>
      </w:r>
      <w:r>
        <w:t>развития компонента ИТС</w:t>
      </w:r>
      <w:bookmarkEnd w:id="42"/>
    </w:p>
    <w:p w:rsidR="00925D55" w:rsidRDefault="00566B5C" w:rsidP="005B2D8A">
      <w:pPr>
        <w:pStyle w:val="a7"/>
        <w:rPr>
          <w:color w:val="000000" w:themeColor="text1"/>
        </w:rPr>
      </w:pPr>
      <w:r w:rsidRPr="00925D55">
        <w:t>[</w:t>
      </w:r>
      <w:r w:rsidR="00925D55" w:rsidRPr="00925D55">
        <w:t xml:space="preserve">Раздел </w:t>
      </w:r>
      <w:r w:rsidR="00925D55" w:rsidRPr="005B2D8A">
        <w:rPr>
          <w:color w:val="000000" w:themeColor="text1"/>
        </w:rPr>
        <w:t>должен</w:t>
      </w:r>
      <w:r w:rsidR="00925D55" w:rsidRPr="00925D55">
        <w:t xml:space="preserve"> содержать</w:t>
      </w:r>
      <w:r w:rsidR="00925D55">
        <w:rPr>
          <w:color w:val="000000" w:themeColor="text1"/>
        </w:rPr>
        <w:t>:</w:t>
      </w:r>
    </w:p>
    <w:p w:rsidR="00925D55" w:rsidRPr="00E11B77" w:rsidRDefault="00D15744" w:rsidP="00925D55">
      <w:pPr>
        <w:pStyle w:val="a7"/>
        <w:numPr>
          <w:ilvl w:val="0"/>
          <w:numId w:val="1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ф</w:t>
      </w:r>
      <w:r w:rsidR="00925D55" w:rsidRPr="00E11B77">
        <w:rPr>
          <w:color w:val="000000" w:themeColor="text1"/>
        </w:rPr>
        <w:t xml:space="preserve">ормулировку производственно-хозяйственных, научно-технических и экономических целей и критериев развития </w:t>
      </w:r>
      <w:r w:rsidR="00925D55">
        <w:rPr>
          <w:color w:val="000000" w:themeColor="text1"/>
        </w:rPr>
        <w:t>к</w:t>
      </w:r>
      <w:r w:rsidR="00925D55" w:rsidRPr="00E11B77">
        <w:rPr>
          <w:color w:val="000000" w:themeColor="text1"/>
        </w:rPr>
        <w:t>омпонента ИТС;</w:t>
      </w:r>
    </w:p>
    <w:p w:rsidR="00E23ED2" w:rsidRPr="00925D55" w:rsidRDefault="00D15744" w:rsidP="00925D55">
      <w:pPr>
        <w:pStyle w:val="a7"/>
        <w:numPr>
          <w:ilvl w:val="0"/>
          <w:numId w:val="1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х</w:t>
      </w:r>
      <w:r w:rsidR="00925D55" w:rsidRPr="00E11B77">
        <w:rPr>
          <w:color w:val="000000" w:themeColor="text1"/>
        </w:rPr>
        <w:t xml:space="preserve">арактеристику ограничений по развитию </w:t>
      </w:r>
      <w:r w:rsidR="00925D55">
        <w:rPr>
          <w:color w:val="000000" w:themeColor="text1"/>
        </w:rPr>
        <w:t>к</w:t>
      </w:r>
      <w:r w:rsidR="00925D55" w:rsidRPr="00E11B77">
        <w:rPr>
          <w:color w:val="000000" w:themeColor="text1"/>
        </w:rPr>
        <w:t>омпонента ИТС.</w:t>
      </w:r>
      <w:r w:rsidR="00E05D5A" w:rsidRPr="00925D55">
        <w:t>]</w:t>
      </w:r>
    </w:p>
    <w:p w:rsidR="00566B5C" w:rsidRDefault="00740707" w:rsidP="00131454">
      <w:pPr>
        <w:pStyle w:val="10"/>
      </w:pPr>
      <w:bookmarkStart w:id="43" w:name="_Toc66706457"/>
      <w:r>
        <w:lastRenderedPageBreak/>
        <w:t>Функции и задачи создания</w:t>
      </w:r>
      <w:r w:rsidRPr="00740707">
        <w:t>/</w:t>
      </w:r>
      <w:r>
        <w:t>развития компонента ИТС</w:t>
      </w:r>
      <w:bookmarkEnd w:id="43"/>
    </w:p>
    <w:p w:rsidR="00740707" w:rsidRPr="00740707" w:rsidRDefault="00566B5C" w:rsidP="00740707">
      <w:pPr>
        <w:pStyle w:val="a7"/>
      </w:pPr>
      <w:r>
        <w:t>[</w:t>
      </w:r>
      <w:r w:rsidR="00740707" w:rsidRPr="00740707">
        <w:t xml:space="preserve">Раздел должен </w:t>
      </w:r>
      <w:r w:rsidR="00740707" w:rsidRPr="005B2D8A">
        <w:rPr>
          <w:color w:val="000000" w:themeColor="text1"/>
        </w:rPr>
        <w:t>содержать</w:t>
      </w:r>
      <w:r w:rsidR="00740707" w:rsidRPr="00740707">
        <w:t>:</w:t>
      </w:r>
    </w:p>
    <w:p w:rsidR="00740707" w:rsidRPr="005C4CD0" w:rsidRDefault="00D15744" w:rsidP="00740707">
      <w:pPr>
        <w:pStyle w:val="a7"/>
        <w:numPr>
          <w:ilvl w:val="0"/>
          <w:numId w:val="21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="00740707" w:rsidRPr="005C4CD0">
        <w:rPr>
          <w:color w:val="000000" w:themeColor="text1"/>
        </w:rPr>
        <w:t>боснование выбора перечня автоматизированных функций и комплексов задач (задач) управления с указанием очередности внедрения;</w:t>
      </w:r>
    </w:p>
    <w:p w:rsidR="00740707" w:rsidRPr="005C4CD0" w:rsidRDefault="00D15744" w:rsidP="00740707">
      <w:pPr>
        <w:pStyle w:val="a7"/>
        <w:numPr>
          <w:ilvl w:val="0"/>
          <w:numId w:val="21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т</w:t>
      </w:r>
      <w:r w:rsidR="00740707" w:rsidRPr="005C4CD0">
        <w:rPr>
          <w:color w:val="000000" w:themeColor="text1"/>
        </w:rPr>
        <w:t xml:space="preserve">ребования к характеристикам реализации функций и задач управления в соответствии с действующими нормативно-техническими документами, определяющими общие технические требования к </w:t>
      </w:r>
      <w:r w:rsidR="00740707">
        <w:rPr>
          <w:color w:val="000000" w:themeColor="text1"/>
        </w:rPr>
        <w:t>к</w:t>
      </w:r>
      <w:r w:rsidR="00740707" w:rsidRPr="005C4CD0">
        <w:rPr>
          <w:color w:val="000000" w:themeColor="text1"/>
        </w:rPr>
        <w:t>омпоненту ИТС конкретного вида;</w:t>
      </w:r>
    </w:p>
    <w:p w:rsidR="00D9167E" w:rsidRPr="00740707" w:rsidRDefault="00D15744" w:rsidP="00740707">
      <w:pPr>
        <w:pStyle w:val="a7"/>
        <w:numPr>
          <w:ilvl w:val="0"/>
          <w:numId w:val="21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д</w:t>
      </w:r>
      <w:r w:rsidR="00740707" w:rsidRPr="005C4CD0">
        <w:rPr>
          <w:color w:val="000000" w:themeColor="text1"/>
        </w:rPr>
        <w:t xml:space="preserve">ополнительные требования к </w:t>
      </w:r>
      <w:r w:rsidR="00740707">
        <w:rPr>
          <w:color w:val="000000" w:themeColor="text1"/>
        </w:rPr>
        <w:t>к</w:t>
      </w:r>
      <w:r w:rsidR="00740707" w:rsidRPr="005C4CD0">
        <w:rPr>
          <w:color w:val="000000" w:themeColor="text1"/>
        </w:rPr>
        <w:t xml:space="preserve">омпоненту ИТС в целом и его частям, учитывающие специфику объекта управления и </w:t>
      </w:r>
      <w:r w:rsidR="00740707">
        <w:rPr>
          <w:color w:val="000000" w:themeColor="text1"/>
        </w:rPr>
        <w:t>создаваемого</w:t>
      </w:r>
      <w:r w:rsidR="00740707" w:rsidRPr="00B74B67">
        <w:rPr>
          <w:color w:val="000000" w:themeColor="text1"/>
        </w:rPr>
        <w:t>/</w:t>
      </w:r>
      <w:r w:rsidR="00740707" w:rsidRPr="005C4CD0">
        <w:rPr>
          <w:color w:val="000000" w:themeColor="text1"/>
        </w:rPr>
        <w:t xml:space="preserve">развиваемого </w:t>
      </w:r>
      <w:r w:rsidR="00740707">
        <w:rPr>
          <w:color w:val="000000" w:themeColor="text1"/>
        </w:rPr>
        <w:t>компонента ИТС</w:t>
      </w:r>
      <w:r w:rsidR="00906AE9" w:rsidRPr="00740707">
        <w:rPr>
          <w:color w:val="000000" w:themeColor="text1"/>
        </w:rPr>
        <w:t>.</w:t>
      </w:r>
      <w:r w:rsidR="00064A16" w:rsidRPr="00E05D5A">
        <w:t>]</w:t>
      </w:r>
    </w:p>
    <w:bookmarkEnd w:id="40"/>
    <w:p w:rsidR="00171C1A" w:rsidRDefault="00171C1A">
      <w:pPr>
        <w:rPr>
          <w:color w:val="000000"/>
          <w:sz w:val="28"/>
          <w:lang w:val="x-none"/>
        </w:rPr>
      </w:pPr>
      <w:r>
        <w:br w:type="page"/>
      </w:r>
    </w:p>
    <w:p w:rsidR="00171C1A" w:rsidRDefault="00171C1A" w:rsidP="00171C1A">
      <w:pPr>
        <w:pStyle w:val="10"/>
      </w:pPr>
      <w:bookmarkStart w:id="44" w:name="_Toc66706458"/>
      <w:r>
        <w:lastRenderedPageBreak/>
        <w:t>Ожидаемые технико-экономические результаты создания</w:t>
      </w:r>
      <w:r w:rsidRPr="00171C1A">
        <w:t>/</w:t>
      </w:r>
      <w:r>
        <w:t>развития компонента ИТС</w:t>
      </w:r>
      <w:bookmarkEnd w:id="44"/>
    </w:p>
    <w:p w:rsidR="00E74CF3" w:rsidRPr="00440677" w:rsidRDefault="00171C1A" w:rsidP="00E74CF3">
      <w:pPr>
        <w:pStyle w:val="a7"/>
      </w:pPr>
      <w:r>
        <w:t>[</w:t>
      </w:r>
      <w:r w:rsidR="00E74CF3" w:rsidRPr="00440677">
        <w:t>Раздел должен содержать:</w:t>
      </w:r>
    </w:p>
    <w:p w:rsidR="00E74CF3" w:rsidRPr="00440677" w:rsidRDefault="00E74CF3" w:rsidP="00E74CF3">
      <w:pPr>
        <w:pStyle w:val="a7"/>
        <w:numPr>
          <w:ilvl w:val="0"/>
          <w:numId w:val="23"/>
        </w:numPr>
        <w:tabs>
          <w:tab w:val="left" w:pos="1276"/>
        </w:tabs>
      </w:pPr>
      <w:r w:rsidRPr="00440677">
        <w:t>перечень основных источников экономической эффективности, получаемых в результате развития компонента ИТС (в том числе экономия производственных ресурсов, улучшение качества продукции, повышение производительности труда и так далее), и оценку ожидаемых изменений основных технико-экономических и социальных показателей производственно-хозяйственной деятельности объекта;</w:t>
      </w:r>
    </w:p>
    <w:p w:rsidR="00E74CF3" w:rsidRPr="00440677" w:rsidRDefault="00E74CF3" w:rsidP="00E74CF3">
      <w:pPr>
        <w:pStyle w:val="a7"/>
        <w:numPr>
          <w:ilvl w:val="0"/>
          <w:numId w:val="23"/>
        </w:numPr>
        <w:tabs>
          <w:tab w:val="left" w:pos="1276"/>
        </w:tabs>
      </w:pPr>
      <w:r w:rsidRPr="00440677">
        <w:t>оценку ожидаемых затрат на создание/развитие компонента ИТС с распределением их по очередям создания/развития компонента ИТС и по годам;</w:t>
      </w:r>
    </w:p>
    <w:p w:rsidR="009C509D" w:rsidRPr="00540FE4" w:rsidRDefault="00E74CF3" w:rsidP="00E74CF3">
      <w:pPr>
        <w:pStyle w:val="a7"/>
        <w:numPr>
          <w:ilvl w:val="0"/>
          <w:numId w:val="23"/>
        </w:numPr>
        <w:tabs>
          <w:tab w:val="left" w:pos="1276"/>
        </w:tabs>
        <w:rPr>
          <w:color w:val="000000" w:themeColor="text1"/>
        </w:rPr>
      </w:pPr>
      <w:r w:rsidRPr="00440677">
        <w:t>ожидаемые обобщающие показатели экономической эффективности компонента ИТС.</w:t>
      </w:r>
      <w:r w:rsidR="00171C1A" w:rsidRPr="00E05D5A">
        <w:t>]</w:t>
      </w:r>
    </w:p>
    <w:p w:rsidR="00540FE4" w:rsidRDefault="00540FE4" w:rsidP="00540FE4">
      <w:pPr>
        <w:pStyle w:val="10"/>
      </w:pPr>
      <w:bookmarkStart w:id="45" w:name="_Toc66706459"/>
      <w:r>
        <w:lastRenderedPageBreak/>
        <w:t>Выводы и предложения</w:t>
      </w:r>
      <w:bookmarkEnd w:id="45"/>
    </w:p>
    <w:p w:rsidR="005F0701" w:rsidRPr="00440677" w:rsidRDefault="00540FE4" w:rsidP="005F0701">
      <w:pPr>
        <w:pStyle w:val="a7"/>
      </w:pPr>
      <w:r>
        <w:t>[</w:t>
      </w:r>
      <w:r w:rsidR="005F0701" w:rsidRPr="00440677">
        <w:t>Раздел должен содержать:</w:t>
      </w:r>
    </w:p>
    <w:p w:rsidR="005F0701" w:rsidRPr="00440677" w:rsidRDefault="005F0701" w:rsidP="005F0701">
      <w:pPr>
        <w:pStyle w:val="a7"/>
        <w:numPr>
          <w:ilvl w:val="0"/>
          <w:numId w:val="28"/>
        </w:numPr>
        <w:tabs>
          <w:tab w:val="left" w:pos="1276"/>
        </w:tabs>
        <w:spacing w:after="0"/>
      </w:pPr>
      <w:r w:rsidRPr="00440677">
        <w:t>выводы о производственно-хозяйственной необходимости и технико-экономической целесообразности создания/развития компонента ИТС:</w:t>
      </w:r>
    </w:p>
    <w:p w:rsidR="005F0701" w:rsidRPr="00440677" w:rsidRDefault="005F0701" w:rsidP="005F0701">
      <w:pPr>
        <w:pStyle w:val="aa"/>
        <w:numPr>
          <w:ilvl w:val="0"/>
          <w:numId w:val="25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сопоставление ожидаемых результатов создания/развития компонента ИТС с заданными целями и критериями создания/развития компонента ИТС (по целевым показателям и нормативным требованиям);</w:t>
      </w:r>
    </w:p>
    <w:p w:rsidR="005F0701" w:rsidRPr="00440677" w:rsidRDefault="005F0701" w:rsidP="005F0701">
      <w:pPr>
        <w:pStyle w:val="aa"/>
        <w:numPr>
          <w:ilvl w:val="0"/>
          <w:numId w:val="25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принципиальное решение вопроса о создании/развитии компонента ИТС (положительное или отрицательное).</w:t>
      </w:r>
    </w:p>
    <w:p w:rsidR="005F0701" w:rsidRPr="00440677" w:rsidRDefault="005F0701" w:rsidP="005F0701">
      <w:pPr>
        <w:pStyle w:val="a7"/>
        <w:numPr>
          <w:ilvl w:val="0"/>
          <w:numId w:val="28"/>
        </w:numPr>
        <w:tabs>
          <w:tab w:val="left" w:pos="1276"/>
        </w:tabs>
        <w:spacing w:before="0" w:after="0"/>
      </w:pPr>
      <w:r w:rsidRPr="00440677">
        <w:t>предложения по совершенствованию организации и управления:</w:t>
      </w:r>
    </w:p>
    <w:p w:rsidR="005F0701" w:rsidRPr="00440677" w:rsidRDefault="005F0701" w:rsidP="005F0701">
      <w:pPr>
        <w:pStyle w:val="aa"/>
        <w:numPr>
          <w:ilvl w:val="0"/>
          <w:numId w:val="29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совершенствованию производственно-хозяйственной деятельности;</w:t>
      </w:r>
    </w:p>
    <w:p w:rsidR="005F0701" w:rsidRPr="00440677" w:rsidRDefault="005F0701" w:rsidP="005F0701">
      <w:pPr>
        <w:pStyle w:val="aa"/>
        <w:numPr>
          <w:ilvl w:val="0"/>
          <w:numId w:val="29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совершенствованию организационной и функциональной структур системы управления, методов управления, развитию видов обеспечения компонента ИТС и так далее;</w:t>
      </w:r>
    </w:p>
    <w:p w:rsidR="005F0701" w:rsidRPr="00440677" w:rsidRDefault="005F0701" w:rsidP="005F0701">
      <w:pPr>
        <w:pStyle w:val="a7"/>
        <w:numPr>
          <w:ilvl w:val="0"/>
          <w:numId w:val="28"/>
        </w:numPr>
        <w:tabs>
          <w:tab w:val="left" w:pos="1276"/>
        </w:tabs>
        <w:spacing w:before="0" w:after="0"/>
      </w:pPr>
      <w:r w:rsidRPr="00440677">
        <w:t>рекомендации по созданию/развитию компонента ИТС: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виду создаваемого/развиваемого компонента ИТС, его совместимости с другими компонентами и неавтоматизируемой частью существующей системы управления;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организационной и функциональной структурам создаваемого/развиваемого компонента ИТС;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составу и характеристикам частей и видов обеспечения компонента ИТС;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организации использования имеющихся и приобретению дополнительных средств вычислительной техники;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составу организаций-разработчиков, которые необходимо привлечь к созданию/развитию компонента ИТС;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рациональной организации разработки и внедрения компонента ИТС;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определению основных и дополнительных, внешних и внутренних источников и видов объемов финансирования и материального обеспечения разработок компонента ИТС;</w:t>
      </w:r>
    </w:p>
    <w:p w:rsidR="005F0701" w:rsidRPr="00440677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auto"/>
        </w:rPr>
      </w:pPr>
      <w:r w:rsidRPr="00440677">
        <w:rPr>
          <w:color w:val="auto"/>
        </w:rPr>
        <w:t>по обеспечению производственных условий создания/развития компонента ИТС;</w:t>
      </w:r>
    </w:p>
    <w:p w:rsidR="00540FE4" w:rsidRPr="005C47EA" w:rsidRDefault="005F0701" w:rsidP="005F0701">
      <w:pPr>
        <w:pStyle w:val="aa"/>
        <w:numPr>
          <w:ilvl w:val="0"/>
          <w:numId w:val="30"/>
        </w:numPr>
        <w:spacing w:line="360" w:lineRule="auto"/>
        <w:ind w:left="1560" w:hanging="426"/>
        <w:rPr>
          <w:color w:val="000000" w:themeColor="text1"/>
        </w:rPr>
      </w:pPr>
      <w:r w:rsidRPr="00440677">
        <w:rPr>
          <w:color w:val="auto"/>
        </w:rPr>
        <w:t>другие рекомендации по созданию/развитию компонента ИТС.</w:t>
      </w:r>
      <w:r w:rsidR="00540FE4" w:rsidRPr="005C47EA">
        <w:rPr>
          <w:color w:val="auto"/>
        </w:rPr>
        <w:t>]</w:t>
      </w:r>
    </w:p>
    <w:p w:rsidR="00540FE4" w:rsidRPr="00171C1A" w:rsidRDefault="00540FE4" w:rsidP="00540FE4">
      <w:pPr>
        <w:pStyle w:val="a7"/>
        <w:tabs>
          <w:tab w:val="left" w:pos="1276"/>
        </w:tabs>
        <w:ind w:left="851" w:firstLine="0"/>
        <w:rPr>
          <w:color w:val="000000" w:themeColor="text1"/>
        </w:rPr>
      </w:pPr>
    </w:p>
    <w:sectPr w:rsidR="00540FE4" w:rsidRPr="00171C1A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D1" w:rsidRDefault="007647D1" w:rsidP="00952841">
      <w:r>
        <w:separator/>
      </w:r>
    </w:p>
    <w:p w:rsidR="007647D1" w:rsidRDefault="007647D1"/>
  </w:endnote>
  <w:endnote w:type="continuationSeparator" w:id="0">
    <w:p w:rsidR="007647D1" w:rsidRDefault="007647D1" w:rsidP="00952841">
      <w:r>
        <w:continuationSeparator/>
      </w:r>
    </w:p>
    <w:p w:rsidR="007647D1" w:rsidRDefault="00764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D1" w:rsidRDefault="007647D1" w:rsidP="00952841">
      <w:r>
        <w:separator/>
      </w:r>
    </w:p>
    <w:p w:rsidR="007647D1" w:rsidRDefault="007647D1"/>
  </w:footnote>
  <w:footnote w:type="continuationSeparator" w:id="0">
    <w:p w:rsidR="007647D1" w:rsidRDefault="007647D1" w:rsidP="00952841">
      <w:r>
        <w:continuationSeparator/>
      </w:r>
    </w:p>
    <w:p w:rsidR="007647D1" w:rsidRDefault="00764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184994" w:rsidRPr="00184994">
      <w:rPr>
        <w:noProof/>
        <w:sz w:val="24"/>
        <w:szCs w:val="24"/>
        <w:lang w:val="ru-RU"/>
      </w:rPr>
      <w:t>11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A519C7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AD5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7A67C1E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67167C4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" w15:restartNumberingAfterBreak="0">
    <w:nsid w:val="2F35473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6A04BFC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3A09343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8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40275C6D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0" w15:restartNumberingAfterBreak="0">
    <w:nsid w:val="414663AF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390829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2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3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6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185C9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0E661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E51075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2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90565A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4" w15:restartNumberingAfterBreak="0">
    <w:nsid w:val="6FEC0A29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5" w15:restartNumberingAfterBreak="0">
    <w:nsid w:val="746A4E8F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6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9" w15:restartNumberingAfterBreak="0">
    <w:nsid w:val="7FB93E93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26"/>
  </w:num>
  <w:num w:numId="2">
    <w:abstractNumId w:val="5"/>
  </w:num>
  <w:num w:numId="3">
    <w:abstractNumId w:val="13"/>
  </w:num>
  <w:num w:numId="4">
    <w:abstractNumId w:val="18"/>
  </w:num>
  <w:num w:numId="5">
    <w:abstractNumId w:val="22"/>
  </w:num>
  <w:num w:numId="6">
    <w:abstractNumId w:val="27"/>
  </w:num>
  <w:num w:numId="7">
    <w:abstractNumId w:val="8"/>
  </w:num>
  <w:num w:numId="8">
    <w:abstractNumId w:val="12"/>
  </w:num>
  <w:num w:numId="9">
    <w:abstractNumId w:val="2"/>
  </w:num>
  <w:num w:numId="10">
    <w:abstractNumId w:val="16"/>
  </w:num>
  <w:num w:numId="11">
    <w:abstractNumId w:val="28"/>
  </w:num>
  <w:num w:numId="12">
    <w:abstractNumId w:val="19"/>
  </w:num>
  <w:num w:numId="13">
    <w:abstractNumId w:val="15"/>
  </w:num>
  <w:num w:numId="14">
    <w:abstractNumId w:val="14"/>
  </w:num>
  <w:num w:numId="15">
    <w:abstractNumId w:val="23"/>
  </w:num>
  <w:num w:numId="16">
    <w:abstractNumId w:val="9"/>
  </w:num>
  <w:num w:numId="17">
    <w:abstractNumId w:val="17"/>
  </w:num>
  <w:num w:numId="18">
    <w:abstractNumId w:val="25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0"/>
  </w:num>
  <w:num w:numId="24">
    <w:abstractNumId w:val="29"/>
  </w:num>
  <w:num w:numId="25">
    <w:abstractNumId w:val="24"/>
  </w:num>
  <w:num w:numId="26">
    <w:abstractNumId w:val="21"/>
  </w:num>
  <w:num w:numId="27">
    <w:abstractNumId w:val="6"/>
  </w:num>
  <w:num w:numId="28">
    <w:abstractNumId w:val="10"/>
  </w:num>
  <w:num w:numId="29">
    <w:abstractNumId w:val="7"/>
  </w:num>
  <w:num w:numId="30">
    <w:abstractNumId w:val="11"/>
  </w:num>
  <w:num w:numId="31">
    <w:abstractNumId w:val="18"/>
  </w:num>
  <w:num w:numId="3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C7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1C1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994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4CC4"/>
    <w:rsid w:val="001A52DA"/>
    <w:rsid w:val="001A58E3"/>
    <w:rsid w:val="001A5AC1"/>
    <w:rsid w:val="001A6EC8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158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4969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1798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233D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2A5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69B9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2E1B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689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2F0B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0E6E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0FE4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2D8A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395A"/>
    <w:rsid w:val="005C4195"/>
    <w:rsid w:val="005C47EA"/>
    <w:rsid w:val="005C4972"/>
    <w:rsid w:val="005C50B8"/>
    <w:rsid w:val="005C5ECC"/>
    <w:rsid w:val="005C6488"/>
    <w:rsid w:val="005D063A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0701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55A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0707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7D1"/>
    <w:rsid w:val="0076497C"/>
    <w:rsid w:val="007701DE"/>
    <w:rsid w:val="00771E4F"/>
    <w:rsid w:val="00772C6D"/>
    <w:rsid w:val="007730A3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6B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D3E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774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3CD8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6800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5D55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306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9C7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177B7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942"/>
    <w:rsid w:val="00B35E4E"/>
    <w:rsid w:val="00B36FA2"/>
    <w:rsid w:val="00B373A3"/>
    <w:rsid w:val="00B378C4"/>
    <w:rsid w:val="00B37D49"/>
    <w:rsid w:val="00B40D07"/>
    <w:rsid w:val="00B42EA0"/>
    <w:rsid w:val="00B4466D"/>
    <w:rsid w:val="00B44928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539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4008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4B5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396E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5744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404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565"/>
    <w:rsid w:val="00DB4EAB"/>
    <w:rsid w:val="00DB4FFF"/>
    <w:rsid w:val="00DB576A"/>
    <w:rsid w:val="00DB576D"/>
    <w:rsid w:val="00DB57F8"/>
    <w:rsid w:val="00DB591A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05FC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CF3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1279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807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52C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0F08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967C2"/>
  <w15:docId w15:val="{4CEBB896-942E-4AAB-937B-E4D56E22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yazevaEV\Desktop\&#1042;&#1058;&#1056;.%20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C79B-D1AC-46E9-9CCC-DF009A72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ВТР. Шаблон</Template>
  <TotalTime>1</TotalTime>
  <Pages>12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7173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2021-02-12T11:03:00Z</dcterms:created>
  <dcterms:modified xsi:type="dcterms:W3CDTF">2021-04-02T18:29:00Z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