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D14" w:rsidRPr="00380A44" w:rsidRDefault="00434D14" w:rsidP="00434D14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1.35</w:t>
      </w:r>
    </w:p>
    <w:p w:rsidR="00434D14" w:rsidRPr="005E181D" w:rsidRDefault="00434D14" w:rsidP="00434D14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434D14" w:rsidRPr="005E181D" w:rsidRDefault="00434D14" w:rsidP="00434D14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434D14" w:rsidRPr="008B2704" w:rsidRDefault="00434D14" w:rsidP="00434D14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434D14" w:rsidRPr="002E01E6" w:rsidRDefault="00434D14" w:rsidP="00434D14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434D14" w:rsidRDefault="00434D14" w:rsidP="00434D14">
      <w:pPr>
        <w:widowControl w:val="0"/>
        <w:suppressAutoHyphens/>
        <w:spacing w:line="360" w:lineRule="auto"/>
        <w:rPr>
          <w:sz w:val="28"/>
          <w:szCs w:val="28"/>
        </w:rPr>
      </w:pPr>
    </w:p>
    <w:p w:rsidR="00434D14" w:rsidRPr="003B3C5A" w:rsidRDefault="00434D14" w:rsidP="00434D14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434D14" w:rsidRDefault="00434D14" w:rsidP="00434D14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4D14" w:rsidTr="000C793A">
        <w:trPr>
          <w:trHeight w:val="1295"/>
        </w:trPr>
        <w:tc>
          <w:tcPr>
            <w:tcW w:w="9345" w:type="dxa"/>
          </w:tcPr>
          <w:p w:rsidR="00434D14" w:rsidRPr="002F26B2" w:rsidRDefault="00434D14" w:rsidP="000C793A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434D14" w:rsidRDefault="00434D14" w:rsidP="00434D14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434D14" w:rsidRDefault="00434D14" w:rsidP="00434D14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434D14" w:rsidRDefault="00434D14" w:rsidP="00434D14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434D14" w:rsidRDefault="00434D14" w:rsidP="00434D14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4D14" w:rsidTr="000C793A">
        <w:tc>
          <w:tcPr>
            <w:tcW w:w="9345" w:type="dxa"/>
          </w:tcPr>
          <w:p w:rsidR="00434D14" w:rsidRPr="002F26B2" w:rsidRDefault="00434D14" w:rsidP="000C793A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434D14" w:rsidRPr="005832C6" w:rsidRDefault="00434D14" w:rsidP="000C793A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434D14" w:rsidRDefault="00434D14" w:rsidP="000C793A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434D14" w:rsidRDefault="00434D14" w:rsidP="00434D14">
      <w:pPr>
        <w:jc w:val="center"/>
        <w:rPr>
          <w:color w:val="000000" w:themeColor="text1"/>
          <w:sz w:val="26"/>
          <w:szCs w:val="26"/>
        </w:rPr>
      </w:pPr>
    </w:p>
    <w:p w:rsidR="00434D14" w:rsidRPr="008B1EB8" w:rsidRDefault="00434D14" w:rsidP="00434D14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434D14" w:rsidRPr="00E5190D" w:rsidRDefault="00434D14" w:rsidP="00434D14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434D14" w:rsidRDefault="00434D14" w:rsidP="00434D14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434D14" w:rsidRPr="00805CDF" w:rsidRDefault="00434D14" w:rsidP="00434D14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4D14" w:rsidTr="000C793A">
        <w:trPr>
          <w:trHeight w:val="1514"/>
        </w:trPr>
        <w:tc>
          <w:tcPr>
            <w:tcW w:w="9345" w:type="dxa"/>
          </w:tcPr>
          <w:p w:rsidR="00434D14" w:rsidRDefault="00434D14" w:rsidP="000C793A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E149FB" w:rsidRPr="00805CDF" w:rsidRDefault="00434D14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3F1BD8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  <w:r>
        <w:rPr>
          <w:color w:val="4F81BD" w:themeColor="accent1"/>
          <w:sz w:val="24"/>
          <w:szCs w:val="24"/>
        </w:rPr>
        <w:t>&lt;Год выпуска&gt;</w:t>
      </w: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434D14" w:rsidRPr="00434D14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7B688C" w:rsidRPr="00C75B59" w:rsidRDefault="004A1A17" w:rsidP="007B688C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Формуляр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Pr="00C75B59" w:rsidRDefault="00434D14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A3FD9" w:rsidRDefault="006A3FD9" w:rsidP="006A3FD9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:rsidR="006A3FD9" w:rsidRPr="00805CDF" w:rsidRDefault="006A3FD9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64E20" w:rsidRDefault="00864E20" w:rsidP="00107BE8">
      <w:pPr>
        <w:pageBreakBefore/>
        <w:tabs>
          <w:tab w:val="left" w:pos="7371"/>
        </w:tabs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:rsidR="0046058D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6499" w:history="1">
        <w:r w:rsidR="0046058D" w:rsidRPr="00751C3A">
          <w:rPr>
            <w:rStyle w:val="afe"/>
          </w:rPr>
          <w:t>Обозначения и сокращения</w:t>
        </w:r>
        <w:r w:rsidR="0046058D">
          <w:rPr>
            <w:webHidden/>
          </w:rPr>
          <w:tab/>
        </w:r>
        <w:r w:rsidR="0046058D">
          <w:rPr>
            <w:webHidden/>
          </w:rPr>
          <w:fldChar w:fldCharType="begin"/>
        </w:r>
        <w:r w:rsidR="0046058D">
          <w:rPr>
            <w:webHidden/>
          </w:rPr>
          <w:instrText xml:space="preserve"> PAGEREF _Toc66706499 \h </w:instrText>
        </w:r>
        <w:r w:rsidR="0046058D">
          <w:rPr>
            <w:webHidden/>
          </w:rPr>
        </w:r>
        <w:r w:rsidR="0046058D">
          <w:rPr>
            <w:webHidden/>
          </w:rPr>
          <w:fldChar w:fldCharType="separate"/>
        </w:r>
        <w:r w:rsidR="00D52C7A">
          <w:rPr>
            <w:webHidden/>
          </w:rPr>
          <w:t>4</w:t>
        </w:r>
        <w:r w:rsidR="0046058D">
          <w:rPr>
            <w:webHidden/>
          </w:rPr>
          <w:fldChar w:fldCharType="end"/>
        </w:r>
      </w:hyperlink>
    </w:p>
    <w:p w:rsidR="0046058D" w:rsidRDefault="001C42FA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500" w:history="1">
        <w:r w:rsidR="0046058D" w:rsidRPr="00751C3A">
          <w:rPr>
            <w:rStyle w:val="afe"/>
          </w:rPr>
          <w:t>Термины и определения</w:t>
        </w:r>
        <w:r w:rsidR="0046058D">
          <w:rPr>
            <w:webHidden/>
          </w:rPr>
          <w:tab/>
        </w:r>
        <w:r w:rsidR="0046058D">
          <w:rPr>
            <w:webHidden/>
          </w:rPr>
          <w:fldChar w:fldCharType="begin"/>
        </w:r>
        <w:r w:rsidR="0046058D">
          <w:rPr>
            <w:webHidden/>
          </w:rPr>
          <w:instrText xml:space="preserve"> PAGEREF _Toc66706500 \h </w:instrText>
        </w:r>
        <w:r w:rsidR="0046058D">
          <w:rPr>
            <w:webHidden/>
          </w:rPr>
        </w:r>
        <w:r w:rsidR="0046058D">
          <w:rPr>
            <w:webHidden/>
          </w:rPr>
          <w:fldChar w:fldCharType="separate"/>
        </w:r>
        <w:r w:rsidR="00D52C7A">
          <w:rPr>
            <w:webHidden/>
          </w:rPr>
          <w:t>5</w:t>
        </w:r>
        <w:r w:rsidR="0046058D">
          <w:rPr>
            <w:webHidden/>
          </w:rPr>
          <w:fldChar w:fldCharType="end"/>
        </w:r>
      </w:hyperlink>
    </w:p>
    <w:p w:rsidR="0046058D" w:rsidRDefault="001C42FA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501" w:history="1">
        <w:r w:rsidR="0046058D" w:rsidRPr="00751C3A">
          <w:rPr>
            <w:rStyle w:val="afe"/>
          </w:rPr>
          <w:t>1 Общие сведения</w:t>
        </w:r>
        <w:r w:rsidR="0046058D">
          <w:rPr>
            <w:webHidden/>
          </w:rPr>
          <w:tab/>
        </w:r>
        <w:r w:rsidR="0046058D">
          <w:rPr>
            <w:webHidden/>
          </w:rPr>
          <w:fldChar w:fldCharType="begin"/>
        </w:r>
        <w:r w:rsidR="0046058D">
          <w:rPr>
            <w:webHidden/>
          </w:rPr>
          <w:instrText xml:space="preserve"> PAGEREF _Toc66706501 \h </w:instrText>
        </w:r>
        <w:r w:rsidR="0046058D">
          <w:rPr>
            <w:webHidden/>
          </w:rPr>
        </w:r>
        <w:r w:rsidR="0046058D">
          <w:rPr>
            <w:webHidden/>
          </w:rPr>
          <w:fldChar w:fldCharType="separate"/>
        </w:r>
        <w:r w:rsidR="00D52C7A">
          <w:rPr>
            <w:webHidden/>
          </w:rPr>
          <w:t>6</w:t>
        </w:r>
        <w:r w:rsidR="0046058D">
          <w:rPr>
            <w:webHidden/>
          </w:rPr>
          <w:fldChar w:fldCharType="end"/>
        </w:r>
      </w:hyperlink>
    </w:p>
    <w:p w:rsidR="0046058D" w:rsidRDefault="001C42FA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502" w:history="1">
        <w:r w:rsidR="0046058D" w:rsidRPr="00751C3A">
          <w:rPr>
            <w:rStyle w:val="afe"/>
          </w:rPr>
          <w:t>2 Основные характеристики</w:t>
        </w:r>
        <w:r w:rsidR="0046058D">
          <w:rPr>
            <w:webHidden/>
          </w:rPr>
          <w:tab/>
        </w:r>
        <w:r w:rsidR="0046058D">
          <w:rPr>
            <w:webHidden/>
          </w:rPr>
          <w:fldChar w:fldCharType="begin"/>
        </w:r>
        <w:r w:rsidR="0046058D">
          <w:rPr>
            <w:webHidden/>
          </w:rPr>
          <w:instrText xml:space="preserve"> PAGEREF _Toc66706502 \h </w:instrText>
        </w:r>
        <w:r w:rsidR="0046058D">
          <w:rPr>
            <w:webHidden/>
          </w:rPr>
        </w:r>
        <w:r w:rsidR="0046058D">
          <w:rPr>
            <w:webHidden/>
          </w:rPr>
          <w:fldChar w:fldCharType="separate"/>
        </w:r>
        <w:r w:rsidR="00D52C7A">
          <w:rPr>
            <w:webHidden/>
          </w:rPr>
          <w:t>7</w:t>
        </w:r>
        <w:r w:rsidR="0046058D">
          <w:rPr>
            <w:webHidden/>
          </w:rPr>
          <w:fldChar w:fldCharType="end"/>
        </w:r>
      </w:hyperlink>
    </w:p>
    <w:p w:rsidR="0046058D" w:rsidRDefault="001C42FA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503" w:history="1">
        <w:r w:rsidR="0046058D" w:rsidRPr="00751C3A">
          <w:rPr>
            <w:rStyle w:val="afe"/>
            <w:lang w:val="en-US"/>
          </w:rPr>
          <w:t>3</w:t>
        </w:r>
        <w:r w:rsidR="0046058D" w:rsidRPr="00751C3A">
          <w:rPr>
            <w:rStyle w:val="afe"/>
          </w:rPr>
          <w:t xml:space="preserve"> Комплектность</w:t>
        </w:r>
        <w:r w:rsidR="0046058D">
          <w:rPr>
            <w:webHidden/>
          </w:rPr>
          <w:tab/>
        </w:r>
        <w:r w:rsidR="0046058D">
          <w:rPr>
            <w:webHidden/>
          </w:rPr>
          <w:fldChar w:fldCharType="begin"/>
        </w:r>
        <w:r w:rsidR="0046058D">
          <w:rPr>
            <w:webHidden/>
          </w:rPr>
          <w:instrText xml:space="preserve"> PAGEREF _Toc66706503 \h </w:instrText>
        </w:r>
        <w:r w:rsidR="0046058D">
          <w:rPr>
            <w:webHidden/>
          </w:rPr>
        </w:r>
        <w:r w:rsidR="0046058D">
          <w:rPr>
            <w:webHidden/>
          </w:rPr>
          <w:fldChar w:fldCharType="separate"/>
        </w:r>
        <w:r w:rsidR="00D52C7A">
          <w:rPr>
            <w:webHidden/>
          </w:rPr>
          <w:t>8</w:t>
        </w:r>
        <w:r w:rsidR="0046058D">
          <w:rPr>
            <w:webHidden/>
          </w:rPr>
          <w:fldChar w:fldCharType="end"/>
        </w:r>
      </w:hyperlink>
    </w:p>
    <w:p w:rsidR="0046058D" w:rsidRDefault="001C42FA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504" w:history="1">
        <w:r w:rsidR="0046058D" w:rsidRPr="00751C3A">
          <w:rPr>
            <w:rStyle w:val="afe"/>
            <w:lang w:val="en-US"/>
          </w:rPr>
          <w:t>4</w:t>
        </w:r>
        <w:r w:rsidR="0046058D" w:rsidRPr="00751C3A">
          <w:rPr>
            <w:rStyle w:val="afe"/>
          </w:rPr>
          <w:t xml:space="preserve"> Свидетельство о приемке</w:t>
        </w:r>
        <w:r w:rsidR="0046058D">
          <w:rPr>
            <w:webHidden/>
          </w:rPr>
          <w:tab/>
        </w:r>
        <w:r w:rsidR="0046058D">
          <w:rPr>
            <w:webHidden/>
          </w:rPr>
          <w:fldChar w:fldCharType="begin"/>
        </w:r>
        <w:r w:rsidR="0046058D">
          <w:rPr>
            <w:webHidden/>
          </w:rPr>
          <w:instrText xml:space="preserve"> PAGEREF _Toc66706504 \h </w:instrText>
        </w:r>
        <w:r w:rsidR="0046058D">
          <w:rPr>
            <w:webHidden/>
          </w:rPr>
        </w:r>
        <w:r w:rsidR="0046058D">
          <w:rPr>
            <w:webHidden/>
          </w:rPr>
          <w:fldChar w:fldCharType="separate"/>
        </w:r>
        <w:r w:rsidR="00D52C7A">
          <w:rPr>
            <w:webHidden/>
          </w:rPr>
          <w:t>9</w:t>
        </w:r>
        <w:r w:rsidR="0046058D">
          <w:rPr>
            <w:webHidden/>
          </w:rPr>
          <w:fldChar w:fldCharType="end"/>
        </w:r>
      </w:hyperlink>
    </w:p>
    <w:p w:rsidR="0046058D" w:rsidRDefault="001C42FA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505" w:history="1">
        <w:r w:rsidR="0046058D" w:rsidRPr="00751C3A">
          <w:rPr>
            <w:rStyle w:val="afe"/>
          </w:rPr>
          <w:t>5 Сведения о состоянии компонента ИТС</w:t>
        </w:r>
        <w:r w:rsidR="0046058D">
          <w:rPr>
            <w:webHidden/>
          </w:rPr>
          <w:tab/>
        </w:r>
        <w:r w:rsidR="0046058D">
          <w:rPr>
            <w:webHidden/>
          </w:rPr>
          <w:fldChar w:fldCharType="begin"/>
        </w:r>
        <w:r w:rsidR="0046058D">
          <w:rPr>
            <w:webHidden/>
          </w:rPr>
          <w:instrText xml:space="preserve"> PAGEREF _Toc66706505 \h </w:instrText>
        </w:r>
        <w:r w:rsidR="0046058D">
          <w:rPr>
            <w:webHidden/>
          </w:rPr>
        </w:r>
        <w:r w:rsidR="0046058D">
          <w:rPr>
            <w:webHidden/>
          </w:rPr>
          <w:fldChar w:fldCharType="separate"/>
        </w:r>
        <w:r w:rsidR="00D52C7A">
          <w:rPr>
            <w:webHidden/>
          </w:rPr>
          <w:t>10</w:t>
        </w:r>
        <w:r w:rsidR="0046058D">
          <w:rPr>
            <w:webHidden/>
          </w:rPr>
          <w:fldChar w:fldCharType="end"/>
        </w:r>
      </w:hyperlink>
    </w:p>
    <w:p w:rsidR="0046058D" w:rsidRDefault="001C42FA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506" w:history="1">
        <w:r w:rsidR="0046058D" w:rsidRPr="00751C3A">
          <w:rPr>
            <w:rStyle w:val="afe"/>
            <w:lang w:val="en-US"/>
          </w:rPr>
          <w:t>6</w:t>
        </w:r>
        <w:r w:rsidR="0046058D" w:rsidRPr="00751C3A">
          <w:rPr>
            <w:rStyle w:val="afe"/>
          </w:rPr>
          <w:t xml:space="preserve"> Сведения о рекламациях</w:t>
        </w:r>
        <w:r w:rsidR="0046058D">
          <w:rPr>
            <w:webHidden/>
          </w:rPr>
          <w:tab/>
        </w:r>
        <w:r w:rsidR="0046058D">
          <w:rPr>
            <w:webHidden/>
          </w:rPr>
          <w:fldChar w:fldCharType="begin"/>
        </w:r>
        <w:r w:rsidR="0046058D">
          <w:rPr>
            <w:webHidden/>
          </w:rPr>
          <w:instrText xml:space="preserve"> PAGEREF _Toc66706506 \h </w:instrText>
        </w:r>
        <w:r w:rsidR="0046058D">
          <w:rPr>
            <w:webHidden/>
          </w:rPr>
        </w:r>
        <w:r w:rsidR="0046058D">
          <w:rPr>
            <w:webHidden/>
          </w:rPr>
          <w:fldChar w:fldCharType="separate"/>
        </w:r>
        <w:r w:rsidR="00D52C7A">
          <w:rPr>
            <w:webHidden/>
          </w:rPr>
          <w:t>11</w:t>
        </w:r>
        <w:r w:rsidR="0046058D">
          <w:rPr>
            <w:webHidden/>
          </w:rPr>
          <w:fldChar w:fldCharType="end"/>
        </w:r>
      </w:hyperlink>
    </w:p>
    <w:p w:rsidR="00F04C25" w:rsidRPr="00577C73" w:rsidRDefault="00AA0E0B" w:rsidP="0046058D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0" w:name="_Toc66706499"/>
      <w:bookmarkStart w:id="1" w:name="_Toc5867819"/>
      <w:bookmarkStart w:id="2" w:name="_Toc5869318"/>
      <w:bookmarkStart w:id="3" w:name="_Toc6415308"/>
      <w:r w:rsidR="00E057FC" w:rsidRPr="0046058D">
        <w:t>Обозначения</w:t>
      </w:r>
      <w:r w:rsidR="00E057FC">
        <w:rPr>
          <w:szCs w:val="36"/>
        </w:rPr>
        <w:t xml:space="preserve"> и сокращения</w:t>
      </w:r>
      <w:bookmarkEnd w:id="0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88615B" w:rsidRDefault="00783B08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8006" w:type="dxa"/>
            <w:vAlign w:val="center"/>
          </w:tcPr>
          <w:p w:rsidR="00783B08" w:rsidRPr="0088615B" w:rsidRDefault="00783B08" w:rsidP="008613DB">
            <w:pPr>
              <w:pStyle w:val="a9"/>
              <w:rPr>
                <w:sz w:val="24"/>
                <w:szCs w:val="24"/>
              </w:rPr>
            </w:pP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88615B" w:rsidRDefault="00783B08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8006" w:type="dxa"/>
            <w:vAlign w:val="center"/>
          </w:tcPr>
          <w:p w:rsidR="00783B08" w:rsidRPr="0088615B" w:rsidRDefault="00783B08" w:rsidP="008D4A2A">
            <w:pPr>
              <w:pStyle w:val="a9"/>
              <w:rPr>
                <w:sz w:val="24"/>
                <w:szCs w:val="24"/>
                <w:lang w:val="ru-RU"/>
              </w:rPr>
            </w:pPr>
          </w:p>
        </w:tc>
      </w:tr>
    </w:tbl>
    <w:p w:rsidR="00F04C25" w:rsidRPr="0046058D" w:rsidRDefault="00E057FC" w:rsidP="0046058D">
      <w:pPr>
        <w:pStyle w:val="10"/>
        <w:numPr>
          <w:ilvl w:val="0"/>
          <w:numId w:val="0"/>
        </w:numPr>
        <w:ind w:left="851"/>
        <w:jc w:val="center"/>
      </w:pPr>
      <w:bookmarkStart w:id="4" w:name="_Toc66706500"/>
      <w:r w:rsidRPr="0046058D">
        <w:lastRenderedPageBreak/>
        <w:t>Т</w:t>
      </w:r>
      <w:r w:rsidR="00F04C25" w:rsidRPr="0046058D">
        <w:t>ермин</w:t>
      </w:r>
      <w:bookmarkEnd w:id="1"/>
      <w:bookmarkEnd w:id="2"/>
      <w:bookmarkEnd w:id="3"/>
      <w:r w:rsidRPr="0046058D">
        <w:t>ы и определения</w:t>
      </w:r>
      <w:bookmarkEnd w:id="4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88615B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88615B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88615B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7031" w:type="dxa"/>
            <w:vAlign w:val="center"/>
          </w:tcPr>
          <w:p w:rsidR="00F04C25" w:rsidRPr="0088615B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</w:tr>
    </w:tbl>
    <w:p w:rsidR="00F76DB7" w:rsidRPr="00F76DB7" w:rsidRDefault="004A1A17" w:rsidP="004A1A17">
      <w:pPr>
        <w:pStyle w:val="10"/>
        <w:ind w:hanging="142"/>
      </w:pPr>
      <w:bookmarkStart w:id="5" w:name="_Toc16595626"/>
      <w:bookmarkStart w:id="6" w:name="_Toc16595679"/>
      <w:bookmarkStart w:id="7" w:name="_Toc16595714"/>
      <w:bookmarkStart w:id="8" w:name="_Toc16595749"/>
      <w:bookmarkStart w:id="9" w:name="_Toc16595808"/>
      <w:bookmarkStart w:id="10" w:name="_Toc16595960"/>
      <w:bookmarkStart w:id="11" w:name="_Toc16596117"/>
      <w:bookmarkStart w:id="12" w:name="_Toc16596298"/>
      <w:bookmarkStart w:id="13" w:name="_Toc16596341"/>
      <w:bookmarkStart w:id="14" w:name="_Toc16605560"/>
      <w:bookmarkStart w:id="15" w:name="_Toc16605595"/>
      <w:bookmarkStart w:id="16" w:name="_Toc16605630"/>
      <w:bookmarkStart w:id="17" w:name="_Toc16605993"/>
      <w:bookmarkStart w:id="18" w:name="_Toc16606417"/>
      <w:bookmarkStart w:id="19" w:name="_Toc16606509"/>
      <w:bookmarkStart w:id="20" w:name="_Toc16606554"/>
      <w:bookmarkStart w:id="21" w:name="_Toc16606590"/>
      <w:bookmarkStart w:id="22" w:name="_Toc16607060"/>
      <w:bookmarkStart w:id="23" w:name="_Toc16607097"/>
      <w:bookmarkStart w:id="24" w:name="_Toc16607335"/>
      <w:bookmarkStart w:id="25" w:name="_Toc16663580"/>
      <w:bookmarkStart w:id="26" w:name="_Toc16663687"/>
      <w:bookmarkStart w:id="27" w:name="_Toc16663855"/>
      <w:bookmarkStart w:id="28" w:name="_Toc16663890"/>
      <w:bookmarkStart w:id="29" w:name="_Toc16664027"/>
      <w:bookmarkStart w:id="30" w:name="_Toc16664089"/>
      <w:bookmarkStart w:id="31" w:name="_Toc16664724"/>
      <w:bookmarkStart w:id="32" w:name="_Toc16665017"/>
      <w:bookmarkStart w:id="33" w:name="_Toc16761312"/>
      <w:bookmarkStart w:id="34" w:name="_Toc16766063"/>
      <w:bookmarkStart w:id="35" w:name="_Toc16767035"/>
      <w:bookmarkStart w:id="36" w:name="_Toc16767134"/>
      <w:bookmarkStart w:id="37" w:name="_Toc16843104"/>
      <w:bookmarkStart w:id="38" w:name="_Toc17192455"/>
      <w:bookmarkStart w:id="39" w:name="_Toc6670650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lastRenderedPageBreak/>
        <w:t>Общие сведения</w:t>
      </w:r>
      <w:bookmarkEnd w:id="39"/>
    </w:p>
    <w:p w:rsidR="00434D14" w:rsidRPr="00434D14" w:rsidRDefault="004A1A17" w:rsidP="00434D14">
      <w:pPr>
        <w:pStyle w:val="aa"/>
        <w:spacing w:line="360" w:lineRule="auto"/>
        <w:rPr>
          <w:color w:val="auto"/>
        </w:rPr>
      </w:pPr>
      <w:bookmarkStart w:id="40" w:name="_Toc324595440"/>
      <w:r w:rsidRPr="00434D14">
        <w:rPr>
          <w:color w:val="000000" w:themeColor="text1"/>
        </w:rPr>
        <w:t>[</w:t>
      </w:r>
      <w:r w:rsidR="00434D14" w:rsidRPr="00434D14">
        <w:rPr>
          <w:color w:val="auto"/>
        </w:rPr>
        <w:t>В разделе должна быть указана следующая информация:</w:t>
      </w:r>
    </w:p>
    <w:p w:rsidR="00434D14" w:rsidRPr="00434D14" w:rsidRDefault="00434D14" w:rsidP="00434D14">
      <w:pPr>
        <w:pStyle w:val="a1"/>
        <w:numPr>
          <w:ilvl w:val="0"/>
          <w:numId w:val="10"/>
        </w:numPr>
        <w:spacing w:line="360" w:lineRule="auto"/>
        <w:rPr>
          <w:color w:val="auto"/>
        </w:rPr>
      </w:pPr>
      <w:r w:rsidRPr="00434D14">
        <w:rPr>
          <w:color w:val="auto"/>
        </w:rPr>
        <w:t>наименование компонента ИТС;</w:t>
      </w:r>
    </w:p>
    <w:p w:rsidR="00434D14" w:rsidRPr="00434D14" w:rsidRDefault="00434D14" w:rsidP="00434D14">
      <w:pPr>
        <w:pStyle w:val="a1"/>
        <w:numPr>
          <w:ilvl w:val="0"/>
          <w:numId w:val="10"/>
        </w:numPr>
        <w:spacing w:line="360" w:lineRule="auto"/>
        <w:rPr>
          <w:color w:val="auto"/>
        </w:rPr>
      </w:pPr>
      <w:r w:rsidRPr="00434D14">
        <w:rPr>
          <w:color w:val="auto"/>
        </w:rPr>
        <w:t>обозначение компонента ИТС, присвоенное разработчиком;</w:t>
      </w:r>
    </w:p>
    <w:p w:rsidR="00434D14" w:rsidRPr="00434D14" w:rsidRDefault="00434D14" w:rsidP="00434D14">
      <w:pPr>
        <w:pStyle w:val="a1"/>
        <w:numPr>
          <w:ilvl w:val="0"/>
          <w:numId w:val="10"/>
        </w:numPr>
        <w:spacing w:line="360" w:lineRule="auto"/>
        <w:rPr>
          <w:color w:val="auto"/>
        </w:rPr>
      </w:pPr>
      <w:r w:rsidRPr="00434D14">
        <w:rPr>
          <w:color w:val="auto"/>
        </w:rPr>
        <w:t>наименование разработчика;</w:t>
      </w:r>
    </w:p>
    <w:p w:rsidR="00434D14" w:rsidRPr="00434D14" w:rsidRDefault="00434D14" w:rsidP="00434D14">
      <w:pPr>
        <w:pStyle w:val="a1"/>
        <w:numPr>
          <w:ilvl w:val="0"/>
          <w:numId w:val="10"/>
        </w:numPr>
        <w:spacing w:line="360" w:lineRule="auto"/>
        <w:rPr>
          <w:color w:val="auto"/>
        </w:rPr>
      </w:pPr>
      <w:r w:rsidRPr="00434D14">
        <w:rPr>
          <w:color w:val="auto"/>
        </w:rPr>
        <w:t>дата сдачи компонента ИТС в эксплуатацию;</w:t>
      </w:r>
    </w:p>
    <w:p w:rsidR="00434D14" w:rsidRPr="00434D14" w:rsidRDefault="00434D14" w:rsidP="00434D14">
      <w:pPr>
        <w:pStyle w:val="a1"/>
        <w:numPr>
          <w:ilvl w:val="0"/>
          <w:numId w:val="10"/>
        </w:numPr>
        <w:spacing w:line="360" w:lineRule="auto"/>
        <w:rPr>
          <w:color w:val="auto"/>
        </w:rPr>
      </w:pPr>
      <w:r w:rsidRPr="00434D14">
        <w:rPr>
          <w:color w:val="auto"/>
        </w:rPr>
        <w:t>общие указания персоналу по эксплуатации компонента ИТС;</w:t>
      </w:r>
    </w:p>
    <w:p w:rsidR="004A1A17" w:rsidRPr="00434D14" w:rsidRDefault="00434D14" w:rsidP="00434D14">
      <w:pPr>
        <w:pStyle w:val="a1"/>
        <w:numPr>
          <w:ilvl w:val="0"/>
          <w:numId w:val="10"/>
        </w:numPr>
        <w:spacing w:line="360" w:lineRule="auto"/>
        <w:rPr>
          <w:color w:val="000000" w:themeColor="text1"/>
        </w:rPr>
      </w:pPr>
      <w:r w:rsidRPr="00434D14">
        <w:rPr>
          <w:color w:val="auto"/>
        </w:rPr>
        <w:t>требования по ведению формуляра и месте его хранения, в том числе перечень технической документации, с которой должен быть ознакомлен персонал.</w:t>
      </w:r>
      <w:r w:rsidR="004A1A17" w:rsidRPr="00434D14">
        <w:rPr>
          <w:color w:val="000000" w:themeColor="text1"/>
        </w:rPr>
        <w:t>]</w:t>
      </w:r>
    </w:p>
    <w:p w:rsidR="00DC589C" w:rsidRDefault="00DC589C" w:rsidP="00961860">
      <w:pPr>
        <w:pStyle w:val="a7"/>
      </w:pPr>
    </w:p>
    <w:p w:rsidR="00566B5C" w:rsidRDefault="00ED5CEF" w:rsidP="004E5B0E">
      <w:pPr>
        <w:pStyle w:val="10"/>
        <w:ind w:hanging="142"/>
      </w:pPr>
      <w:bookmarkStart w:id="41" w:name="_Toc66706502"/>
      <w:r>
        <w:lastRenderedPageBreak/>
        <w:t>Основные характеристики</w:t>
      </w:r>
      <w:bookmarkEnd w:id="41"/>
    </w:p>
    <w:p w:rsidR="00AF5AFC" w:rsidRPr="002435D5" w:rsidRDefault="00ED5CEF" w:rsidP="00AF5AFC">
      <w:pPr>
        <w:pStyle w:val="aa"/>
        <w:spacing w:line="360" w:lineRule="auto"/>
        <w:rPr>
          <w:color w:val="auto"/>
        </w:rPr>
      </w:pPr>
      <w:r>
        <w:rPr>
          <w:color w:val="000000" w:themeColor="text1"/>
        </w:rPr>
        <w:t>[</w:t>
      </w:r>
      <w:r w:rsidR="00AF5AFC" w:rsidRPr="002435D5">
        <w:rPr>
          <w:color w:val="auto"/>
        </w:rPr>
        <w:t>В разделе должна быть указана следующая информация:</w:t>
      </w:r>
    </w:p>
    <w:p w:rsidR="00AF5AFC" w:rsidRPr="002435D5" w:rsidRDefault="00AF5AFC" w:rsidP="00AF5AFC">
      <w:pPr>
        <w:pStyle w:val="a1"/>
        <w:numPr>
          <w:ilvl w:val="0"/>
          <w:numId w:val="25"/>
        </w:numPr>
        <w:spacing w:line="360" w:lineRule="auto"/>
        <w:rPr>
          <w:color w:val="auto"/>
        </w:rPr>
      </w:pPr>
      <w:r w:rsidRPr="002435D5">
        <w:rPr>
          <w:color w:val="auto"/>
        </w:rPr>
        <w:t>перечень реализуемых функций;</w:t>
      </w:r>
    </w:p>
    <w:p w:rsidR="00AF5AFC" w:rsidRPr="002435D5" w:rsidRDefault="00AF5AFC" w:rsidP="00AF5AFC">
      <w:pPr>
        <w:pStyle w:val="a1"/>
        <w:numPr>
          <w:ilvl w:val="0"/>
          <w:numId w:val="25"/>
        </w:numPr>
        <w:spacing w:line="360" w:lineRule="auto"/>
        <w:rPr>
          <w:color w:val="auto"/>
        </w:rPr>
      </w:pPr>
      <w:r w:rsidRPr="002435D5">
        <w:rPr>
          <w:color w:val="auto"/>
        </w:rPr>
        <w:t>количественные и качественные характеристики компонента ИТС (его частей);</w:t>
      </w:r>
    </w:p>
    <w:p w:rsidR="00AF5AFC" w:rsidRPr="002435D5" w:rsidRDefault="00AF5AFC" w:rsidP="00AF5AFC">
      <w:pPr>
        <w:pStyle w:val="a1"/>
        <w:numPr>
          <w:ilvl w:val="0"/>
          <w:numId w:val="25"/>
        </w:numPr>
        <w:spacing w:line="360" w:lineRule="auto"/>
        <w:rPr>
          <w:color w:val="auto"/>
        </w:rPr>
      </w:pPr>
      <w:r w:rsidRPr="002435D5">
        <w:rPr>
          <w:color w:val="auto"/>
        </w:rPr>
        <w:t>принципы функционирования компонента ИТС, регламент и режимы функционирования;</w:t>
      </w:r>
    </w:p>
    <w:p w:rsidR="00ED5CEF" w:rsidRPr="009F1E3F" w:rsidRDefault="00AF5AFC" w:rsidP="00AF5AFC">
      <w:pPr>
        <w:pStyle w:val="a1"/>
        <w:numPr>
          <w:ilvl w:val="0"/>
          <w:numId w:val="25"/>
        </w:numPr>
        <w:spacing w:line="360" w:lineRule="auto"/>
        <w:rPr>
          <w:color w:val="000000" w:themeColor="text1"/>
        </w:rPr>
      </w:pPr>
      <w:r w:rsidRPr="002435D5">
        <w:rPr>
          <w:color w:val="auto"/>
        </w:rPr>
        <w:t>сведения о взаимодействии компон</w:t>
      </w:r>
      <w:r>
        <w:rPr>
          <w:color w:val="auto"/>
        </w:rPr>
        <w:t>ента ИТС с другими компонентами</w:t>
      </w:r>
      <w:r w:rsidR="00ED5CEF" w:rsidRPr="009F1E3F">
        <w:rPr>
          <w:color w:val="000000" w:themeColor="text1"/>
        </w:rPr>
        <w:t>.]</w:t>
      </w:r>
    </w:p>
    <w:p w:rsidR="00566B5C" w:rsidRPr="006568B5" w:rsidRDefault="00291D09" w:rsidP="004E5B0E">
      <w:pPr>
        <w:pStyle w:val="10"/>
        <w:ind w:hanging="142"/>
        <w:rPr>
          <w:lang w:val="en-US"/>
        </w:rPr>
      </w:pPr>
      <w:bookmarkStart w:id="42" w:name="_Toc66706503"/>
      <w:r>
        <w:lastRenderedPageBreak/>
        <w:t>Комплектность</w:t>
      </w:r>
      <w:bookmarkStart w:id="43" w:name="_GoBack"/>
      <w:bookmarkEnd w:id="42"/>
      <w:bookmarkEnd w:id="43"/>
    </w:p>
    <w:p w:rsidR="00AF5AFC" w:rsidRPr="00AF5AFC" w:rsidRDefault="00FE5E77" w:rsidP="00AF5AFC">
      <w:pPr>
        <w:pStyle w:val="aa"/>
        <w:spacing w:line="360" w:lineRule="auto"/>
        <w:rPr>
          <w:color w:val="auto"/>
        </w:rPr>
      </w:pPr>
      <w:r w:rsidRPr="00AF5AFC">
        <w:rPr>
          <w:color w:val="000000" w:themeColor="text1"/>
        </w:rPr>
        <w:t>[</w:t>
      </w:r>
      <w:r w:rsidR="00AF5AFC" w:rsidRPr="00AF5AFC">
        <w:rPr>
          <w:color w:val="auto"/>
        </w:rPr>
        <w:t>В разделе должны быть указаны:</w:t>
      </w:r>
    </w:p>
    <w:p w:rsidR="00AF5AFC" w:rsidRPr="00AF5AFC" w:rsidRDefault="00AF5AFC" w:rsidP="00AF5AFC">
      <w:pPr>
        <w:pStyle w:val="a1"/>
        <w:numPr>
          <w:ilvl w:val="0"/>
          <w:numId w:val="9"/>
        </w:numPr>
        <w:tabs>
          <w:tab w:val="clear" w:pos="1080"/>
          <w:tab w:val="num" w:pos="1276"/>
        </w:tabs>
        <w:spacing w:line="360" w:lineRule="auto"/>
        <w:rPr>
          <w:color w:val="auto"/>
        </w:rPr>
      </w:pPr>
      <w:r w:rsidRPr="00AF5AFC">
        <w:rPr>
          <w:color w:val="auto"/>
        </w:rPr>
        <w:t xml:space="preserve">перечень </w:t>
      </w:r>
      <w:r w:rsidR="005A7800">
        <w:rPr>
          <w:color w:val="auto"/>
        </w:rPr>
        <w:t xml:space="preserve">эксплуатационных </w:t>
      </w:r>
      <w:r w:rsidRPr="00AF5AFC">
        <w:rPr>
          <w:color w:val="auto"/>
        </w:rPr>
        <w:t>документов:</w:t>
      </w:r>
    </w:p>
    <w:p w:rsidR="00AF5AFC" w:rsidRPr="00AF5AFC" w:rsidRDefault="00AF5AFC" w:rsidP="00AF5AFC">
      <w:pPr>
        <w:pStyle w:val="affffa"/>
        <w:keepNext/>
        <w:ind w:firstLine="709"/>
        <w:rPr>
          <w:i w:val="0"/>
          <w:color w:val="auto"/>
          <w:sz w:val="24"/>
          <w:szCs w:val="24"/>
        </w:rPr>
      </w:pPr>
      <w:r w:rsidRPr="00AF5AFC">
        <w:rPr>
          <w:i w:val="0"/>
          <w:color w:val="auto"/>
          <w:sz w:val="24"/>
          <w:szCs w:val="24"/>
        </w:rPr>
        <w:t xml:space="preserve">Таблица </w:t>
      </w:r>
      <w:r w:rsidRPr="00AF5AFC">
        <w:rPr>
          <w:i w:val="0"/>
          <w:color w:val="auto"/>
          <w:sz w:val="24"/>
          <w:szCs w:val="24"/>
        </w:rPr>
        <w:fldChar w:fldCharType="begin"/>
      </w:r>
      <w:r w:rsidRPr="00AF5AFC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AF5AFC">
        <w:rPr>
          <w:i w:val="0"/>
          <w:color w:val="auto"/>
          <w:sz w:val="24"/>
          <w:szCs w:val="24"/>
        </w:rPr>
        <w:fldChar w:fldCharType="separate"/>
      </w:r>
      <w:r w:rsidRPr="00AF5AFC">
        <w:rPr>
          <w:i w:val="0"/>
          <w:noProof/>
          <w:color w:val="auto"/>
          <w:sz w:val="24"/>
          <w:szCs w:val="24"/>
        </w:rPr>
        <w:t>1</w:t>
      </w:r>
      <w:r w:rsidRPr="00AF5AFC">
        <w:rPr>
          <w:i w:val="0"/>
          <w:color w:val="auto"/>
          <w:sz w:val="24"/>
          <w:szCs w:val="24"/>
        </w:rPr>
        <w:fldChar w:fldCharType="end"/>
      </w:r>
      <w:r w:rsidR="0088615B">
        <w:rPr>
          <w:i w:val="0"/>
          <w:color w:val="auto"/>
          <w:sz w:val="24"/>
          <w:szCs w:val="24"/>
        </w:rPr>
        <w:t xml:space="preserve"> –</w:t>
      </w:r>
      <w:r w:rsidRPr="00AF5AFC">
        <w:rPr>
          <w:i w:val="0"/>
          <w:color w:val="auto"/>
          <w:sz w:val="24"/>
          <w:szCs w:val="24"/>
        </w:rPr>
        <w:t xml:space="preserve"> Перечень </w:t>
      </w:r>
      <w:r w:rsidR="005A7800">
        <w:rPr>
          <w:i w:val="0"/>
          <w:color w:val="auto"/>
          <w:sz w:val="24"/>
          <w:szCs w:val="24"/>
        </w:rPr>
        <w:t xml:space="preserve">эксплуатационных </w:t>
      </w:r>
      <w:r w:rsidRPr="00AF5AFC">
        <w:rPr>
          <w:i w:val="0"/>
          <w:color w:val="auto"/>
          <w:sz w:val="24"/>
          <w:szCs w:val="24"/>
        </w:rPr>
        <w:t>документов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2297"/>
        <w:gridCol w:w="2298"/>
        <w:gridCol w:w="2298"/>
        <w:gridCol w:w="2298"/>
      </w:tblGrid>
      <w:tr w:rsidR="00AF5AFC" w:rsidRPr="00AF5AFC" w:rsidTr="0088615B">
        <w:tc>
          <w:tcPr>
            <w:tcW w:w="2297" w:type="dxa"/>
            <w:shd w:val="clear" w:color="auto" w:fill="auto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Наименование</w:t>
            </w:r>
          </w:p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документа</w:t>
            </w:r>
          </w:p>
        </w:tc>
        <w:tc>
          <w:tcPr>
            <w:tcW w:w="2298" w:type="dxa"/>
            <w:shd w:val="clear" w:color="auto" w:fill="auto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Обозначение</w:t>
            </w:r>
          </w:p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документа</w:t>
            </w:r>
          </w:p>
        </w:tc>
        <w:tc>
          <w:tcPr>
            <w:tcW w:w="2298" w:type="dxa"/>
            <w:shd w:val="clear" w:color="auto" w:fill="auto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Дата утверждения документа</w:t>
            </w:r>
          </w:p>
        </w:tc>
        <w:tc>
          <w:tcPr>
            <w:tcW w:w="2298" w:type="dxa"/>
            <w:shd w:val="clear" w:color="auto" w:fill="auto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Дата изменения</w:t>
            </w:r>
          </w:p>
        </w:tc>
      </w:tr>
      <w:tr w:rsidR="00AF5AFC" w:rsidRPr="00AF5AFC" w:rsidTr="000C793A">
        <w:tc>
          <w:tcPr>
            <w:tcW w:w="2297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2298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2298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2298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  <w:r w:rsidRPr="00AF5AFC">
              <w:rPr>
                <w:color w:val="auto"/>
              </w:rPr>
              <w:t>Номера извещений на изменение</w:t>
            </w:r>
          </w:p>
        </w:tc>
      </w:tr>
    </w:tbl>
    <w:p w:rsidR="00AF5AFC" w:rsidRPr="00AF5AFC" w:rsidRDefault="00AF5AFC" w:rsidP="00AF5AFC">
      <w:pPr>
        <w:pStyle w:val="a1"/>
        <w:numPr>
          <w:ilvl w:val="0"/>
          <w:numId w:val="9"/>
        </w:numPr>
        <w:tabs>
          <w:tab w:val="clear" w:pos="1080"/>
          <w:tab w:val="num" w:pos="1276"/>
        </w:tabs>
        <w:spacing w:before="240" w:line="360" w:lineRule="auto"/>
        <w:rPr>
          <w:color w:val="auto"/>
        </w:rPr>
      </w:pPr>
      <w:r w:rsidRPr="00AF5AFC">
        <w:rPr>
          <w:color w:val="auto"/>
        </w:rPr>
        <w:t xml:space="preserve">перечень </w:t>
      </w:r>
      <w:r w:rsidR="00A55FB3">
        <w:rPr>
          <w:color w:val="auto"/>
        </w:rPr>
        <w:t>программного обеспечения (далее – ПО)</w:t>
      </w:r>
      <w:r w:rsidR="00A55FB3" w:rsidRPr="00AF5AFC">
        <w:rPr>
          <w:color w:val="auto"/>
        </w:rPr>
        <w:t xml:space="preserve"> </w:t>
      </w:r>
      <w:r w:rsidRPr="00AF5AFC">
        <w:rPr>
          <w:color w:val="auto"/>
        </w:rPr>
        <w:t>с указанием версионности:</w:t>
      </w:r>
    </w:p>
    <w:p w:rsidR="00AF5AFC" w:rsidRPr="00AF5AFC" w:rsidRDefault="00AF5AFC" w:rsidP="00AF5AFC">
      <w:pPr>
        <w:pStyle w:val="affffa"/>
        <w:keepNext/>
        <w:ind w:firstLine="709"/>
        <w:rPr>
          <w:i w:val="0"/>
          <w:color w:val="auto"/>
          <w:sz w:val="24"/>
          <w:szCs w:val="24"/>
        </w:rPr>
      </w:pPr>
      <w:r w:rsidRPr="00AF5AFC">
        <w:rPr>
          <w:i w:val="0"/>
          <w:color w:val="auto"/>
          <w:sz w:val="24"/>
          <w:szCs w:val="24"/>
        </w:rPr>
        <w:t xml:space="preserve">Таблица </w:t>
      </w:r>
      <w:r w:rsidRPr="00AF5AFC">
        <w:rPr>
          <w:i w:val="0"/>
          <w:color w:val="auto"/>
          <w:sz w:val="24"/>
          <w:szCs w:val="24"/>
        </w:rPr>
        <w:fldChar w:fldCharType="begin"/>
      </w:r>
      <w:r w:rsidRPr="00AF5AFC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AF5AFC">
        <w:rPr>
          <w:i w:val="0"/>
          <w:color w:val="auto"/>
          <w:sz w:val="24"/>
          <w:szCs w:val="24"/>
        </w:rPr>
        <w:fldChar w:fldCharType="separate"/>
      </w:r>
      <w:r w:rsidRPr="00AF5AFC">
        <w:rPr>
          <w:i w:val="0"/>
          <w:noProof/>
          <w:color w:val="auto"/>
          <w:sz w:val="24"/>
          <w:szCs w:val="24"/>
        </w:rPr>
        <w:t>2</w:t>
      </w:r>
      <w:r w:rsidRPr="00AF5AFC">
        <w:rPr>
          <w:i w:val="0"/>
          <w:color w:val="auto"/>
          <w:sz w:val="24"/>
          <w:szCs w:val="24"/>
        </w:rPr>
        <w:fldChar w:fldCharType="end"/>
      </w:r>
      <w:r w:rsidR="0088615B">
        <w:rPr>
          <w:i w:val="0"/>
          <w:color w:val="auto"/>
          <w:sz w:val="24"/>
          <w:szCs w:val="24"/>
        </w:rPr>
        <w:t xml:space="preserve"> – </w:t>
      </w:r>
      <w:r w:rsidRPr="00AF5AFC">
        <w:rPr>
          <w:i w:val="0"/>
          <w:color w:val="auto"/>
          <w:sz w:val="24"/>
          <w:szCs w:val="24"/>
        </w:rPr>
        <w:t>Перечень ПО</w:t>
      </w:r>
    </w:p>
    <w:tbl>
      <w:tblPr>
        <w:tblStyle w:val="afd"/>
        <w:tblW w:w="9198" w:type="dxa"/>
        <w:tblInd w:w="720" w:type="dxa"/>
        <w:tblLook w:val="04A0" w:firstRow="1" w:lastRow="0" w:firstColumn="1" w:lastColumn="0" w:noHBand="0" w:noVBand="1"/>
      </w:tblPr>
      <w:tblGrid>
        <w:gridCol w:w="2961"/>
        <w:gridCol w:w="3260"/>
        <w:gridCol w:w="2977"/>
      </w:tblGrid>
      <w:tr w:rsidR="006A3FD9" w:rsidRPr="00AF5AFC" w:rsidTr="006A3FD9">
        <w:tc>
          <w:tcPr>
            <w:tcW w:w="2961" w:type="dxa"/>
            <w:shd w:val="clear" w:color="auto" w:fill="auto"/>
          </w:tcPr>
          <w:p w:rsidR="006A3FD9" w:rsidRPr="00AF5AFC" w:rsidRDefault="006A3FD9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ПО (наименование и обозначение)</w:t>
            </w:r>
          </w:p>
        </w:tc>
        <w:tc>
          <w:tcPr>
            <w:tcW w:w="3260" w:type="dxa"/>
            <w:shd w:val="clear" w:color="auto" w:fill="auto"/>
          </w:tcPr>
          <w:p w:rsidR="006A3FD9" w:rsidRPr="00AF5AFC" w:rsidRDefault="006A3FD9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Версионность</w:t>
            </w:r>
          </w:p>
        </w:tc>
        <w:tc>
          <w:tcPr>
            <w:tcW w:w="2977" w:type="dxa"/>
          </w:tcPr>
          <w:p w:rsidR="006A3FD9" w:rsidRPr="006A3FD9" w:rsidRDefault="006A3FD9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>
              <w:rPr>
                <w:color w:val="auto"/>
              </w:rPr>
              <w:t>Сведения о лицензиях</w:t>
            </w:r>
          </w:p>
        </w:tc>
      </w:tr>
      <w:tr w:rsidR="006A3FD9" w:rsidRPr="00AF5AFC" w:rsidTr="006A3FD9">
        <w:tc>
          <w:tcPr>
            <w:tcW w:w="2961" w:type="dxa"/>
          </w:tcPr>
          <w:p w:rsidR="006A3FD9" w:rsidRPr="00AF5AFC" w:rsidRDefault="006A3FD9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3260" w:type="dxa"/>
          </w:tcPr>
          <w:p w:rsidR="006A3FD9" w:rsidRPr="00AF5AFC" w:rsidRDefault="006A3FD9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  <w:r w:rsidRPr="00AF5AFC">
              <w:rPr>
                <w:color w:val="auto"/>
              </w:rPr>
              <w:t>Указывается номер версии ПО и дата ее установки</w:t>
            </w:r>
          </w:p>
        </w:tc>
        <w:tc>
          <w:tcPr>
            <w:tcW w:w="2977" w:type="dxa"/>
          </w:tcPr>
          <w:p w:rsidR="006A3FD9" w:rsidRPr="00AF5AFC" w:rsidRDefault="006A3FD9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</w:tr>
    </w:tbl>
    <w:p w:rsidR="00AF5AFC" w:rsidRPr="00AF5AFC" w:rsidRDefault="00AF5AFC" w:rsidP="00AF5AFC">
      <w:pPr>
        <w:pStyle w:val="a1"/>
        <w:numPr>
          <w:ilvl w:val="0"/>
          <w:numId w:val="0"/>
        </w:numPr>
        <w:spacing w:line="360" w:lineRule="auto"/>
        <w:ind w:left="720"/>
        <w:rPr>
          <w:color w:val="auto"/>
        </w:rPr>
      </w:pPr>
    </w:p>
    <w:p w:rsidR="00FE5E77" w:rsidRPr="00AF5AFC" w:rsidRDefault="00AF5AFC" w:rsidP="00AF5AFC">
      <w:pPr>
        <w:pStyle w:val="aa"/>
        <w:spacing w:line="360" w:lineRule="auto"/>
        <w:rPr>
          <w:color w:val="000000" w:themeColor="text1"/>
        </w:rPr>
      </w:pPr>
      <w:r w:rsidRPr="00AF5AFC">
        <w:rPr>
          <w:color w:val="auto"/>
        </w:rPr>
        <w:t>.</w:t>
      </w:r>
      <w:r w:rsidR="00FE5E77" w:rsidRPr="00AF5AFC">
        <w:rPr>
          <w:color w:val="000000" w:themeColor="text1"/>
        </w:rPr>
        <w:t>]</w:t>
      </w:r>
    </w:p>
    <w:p w:rsidR="00A63824" w:rsidRPr="006568B5" w:rsidRDefault="007E73D4" w:rsidP="00A63824">
      <w:pPr>
        <w:pStyle w:val="10"/>
        <w:rPr>
          <w:lang w:val="en-US"/>
        </w:rPr>
      </w:pPr>
      <w:bookmarkStart w:id="44" w:name="_Toc66706504"/>
      <w:r>
        <w:lastRenderedPageBreak/>
        <w:t>Свидетельство о приемке</w:t>
      </w:r>
      <w:bookmarkEnd w:id="44"/>
    </w:p>
    <w:p w:rsidR="003F0B1B" w:rsidRPr="005B0D3C" w:rsidRDefault="003F0B1B" w:rsidP="007E73D4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 w:rsidR="007E73D4">
        <w:rPr>
          <w:color w:val="000000" w:themeColor="text1"/>
        </w:rPr>
        <w:t xml:space="preserve">В разделе должен быть указан </w:t>
      </w:r>
      <w:r w:rsidR="00AF5AFC">
        <w:rPr>
          <w:color w:val="000000" w:themeColor="text1"/>
        </w:rPr>
        <w:t>п</w:t>
      </w:r>
      <w:r w:rsidR="007E73D4">
        <w:rPr>
          <w:color w:val="000000" w:themeColor="text1"/>
        </w:rPr>
        <w:t>риказ о вводе компонента ИТС в эксплуатацию (</w:t>
      </w:r>
      <w:r w:rsidR="005E37DF">
        <w:rPr>
          <w:color w:val="000000" w:themeColor="text1"/>
        </w:rPr>
        <w:t xml:space="preserve">либо </w:t>
      </w:r>
      <w:r w:rsidR="007E73D4">
        <w:rPr>
          <w:color w:val="000000" w:themeColor="text1"/>
        </w:rPr>
        <w:t>иные документы о приемке компонента ИТС в эксплуатацию</w:t>
      </w:r>
      <w:r w:rsidR="00DC16FE">
        <w:rPr>
          <w:color w:val="000000" w:themeColor="text1"/>
        </w:rPr>
        <w:t xml:space="preserve"> (его версии, релиз)</w:t>
      </w:r>
      <w:r w:rsidR="007E73D4">
        <w:rPr>
          <w:color w:val="000000" w:themeColor="text1"/>
        </w:rPr>
        <w:t xml:space="preserve"> – реквизиты указанных документов (номер документа в </w:t>
      </w:r>
      <w:r w:rsidR="007C3753">
        <w:rPr>
          <w:color w:val="000000" w:themeColor="text1"/>
        </w:rPr>
        <w:t>Системе документооборота и делопроизводства</w:t>
      </w:r>
      <w:r w:rsidR="007E73D4">
        <w:rPr>
          <w:color w:val="000000" w:themeColor="text1"/>
        </w:rPr>
        <w:t>, дата его утверждения, Ф</w:t>
      </w:r>
      <w:r w:rsidR="004E3989">
        <w:rPr>
          <w:color w:val="000000" w:themeColor="text1"/>
        </w:rPr>
        <w:t>.</w:t>
      </w:r>
      <w:r w:rsidR="007E73D4">
        <w:rPr>
          <w:color w:val="000000" w:themeColor="text1"/>
        </w:rPr>
        <w:t>И</w:t>
      </w:r>
      <w:r w:rsidR="004E3989">
        <w:rPr>
          <w:color w:val="000000" w:themeColor="text1"/>
        </w:rPr>
        <w:t>.</w:t>
      </w:r>
      <w:r w:rsidR="007E73D4">
        <w:rPr>
          <w:color w:val="000000" w:themeColor="text1"/>
        </w:rPr>
        <w:t>О</w:t>
      </w:r>
      <w:r w:rsidR="004E3989">
        <w:rPr>
          <w:color w:val="000000" w:themeColor="text1"/>
        </w:rPr>
        <w:t>.</w:t>
      </w:r>
      <w:r w:rsidR="007E73D4">
        <w:rPr>
          <w:color w:val="000000" w:themeColor="text1"/>
        </w:rPr>
        <w:t xml:space="preserve"> и должность утверждающего</w:t>
      </w:r>
      <w:r w:rsidR="00FA3406">
        <w:rPr>
          <w:color w:val="000000" w:themeColor="text1"/>
        </w:rPr>
        <w:t>)</w:t>
      </w:r>
      <w:r w:rsidRPr="005B0D3C">
        <w:rPr>
          <w:color w:val="000000" w:themeColor="text1"/>
        </w:rPr>
        <w:t>.]</w:t>
      </w:r>
    </w:p>
    <w:p w:rsidR="00A01AA6" w:rsidRPr="00DC16FE" w:rsidRDefault="00FA3406" w:rsidP="00A01AA6">
      <w:pPr>
        <w:pStyle w:val="10"/>
      </w:pPr>
      <w:bookmarkStart w:id="45" w:name="_Toc66706505"/>
      <w:r>
        <w:lastRenderedPageBreak/>
        <w:t>Сведения о состоянии компонента ИТС</w:t>
      </w:r>
      <w:bookmarkEnd w:id="45"/>
    </w:p>
    <w:p w:rsidR="00AF5AFC" w:rsidRPr="00AF5AFC" w:rsidRDefault="00F02940" w:rsidP="00AF5AFC">
      <w:pPr>
        <w:pStyle w:val="aa"/>
        <w:spacing w:line="360" w:lineRule="auto"/>
        <w:rPr>
          <w:color w:val="auto"/>
        </w:rPr>
      </w:pPr>
      <w:r w:rsidRPr="00AF5AFC">
        <w:rPr>
          <w:color w:val="000000" w:themeColor="text1"/>
        </w:rPr>
        <w:t>[</w:t>
      </w:r>
      <w:r w:rsidR="00AF5AFC" w:rsidRPr="00AF5AFC">
        <w:rPr>
          <w:color w:val="auto"/>
        </w:rPr>
        <w:t>В разделе должны быть указаны:</w:t>
      </w:r>
    </w:p>
    <w:p w:rsidR="00AF5AFC" w:rsidRPr="00AF5AFC" w:rsidRDefault="00AF5AFC" w:rsidP="00AF5AFC">
      <w:pPr>
        <w:pStyle w:val="a1"/>
        <w:numPr>
          <w:ilvl w:val="0"/>
          <w:numId w:val="23"/>
        </w:numPr>
        <w:spacing w:line="360" w:lineRule="auto"/>
        <w:rPr>
          <w:color w:val="auto"/>
        </w:rPr>
      </w:pPr>
      <w:r w:rsidRPr="00AF5AFC">
        <w:rPr>
          <w:color w:val="auto"/>
        </w:rPr>
        <w:t xml:space="preserve">сведения о неисправностях, в том числе дата, время, характер, причина возникновения и </w:t>
      </w:r>
      <w:r w:rsidR="00DC16FE">
        <w:rPr>
          <w:color w:val="auto"/>
        </w:rPr>
        <w:t xml:space="preserve">Ф.И.О., должность </w:t>
      </w:r>
      <w:r w:rsidRPr="00AF5AFC">
        <w:rPr>
          <w:color w:val="auto"/>
        </w:rPr>
        <w:t>лиц, устранивши</w:t>
      </w:r>
      <w:r w:rsidR="00DC16FE">
        <w:rPr>
          <w:color w:val="auto"/>
        </w:rPr>
        <w:t>х</w:t>
      </w:r>
      <w:r w:rsidRPr="00AF5AFC">
        <w:rPr>
          <w:color w:val="auto"/>
        </w:rPr>
        <w:t xml:space="preserve"> неисправность:</w:t>
      </w:r>
    </w:p>
    <w:p w:rsidR="00AF5AFC" w:rsidRPr="00AF5AFC" w:rsidRDefault="00AF5AFC" w:rsidP="00AF5AFC">
      <w:pPr>
        <w:pStyle w:val="affffa"/>
        <w:keepNext/>
        <w:ind w:left="720"/>
        <w:rPr>
          <w:i w:val="0"/>
          <w:color w:val="auto"/>
          <w:sz w:val="24"/>
          <w:szCs w:val="24"/>
        </w:rPr>
      </w:pPr>
      <w:r w:rsidRPr="00AF5AFC">
        <w:rPr>
          <w:i w:val="0"/>
          <w:color w:val="auto"/>
          <w:sz w:val="24"/>
          <w:szCs w:val="24"/>
        </w:rPr>
        <w:t xml:space="preserve">Таблица </w:t>
      </w:r>
      <w:r w:rsidRPr="00AF5AFC">
        <w:rPr>
          <w:i w:val="0"/>
          <w:color w:val="auto"/>
          <w:sz w:val="24"/>
          <w:szCs w:val="24"/>
        </w:rPr>
        <w:fldChar w:fldCharType="begin"/>
      </w:r>
      <w:r w:rsidRPr="00AF5AFC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AF5AFC">
        <w:rPr>
          <w:i w:val="0"/>
          <w:color w:val="auto"/>
          <w:sz w:val="24"/>
          <w:szCs w:val="24"/>
        </w:rPr>
        <w:fldChar w:fldCharType="separate"/>
      </w:r>
      <w:r w:rsidRPr="00AF5AFC">
        <w:rPr>
          <w:i w:val="0"/>
          <w:color w:val="auto"/>
          <w:sz w:val="24"/>
          <w:szCs w:val="24"/>
        </w:rPr>
        <w:t>3</w:t>
      </w:r>
      <w:r w:rsidRPr="00AF5AFC">
        <w:rPr>
          <w:i w:val="0"/>
          <w:color w:val="auto"/>
          <w:sz w:val="24"/>
          <w:szCs w:val="24"/>
        </w:rPr>
        <w:fldChar w:fldCharType="end"/>
      </w:r>
      <w:r w:rsidR="0088615B">
        <w:rPr>
          <w:i w:val="0"/>
          <w:color w:val="auto"/>
          <w:sz w:val="24"/>
          <w:szCs w:val="24"/>
        </w:rPr>
        <w:t xml:space="preserve"> – </w:t>
      </w:r>
      <w:r w:rsidRPr="00AF5AFC">
        <w:rPr>
          <w:i w:val="0"/>
          <w:color w:val="auto"/>
          <w:sz w:val="24"/>
          <w:szCs w:val="24"/>
        </w:rPr>
        <w:t>Сведения о неисправностях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3613"/>
        <w:gridCol w:w="2294"/>
        <w:gridCol w:w="2308"/>
      </w:tblGrid>
      <w:tr w:rsidR="00AF5AFC" w:rsidRPr="00AF5AFC" w:rsidTr="0088615B">
        <w:tc>
          <w:tcPr>
            <w:tcW w:w="976" w:type="dxa"/>
            <w:shd w:val="clear" w:color="auto" w:fill="auto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Дата и</w:t>
            </w:r>
          </w:p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время</w:t>
            </w:r>
          </w:p>
        </w:tc>
        <w:tc>
          <w:tcPr>
            <w:tcW w:w="3613" w:type="dxa"/>
            <w:shd w:val="clear" w:color="auto" w:fill="auto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Характер неисправности</w:t>
            </w:r>
          </w:p>
        </w:tc>
        <w:tc>
          <w:tcPr>
            <w:tcW w:w="2294" w:type="dxa"/>
            <w:shd w:val="clear" w:color="auto" w:fill="auto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Причина</w:t>
            </w:r>
          </w:p>
        </w:tc>
        <w:tc>
          <w:tcPr>
            <w:tcW w:w="2308" w:type="dxa"/>
            <w:shd w:val="clear" w:color="auto" w:fill="auto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Ф.И.О., должность и подпись ответственного лица</w:t>
            </w:r>
          </w:p>
        </w:tc>
      </w:tr>
      <w:tr w:rsidR="00AF5AFC" w:rsidRPr="00AF5AFC" w:rsidTr="000C793A">
        <w:tc>
          <w:tcPr>
            <w:tcW w:w="976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3613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2294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2308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</w:tr>
      <w:tr w:rsidR="00AF5AFC" w:rsidRPr="00AF5AFC" w:rsidTr="000C793A">
        <w:tc>
          <w:tcPr>
            <w:tcW w:w="976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3613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2294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2308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</w:tr>
    </w:tbl>
    <w:p w:rsidR="00AF5AFC" w:rsidRPr="00AF5AFC" w:rsidRDefault="00AF5AFC" w:rsidP="00AF5AFC">
      <w:pPr>
        <w:pStyle w:val="a1"/>
        <w:numPr>
          <w:ilvl w:val="0"/>
          <w:numId w:val="23"/>
        </w:numPr>
        <w:spacing w:before="240" w:line="360" w:lineRule="auto"/>
        <w:rPr>
          <w:color w:val="auto"/>
        </w:rPr>
      </w:pPr>
      <w:r w:rsidRPr="00AF5AFC">
        <w:rPr>
          <w:color w:val="auto"/>
        </w:rPr>
        <w:t>замечания по эксплуатации и аварийным ситуациям, принятые меры:</w:t>
      </w:r>
    </w:p>
    <w:p w:rsidR="00AF5AFC" w:rsidRPr="00AF5AFC" w:rsidRDefault="00AF5AFC" w:rsidP="00AF5AFC">
      <w:pPr>
        <w:pStyle w:val="affffa"/>
        <w:keepNext/>
        <w:ind w:left="720"/>
        <w:rPr>
          <w:i w:val="0"/>
          <w:color w:val="auto"/>
          <w:sz w:val="24"/>
          <w:szCs w:val="24"/>
        </w:rPr>
      </w:pPr>
      <w:r w:rsidRPr="00AF5AFC">
        <w:rPr>
          <w:i w:val="0"/>
          <w:color w:val="auto"/>
          <w:sz w:val="24"/>
          <w:szCs w:val="24"/>
        </w:rPr>
        <w:t xml:space="preserve">Таблица </w:t>
      </w:r>
      <w:r w:rsidRPr="00AF5AFC">
        <w:rPr>
          <w:i w:val="0"/>
          <w:color w:val="auto"/>
          <w:sz w:val="24"/>
          <w:szCs w:val="24"/>
        </w:rPr>
        <w:fldChar w:fldCharType="begin"/>
      </w:r>
      <w:r w:rsidRPr="00AF5AFC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AF5AFC">
        <w:rPr>
          <w:i w:val="0"/>
          <w:color w:val="auto"/>
          <w:sz w:val="24"/>
          <w:szCs w:val="24"/>
        </w:rPr>
        <w:fldChar w:fldCharType="separate"/>
      </w:r>
      <w:r w:rsidRPr="00AF5AFC">
        <w:rPr>
          <w:i w:val="0"/>
          <w:noProof/>
          <w:color w:val="auto"/>
          <w:sz w:val="24"/>
          <w:szCs w:val="24"/>
        </w:rPr>
        <w:t>4</w:t>
      </w:r>
      <w:r w:rsidRPr="00AF5AFC">
        <w:rPr>
          <w:i w:val="0"/>
          <w:color w:val="auto"/>
          <w:sz w:val="24"/>
          <w:szCs w:val="24"/>
        </w:rPr>
        <w:fldChar w:fldCharType="end"/>
      </w:r>
      <w:r w:rsidR="0088615B">
        <w:rPr>
          <w:i w:val="0"/>
          <w:color w:val="auto"/>
          <w:sz w:val="24"/>
          <w:szCs w:val="24"/>
        </w:rPr>
        <w:t xml:space="preserve"> – </w:t>
      </w:r>
      <w:r w:rsidRPr="00AF5AFC">
        <w:rPr>
          <w:i w:val="0"/>
          <w:color w:val="auto"/>
          <w:sz w:val="24"/>
          <w:szCs w:val="24"/>
        </w:rPr>
        <w:t>Замечания по эксплуатации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978"/>
        <w:gridCol w:w="3117"/>
        <w:gridCol w:w="2788"/>
        <w:gridCol w:w="2308"/>
      </w:tblGrid>
      <w:tr w:rsidR="00AF5AFC" w:rsidRPr="00AF5AFC" w:rsidTr="0088615B">
        <w:tc>
          <w:tcPr>
            <w:tcW w:w="978" w:type="dxa"/>
            <w:shd w:val="clear" w:color="auto" w:fill="auto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Дата и время</w:t>
            </w:r>
          </w:p>
        </w:tc>
        <w:tc>
          <w:tcPr>
            <w:tcW w:w="3117" w:type="dxa"/>
            <w:shd w:val="clear" w:color="auto" w:fill="auto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Содержание замечания</w:t>
            </w:r>
          </w:p>
        </w:tc>
        <w:tc>
          <w:tcPr>
            <w:tcW w:w="2788" w:type="dxa"/>
            <w:shd w:val="clear" w:color="auto" w:fill="auto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Принятые меры</w:t>
            </w:r>
          </w:p>
        </w:tc>
        <w:tc>
          <w:tcPr>
            <w:tcW w:w="2308" w:type="dxa"/>
            <w:shd w:val="clear" w:color="auto" w:fill="auto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Ф.И.О., должность и подпись ответственного лица</w:t>
            </w:r>
          </w:p>
        </w:tc>
      </w:tr>
      <w:tr w:rsidR="00AF5AFC" w:rsidRPr="00AF5AFC" w:rsidTr="000C793A">
        <w:tc>
          <w:tcPr>
            <w:tcW w:w="978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3117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2788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2308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</w:tr>
      <w:tr w:rsidR="00AF5AFC" w:rsidRPr="00AF5AFC" w:rsidTr="000C793A">
        <w:tc>
          <w:tcPr>
            <w:tcW w:w="978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3117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2788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2308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</w:tr>
    </w:tbl>
    <w:p w:rsidR="00AF5AFC" w:rsidRPr="00AF5AFC" w:rsidRDefault="00AF5AFC" w:rsidP="00AF5AFC">
      <w:pPr>
        <w:pStyle w:val="a1"/>
        <w:numPr>
          <w:ilvl w:val="0"/>
          <w:numId w:val="23"/>
        </w:numPr>
        <w:spacing w:before="240" w:line="360" w:lineRule="auto"/>
        <w:rPr>
          <w:color w:val="auto"/>
        </w:rPr>
      </w:pPr>
      <w:r w:rsidRPr="00AF5AFC">
        <w:rPr>
          <w:color w:val="auto"/>
        </w:rPr>
        <w:t>сведения о ремонте технических средств и изменениях в программном обеспечении с указанием основания, даты и содержания изменения:</w:t>
      </w:r>
    </w:p>
    <w:p w:rsidR="00AF5AFC" w:rsidRPr="00AF5AFC" w:rsidRDefault="00AF5AFC" w:rsidP="00AF5AFC">
      <w:pPr>
        <w:pStyle w:val="affffa"/>
        <w:keepNext/>
        <w:ind w:left="720"/>
        <w:rPr>
          <w:i w:val="0"/>
          <w:color w:val="auto"/>
          <w:sz w:val="24"/>
          <w:szCs w:val="24"/>
        </w:rPr>
      </w:pPr>
      <w:r w:rsidRPr="00AF5AFC">
        <w:rPr>
          <w:i w:val="0"/>
          <w:color w:val="auto"/>
          <w:sz w:val="24"/>
          <w:szCs w:val="24"/>
        </w:rPr>
        <w:t xml:space="preserve">Таблица </w:t>
      </w:r>
      <w:r w:rsidRPr="00AF5AFC">
        <w:rPr>
          <w:i w:val="0"/>
          <w:color w:val="auto"/>
          <w:sz w:val="24"/>
          <w:szCs w:val="24"/>
        </w:rPr>
        <w:fldChar w:fldCharType="begin"/>
      </w:r>
      <w:r w:rsidRPr="00AF5AFC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AF5AFC">
        <w:rPr>
          <w:i w:val="0"/>
          <w:color w:val="auto"/>
          <w:sz w:val="24"/>
          <w:szCs w:val="24"/>
        </w:rPr>
        <w:fldChar w:fldCharType="separate"/>
      </w:r>
      <w:r w:rsidRPr="00AF5AFC">
        <w:rPr>
          <w:i w:val="0"/>
          <w:noProof/>
          <w:color w:val="auto"/>
          <w:sz w:val="24"/>
          <w:szCs w:val="24"/>
        </w:rPr>
        <w:t>5</w:t>
      </w:r>
      <w:r w:rsidRPr="00AF5AFC">
        <w:rPr>
          <w:i w:val="0"/>
          <w:color w:val="auto"/>
          <w:sz w:val="24"/>
          <w:szCs w:val="24"/>
        </w:rPr>
        <w:fldChar w:fldCharType="end"/>
      </w:r>
      <w:r w:rsidR="0088615B">
        <w:rPr>
          <w:i w:val="0"/>
          <w:color w:val="auto"/>
          <w:sz w:val="24"/>
          <w:szCs w:val="24"/>
        </w:rPr>
        <w:t xml:space="preserve"> – </w:t>
      </w:r>
      <w:r w:rsidRPr="00AF5AFC">
        <w:rPr>
          <w:i w:val="0"/>
          <w:color w:val="auto"/>
          <w:sz w:val="24"/>
          <w:szCs w:val="24"/>
        </w:rPr>
        <w:t>Сведения об изменениях в программном обеспечении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978"/>
        <w:gridCol w:w="3117"/>
        <w:gridCol w:w="2788"/>
        <w:gridCol w:w="2308"/>
      </w:tblGrid>
      <w:tr w:rsidR="00AF5AFC" w:rsidRPr="00AF5AFC" w:rsidTr="0088615B">
        <w:tc>
          <w:tcPr>
            <w:tcW w:w="978" w:type="dxa"/>
            <w:shd w:val="clear" w:color="auto" w:fill="auto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Дата изменения</w:t>
            </w:r>
          </w:p>
        </w:tc>
        <w:tc>
          <w:tcPr>
            <w:tcW w:w="3117" w:type="dxa"/>
            <w:shd w:val="clear" w:color="auto" w:fill="auto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Содержание изменения</w:t>
            </w:r>
          </w:p>
        </w:tc>
        <w:tc>
          <w:tcPr>
            <w:tcW w:w="2788" w:type="dxa"/>
            <w:shd w:val="clear" w:color="auto" w:fill="auto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Основание</w:t>
            </w:r>
          </w:p>
        </w:tc>
        <w:tc>
          <w:tcPr>
            <w:tcW w:w="2308" w:type="dxa"/>
            <w:shd w:val="clear" w:color="auto" w:fill="auto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Ф.И.О., должность и подпись ответственного лица</w:t>
            </w:r>
          </w:p>
        </w:tc>
      </w:tr>
      <w:tr w:rsidR="00AF5AFC" w:rsidRPr="00AF5AFC" w:rsidTr="000C793A">
        <w:tc>
          <w:tcPr>
            <w:tcW w:w="978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3117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2788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2308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</w:tr>
      <w:tr w:rsidR="00AF5AFC" w:rsidRPr="00AF5AFC" w:rsidTr="000C793A">
        <w:tc>
          <w:tcPr>
            <w:tcW w:w="978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3117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2788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2308" w:type="dxa"/>
          </w:tcPr>
          <w:p w:rsidR="00AF5AFC" w:rsidRPr="00AF5AFC" w:rsidRDefault="00AF5AFC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</w:tr>
    </w:tbl>
    <w:p w:rsidR="00AF5AFC" w:rsidRPr="00AF5AFC" w:rsidRDefault="00AF5AFC" w:rsidP="00AF5AFC">
      <w:pPr>
        <w:pStyle w:val="a1"/>
        <w:numPr>
          <w:ilvl w:val="0"/>
          <w:numId w:val="23"/>
        </w:numPr>
        <w:spacing w:before="240" w:line="360" w:lineRule="auto"/>
        <w:rPr>
          <w:color w:val="auto"/>
        </w:rPr>
      </w:pPr>
      <w:r w:rsidRPr="00AF5AFC">
        <w:rPr>
          <w:color w:val="auto"/>
        </w:rPr>
        <w:t>сведения о выполнении регламентных работ и их результатах:</w:t>
      </w:r>
    </w:p>
    <w:p w:rsidR="00AF5AFC" w:rsidRPr="00AF5AFC" w:rsidRDefault="00AF5AFC" w:rsidP="00AF5AFC">
      <w:pPr>
        <w:pStyle w:val="affffa"/>
        <w:keepNext/>
        <w:ind w:firstLine="709"/>
        <w:rPr>
          <w:i w:val="0"/>
          <w:color w:val="auto"/>
          <w:sz w:val="24"/>
          <w:szCs w:val="24"/>
        </w:rPr>
      </w:pPr>
      <w:r w:rsidRPr="00AF5AFC">
        <w:rPr>
          <w:i w:val="0"/>
          <w:color w:val="auto"/>
          <w:sz w:val="24"/>
          <w:szCs w:val="24"/>
        </w:rPr>
        <w:t xml:space="preserve">Таблица </w:t>
      </w:r>
      <w:r w:rsidRPr="00AF5AFC">
        <w:rPr>
          <w:i w:val="0"/>
          <w:color w:val="auto"/>
          <w:sz w:val="24"/>
          <w:szCs w:val="24"/>
        </w:rPr>
        <w:fldChar w:fldCharType="begin"/>
      </w:r>
      <w:r w:rsidRPr="00AF5AFC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AF5AFC">
        <w:rPr>
          <w:i w:val="0"/>
          <w:color w:val="auto"/>
          <w:sz w:val="24"/>
          <w:szCs w:val="24"/>
        </w:rPr>
        <w:fldChar w:fldCharType="separate"/>
      </w:r>
      <w:r w:rsidRPr="00AF5AFC">
        <w:rPr>
          <w:i w:val="0"/>
          <w:noProof/>
          <w:color w:val="auto"/>
          <w:sz w:val="24"/>
          <w:szCs w:val="24"/>
        </w:rPr>
        <w:t>6</w:t>
      </w:r>
      <w:r w:rsidRPr="00AF5AFC">
        <w:rPr>
          <w:i w:val="0"/>
          <w:color w:val="auto"/>
          <w:sz w:val="24"/>
          <w:szCs w:val="24"/>
        </w:rPr>
        <w:fldChar w:fldCharType="end"/>
      </w:r>
      <w:r w:rsidR="0088615B">
        <w:rPr>
          <w:i w:val="0"/>
          <w:color w:val="auto"/>
          <w:sz w:val="24"/>
          <w:szCs w:val="24"/>
        </w:rPr>
        <w:t xml:space="preserve"> – </w:t>
      </w:r>
      <w:r w:rsidRPr="00AF5AFC">
        <w:rPr>
          <w:i w:val="0"/>
          <w:color w:val="auto"/>
          <w:sz w:val="24"/>
          <w:szCs w:val="24"/>
        </w:rPr>
        <w:t>Сведения о выполнении регламентных работ</w:t>
      </w:r>
    </w:p>
    <w:tbl>
      <w:tblPr>
        <w:tblStyle w:val="afd"/>
        <w:tblW w:w="9198" w:type="dxa"/>
        <w:tblInd w:w="720" w:type="dxa"/>
        <w:tblLook w:val="04A0" w:firstRow="1" w:lastRow="0" w:firstColumn="1" w:lastColumn="0" w:noHBand="0" w:noVBand="1"/>
      </w:tblPr>
      <w:tblGrid>
        <w:gridCol w:w="897"/>
        <w:gridCol w:w="2778"/>
        <w:gridCol w:w="1857"/>
        <w:gridCol w:w="3666"/>
      </w:tblGrid>
      <w:tr w:rsidR="0088615B" w:rsidRPr="00AF5AFC" w:rsidTr="0088615B">
        <w:tc>
          <w:tcPr>
            <w:tcW w:w="897" w:type="dxa"/>
            <w:shd w:val="clear" w:color="auto" w:fill="auto"/>
          </w:tcPr>
          <w:p w:rsidR="0088615B" w:rsidRPr="00AF5AFC" w:rsidRDefault="0088615B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Дата проведения</w:t>
            </w:r>
          </w:p>
        </w:tc>
        <w:tc>
          <w:tcPr>
            <w:tcW w:w="2778" w:type="dxa"/>
            <w:shd w:val="clear" w:color="auto" w:fill="auto"/>
          </w:tcPr>
          <w:p w:rsidR="0088615B" w:rsidRPr="00AF5AFC" w:rsidRDefault="0088615B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Содержание работ</w:t>
            </w:r>
          </w:p>
        </w:tc>
        <w:tc>
          <w:tcPr>
            <w:tcW w:w="1857" w:type="dxa"/>
            <w:shd w:val="clear" w:color="auto" w:fill="auto"/>
          </w:tcPr>
          <w:p w:rsidR="0088615B" w:rsidRPr="00AF5AFC" w:rsidRDefault="0088615B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Результат</w:t>
            </w:r>
          </w:p>
        </w:tc>
        <w:tc>
          <w:tcPr>
            <w:tcW w:w="3666" w:type="dxa"/>
            <w:tcBorders>
              <w:right w:val="single" w:sz="4" w:space="0" w:color="auto"/>
            </w:tcBorders>
            <w:shd w:val="clear" w:color="auto" w:fill="auto"/>
          </w:tcPr>
          <w:p w:rsidR="0088615B" w:rsidRPr="00AF5AFC" w:rsidRDefault="0088615B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AF5AFC">
              <w:rPr>
                <w:color w:val="auto"/>
              </w:rPr>
              <w:t>Ф.И.О., должность и подпись ответственного лица</w:t>
            </w:r>
          </w:p>
        </w:tc>
      </w:tr>
      <w:tr w:rsidR="0088615B" w:rsidRPr="00AF5AFC" w:rsidTr="0088615B">
        <w:tc>
          <w:tcPr>
            <w:tcW w:w="897" w:type="dxa"/>
          </w:tcPr>
          <w:p w:rsidR="0088615B" w:rsidRPr="00AF5AFC" w:rsidRDefault="0088615B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2778" w:type="dxa"/>
          </w:tcPr>
          <w:p w:rsidR="0088615B" w:rsidRPr="00AF5AFC" w:rsidRDefault="0088615B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1857" w:type="dxa"/>
          </w:tcPr>
          <w:p w:rsidR="0088615B" w:rsidRPr="00AF5AFC" w:rsidRDefault="0088615B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3666" w:type="dxa"/>
            <w:tcBorders>
              <w:right w:val="single" w:sz="4" w:space="0" w:color="auto"/>
            </w:tcBorders>
          </w:tcPr>
          <w:p w:rsidR="0088615B" w:rsidRPr="00AF5AFC" w:rsidRDefault="0088615B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</w:tr>
      <w:tr w:rsidR="0088615B" w:rsidRPr="00AF5AFC" w:rsidTr="0088615B">
        <w:tc>
          <w:tcPr>
            <w:tcW w:w="897" w:type="dxa"/>
          </w:tcPr>
          <w:p w:rsidR="0088615B" w:rsidRPr="00AF5AFC" w:rsidRDefault="0088615B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2778" w:type="dxa"/>
          </w:tcPr>
          <w:p w:rsidR="0088615B" w:rsidRPr="00AF5AFC" w:rsidRDefault="0088615B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1857" w:type="dxa"/>
          </w:tcPr>
          <w:p w:rsidR="0088615B" w:rsidRPr="00AF5AFC" w:rsidRDefault="0088615B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3666" w:type="dxa"/>
            <w:tcBorders>
              <w:right w:val="single" w:sz="4" w:space="0" w:color="auto"/>
            </w:tcBorders>
          </w:tcPr>
          <w:p w:rsidR="0088615B" w:rsidRPr="00AF5AFC" w:rsidRDefault="0088615B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</w:tr>
    </w:tbl>
    <w:p w:rsidR="00D66D48" w:rsidRPr="00D66D48" w:rsidRDefault="005E21BB" w:rsidP="00D66D48">
      <w:pPr>
        <w:pStyle w:val="10"/>
        <w:rPr>
          <w:lang w:val="en-US"/>
        </w:rPr>
      </w:pPr>
      <w:bookmarkStart w:id="46" w:name="_Toc66706506"/>
      <w:r>
        <w:lastRenderedPageBreak/>
        <w:t>Сведения о рекламациях</w:t>
      </w:r>
      <w:bookmarkEnd w:id="46"/>
    </w:p>
    <w:p w:rsidR="00E82628" w:rsidRPr="002435D5" w:rsidRDefault="00D66D48" w:rsidP="00E82628">
      <w:pPr>
        <w:pStyle w:val="aa"/>
        <w:spacing w:line="360" w:lineRule="auto"/>
        <w:rPr>
          <w:color w:val="auto"/>
        </w:rPr>
      </w:pPr>
      <w:r w:rsidRPr="005B0D3C">
        <w:rPr>
          <w:color w:val="000000" w:themeColor="text1"/>
        </w:rPr>
        <w:t>[</w:t>
      </w:r>
      <w:r w:rsidR="00E82628" w:rsidRPr="002435D5">
        <w:rPr>
          <w:color w:val="auto"/>
        </w:rPr>
        <w:t xml:space="preserve">В разделе «Сведения о рекламациях» указывают сведения о рекламациях (инцидентах), </w:t>
      </w:r>
      <w:r w:rsidR="007C3753" w:rsidRPr="002435D5">
        <w:rPr>
          <w:color w:val="auto"/>
        </w:rPr>
        <w:t>а</w:t>
      </w:r>
      <w:r w:rsidR="007C3753">
        <w:rPr>
          <w:color w:val="auto"/>
        </w:rPr>
        <w:t> </w:t>
      </w:r>
      <w:r w:rsidR="00E82628" w:rsidRPr="002435D5">
        <w:rPr>
          <w:color w:val="auto"/>
        </w:rPr>
        <w:t>также сведения об устранении замечаний, указанных в протоколе.</w:t>
      </w:r>
    </w:p>
    <w:p w:rsidR="00E82628" w:rsidRPr="002435D5" w:rsidRDefault="00E82628" w:rsidP="00E82628">
      <w:pPr>
        <w:pStyle w:val="affffa"/>
        <w:keepNext/>
        <w:ind w:firstLine="709"/>
        <w:rPr>
          <w:i w:val="0"/>
          <w:color w:val="auto"/>
          <w:sz w:val="24"/>
          <w:szCs w:val="24"/>
        </w:rPr>
      </w:pPr>
      <w:r w:rsidRPr="002435D5">
        <w:rPr>
          <w:i w:val="0"/>
          <w:color w:val="auto"/>
          <w:sz w:val="24"/>
          <w:szCs w:val="24"/>
        </w:rPr>
        <w:t xml:space="preserve">Таблица </w:t>
      </w:r>
      <w:r w:rsidRPr="002435D5">
        <w:rPr>
          <w:i w:val="0"/>
          <w:color w:val="auto"/>
          <w:sz w:val="24"/>
          <w:szCs w:val="24"/>
        </w:rPr>
        <w:fldChar w:fldCharType="begin"/>
      </w:r>
      <w:r w:rsidRPr="002435D5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2435D5">
        <w:rPr>
          <w:i w:val="0"/>
          <w:color w:val="auto"/>
          <w:sz w:val="24"/>
          <w:szCs w:val="24"/>
        </w:rPr>
        <w:fldChar w:fldCharType="separate"/>
      </w:r>
      <w:r w:rsidRPr="002435D5">
        <w:rPr>
          <w:i w:val="0"/>
          <w:noProof/>
          <w:color w:val="auto"/>
          <w:sz w:val="24"/>
          <w:szCs w:val="24"/>
        </w:rPr>
        <w:t>7</w:t>
      </w:r>
      <w:r w:rsidRPr="002435D5">
        <w:rPr>
          <w:i w:val="0"/>
          <w:color w:val="auto"/>
          <w:sz w:val="24"/>
          <w:szCs w:val="24"/>
        </w:rPr>
        <w:fldChar w:fldCharType="end"/>
      </w:r>
      <w:r w:rsidR="0088615B">
        <w:rPr>
          <w:i w:val="0"/>
          <w:color w:val="auto"/>
          <w:sz w:val="24"/>
          <w:szCs w:val="24"/>
        </w:rPr>
        <w:t xml:space="preserve"> – </w:t>
      </w:r>
      <w:r w:rsidRPr="002435D5">
        <w:rPr>
          <w:i w:val="0"/>
          <w:color w:val="auto"/>
          <w:sz w:val="24"/>
          <w:szCs w:val="24"/>
        </w:rPr>
        <w:t>Сведения о рекламациях</w:t>
      </w:r>
    </w:p>
    <w:tbl>
      <w:tblPr>
        <w:tblStyle w:val="afd"/>
        <w:tblW w:w="9198" w:type="dxa"/>
        <w:tblInd w:w="720" w:type="dxa"/>
        <w:tblLook w:val="04A0" w:firstRow="1" w:lastRow="0" w:firstColumn="1" w:lastColumn="0" w:noHBand="0" w:noVBand="1"/>
      </w:tblPr>
      <w:tblGrid>
        <w:gridCol w:w="992"/>
        <w:gridCol w:w="5056"/>
        <w:gridCol w:w="3150"/>
      </w:tblGrid>
      <w:tr w:rsidR="0088615B" w:rsidRPr="002435D5" w:rsidTr="0088615B">
        <w:tc>
          <w:tcPr>
            <w:tcW w:w="992" w:type="dxa"/>
            <w:shd w:val="clear" w:color="auto" w:fill="auto"/>
          </w:tcPr>
          <w:p w:rsidR="0088615B" w:rsidRPr="002435D5" w:rsidRDefault="0088615B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2435D5">
              <w:rPr>
                <w:color w:val="auto"/>
              </w:rPr>
              <w:t>Дата</w:t>
            </w:r>
          </w:p>
        </w:tc>
        <w:tc>
          <w:tcPr>
            <w:tcW w:w="5056" w:type="dxa"/>
            <w:shd w:val="clear" w:color="auto" w:fill="auto"/>
          </w:tcPr>
          <w:p w:rsidR="0088615B" w:rsidRPr="002435D5" w:rsidRDefault="0088615B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2435D5">
              <w:rPr>
                <w:color w:val="auto"/>
              </w:rPr>
              <w:t>Краткое содержание рекламационного акта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15B" w:rsidRPr="002435D5" w:rsidRDefault="0088615B" w:rsidP="000C793A">
            <w:pPr>
              <w:pStyle w:val="a1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2435D5">
              <w:rPr>
                <w:color w:val="auto"/>
              </w:rPr>
              <w:t>Отметка об устранении замечания и подпись</w:t>
            </w:r>
            <w:r>
              <w:rPr>
                <w:color w:val="auto"/>
              </w:rPr>
              <w:t xml:space="preserve"> ответственного лица</w:t>
            </w:r>
          </w:p>
        </w:tc>
      </w:tr>
      <w:tr w:rsidR="0088615B" w:rsidRPr="002435D5" w:rsidTr="0088615B">
        <w:tc>
          <w:tcPr>
            <w:tcW w:w="992" w:type="dxa"/>
          </w:tcPr>
          <w:p w:rsidR="0088615B" w:rsidRPr="002435D5" w:rsidRDefault="0088615B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5056" w:type="dxa"/>
          </w:tcPr>
          <w:p w:rsidR="0088615B" w:rsidRPr="002435D5" w:rsidRDefault="0088615B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:rsidR="0088615B" w:rsidRPr="002435D5" w:rsidRDefault="0088615B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</w:tr>
      <w:tr w:rsidR="0088615B" w:rsidRPr="002435D5" w:rsidTr="0088615B">
        <w:tc>
          <w:tcPr>
            <w:tcW w:w="992" w:type="dxa"/>
          </w:tcPr>
          <w:p w:rsidR="0088615B" w:rsidRPr="002435D5" w:rsidRDefault="0088615B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5056" w:type="dxa"/>
          </w:tcPr>
          <w:p w:rsidR="0088615B" w:rsidRPr="002435D5" w:rsidRDefault="0088615B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:rsidR="0088615B" w:rsidRPr="002435D5" w:rsidRDefault="0088615B" w:rsidP="000C793A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</w:tr>
    </w:tbl>
    <w:bookmarkEnd w:id="40"/>
    <w:p w:rsidR="00D66D48" w:rsidRPr="005B0D3C" w:rsidRDefault="00572236" w:rsidP="00DC16FE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]</w:t>
      </w:r>
    </w:p>
    <w:sectPr w:rsidR="00D66D48" w:rsidRPr="005B0D3C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2FA" w:rsidRDefault="001C42FA" w:rsidP="00952841">
      <w:r>
        <w:separator/>
      </w:r>
    </w:p>
    <w:p w:rsidR="001C42FA" w:rsidRDefault="001C42FA"/>
  </w:endnote>
  <w:endnote w:type="continuationSeparator" w:id="0">
    <w:p w:rsidR="001C42FA" w:rsidRDefault="001C42FA" w:rsidP="00952841">
      <w:r>
        <w:continuationSeparator/>
      </w:r>
    </w:p>
    <w:p w:rsidR="001C42FA" w:rsidRDefault="001C42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2FA" w:rsidRDefault="001C42FA" w:rsidP="00952841">
      <w:r>
        <w:separator/>
      </w:r>
    </w:p>
    <w:p w:rsidR="001C42FA" w:rsidRDefault="001C42FA"/>
  </w:footnote>
  <w:footnote w:type="continuationSeparator" w:id="0">
    <w:p w:rsidR="001C42FA" w:rsidRDefault="001C42FA" w:rsidP="00952841">
      <w:r>
        <w:continuationSeparator/>
      </w:r>
    </w:p>
    <w:p w:rsidR="001C42FA" w:rsidRDefault="001C42F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5A7800" w:rsidRPr="005A7800">
      <w:rPr>
        <w:noProof/>
        <w:sz w:val="24"/>
        <w:szCs w:val="24"/>
        <w:lang w:val="ru-RU"/>
      </w:rPr>
      <w:t>8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176B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31B88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4F13EC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C12171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FF6422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8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9C25A5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DC6928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2" w15:restartNumberingAfterBreak="0">
    <w:nsid w:val="64C07334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4403B3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567A3F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8115E3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D62786D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11"/>
  </w:num>
  <w:num w:numId="5">
    <w:abstractNumId w:val="17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15"/>
  </w:num>
  <w:num w:numId="12">
    <w:abstractNumId w:val="0"/>
  </w:num>
  <w:num w:numId="13">
    <w:abstractNumId w:val="14"/>
  </w:num>
  <w:num w:numId="14">
    <w:abstractNumId w:val="13"/>
  </w:num>
  <w:num w:numId="15">
    <w:abstractNumId w:val="4"/>
  </w:num>
  <w:num w:numId="16">
    <w:abstractNumId w:val="18"/>
  </w:num>
  <w:num w:numId="17">
    <w:abstractNumId w:val="10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7"/>
  </w:num>
  <w:num w:numId="21">
    <w:abstractNumId w:val="17"/>
    <w:lvlOverride w:ilvl="0">
      <w:startOverride w:val="1"/>
    </w:lvlOverride>
  </w:num>
  <w:num w:numId="22">
    <w:abstractNumId w:val="17"/>
  </w:num>
  <w:num w:numId="23">
    <w:abstractNumId w:val="12"/>
  </w:num>
  <w:num w:numId="24">
    <w:abstractNumId w:val="17"/>
  </w:num>
  <w:num w:numId="25">
    <w:abstractNumId w:val="3"/>
  </w:num>
  <w:num w:numId="26">
    <w:abstractNumId w:val="17"/>
  </w:num>
  <w:num w:numId="27">
    <w:abstractNumId w:val="17"/>
  </w:num>
  <w:num w:numId="28">
    <w:abstractNumId w:val="11"/>
  </w:num>
  <w:num w:numId="29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134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76A"/>
    <w:rsid w:val="000158EB"/>
    <w:rsid w:val="00015E3A"/>
    <w:rsid w:val="00016521"/>
    <w:rsid w:val="000171FC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26A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5B55"/>
    <w:rsid w:val="00096BA3"/>
    <w:rsid w:val="00097C02"/>
    <w:rsid w:val="000A1B16"/>
    <w:rsid w:val="000A2617"/>
    <w:rsid w:val="000A3042"/>
    <w:rsid w:val="000A3F74"/>
    <w:rsid w:val="000A52ED"/>
    <w:rsid w:val="000A58AC"/>
    <w:rsid w:val="000A5C12"/>
    <w:rsid w:val="000A744A"/>
    <w:rsid w:val="000A7948"/>
    <w:rsid w:val="000A7A50"/>
    <w:rsid w:val="000B0F30"/>
    <w:rsid w:val="000B15F0"/>
    <w:rsid w:val="000B2241"/>
    <w:rsid w:val="000B4C0F"/>
    <w:rsid w:val="000B5412"/>
    <w:rsid w:val="000C4CC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07BE8"/>
    <w:rsid w:val="001141FD"/>
    <w:rsid w:val="001146E0"/>
    <w:rsid w:val="00115B2E"/>
    <w:rsid w:val="001167A0"/>
    <w:rsid w:val="001167A4"/>
    <w:rsid w:val="00117751"/>
    <w:rsid w:val="00117B3A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225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06BA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166C"/>
    <w:rsid w:val="001B3F98"/>
    <w:rsid w:val="001B4A36"/>
    <w:rsid w:val="001B54F9"/>
    <w:rsid w:val="001B596A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1445"/>
    <w:rsid w:val="001C2DC8"/>
    <w:rsid w:val="001C42FA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2640"/>
    <w:rsid w:val="001E27BE"/>
    <w:rsid w:val="001E3F27"/>
    <w:rsid w:val="001E67EA"/>
    <w:rsid w:val="001E6E43"/>
    <w:rsid w:val="001F017D"/>
    <w:rsid w:val="001F0569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2D18"/>
    <w:rsid w:val="00204B82"/>
    <w:rsid w:val="0020590F"/>
    <w:rsid w:val="00206643"/>
    <w:rsid w:val="00207131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D4D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4DEF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1D09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0776"/>
    <w:rsid w:val="002A08B6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1FFB"/>
    <w:rsid w:val="003336F1"/>
    <w:rsid w:val="00334727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6F1C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2DD3"/>
    <w:rsid w:val="00393D62"/>
    <w:rsid w:val="00394E5F"/>
    <w:rsid w:val="003959DB"/>
    <w:rsid w:val="003963FC"/>
    <w:rsid w:val="00397C11"/>
    <w:rsid w:val="003A1763"/>
    <w:rsid w:val="003A1EDE"/>
    <w:rsid w:val="003A3752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03B2"/>
    <w:rsid w:val="003C1742"/>
    <w:rsid w:val="003C18D7"/>
    <w:rsid w:val="003C291A"/>
    <w:rsid w:val="003C3162"/>
    <w:rsid w:val="003C5B10"/>
    <w:rsid w:val="003D0DC5"/>
    <w:rsid w:val="003D1C86"/>
    <w:rsid w:val="003D2879"/>
    <w:rsid w:val="003D37CE"/>
    <w:rsid w:val="003D40F1"/>
    <w:rsid w:val="003D547F"/>
    <w:rsid w:val="003D5D3F"/>
    <w:rsid w:val="003D6119"/>
    <w:rsid w:val="003D620D"/>
    <w:rsid w:val="003D715F"/>
    <w:rsid w:val="003D77C4"/>
    <w:rsid w:val="003D7A2A"/>
    <w:rsid w:val="003D7C9E"/>
    <w:rsid w:val="003D7F1F"/>
    <w:rsid w:val="003E0689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0B1B"/>
    <w:rsid w:val="003F13CD"/>
    <w:rsid w:val="003F1BD8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4D1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052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4C5E"/>
    <w:rsid w:val="004577D6"/>
    <w:rsid w:val="00457BEC"/>
    <w:rsid w:val="00460284"/>
    <w:rsid w:val="0046058D"/>
    <w:rsid w:val="00462076"/>
    <w:rsid w:val="004624D0"/>
    <w:rsid w:val="00462B08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39DB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B8B"/>
    <w:rsid w:val="00495ED2"/>
    <w:rsid w:val="004965CE"/>
    <w:rsid w:val="00496A5D"/>
    <w:rsid w:val="004A0FEF"/>
    <w:rsid w:val="004A1A17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542A"/>
    <w:rsid w:val="004B6185"/>
    <w:rsid w:val="004C00AB"/>
    <w:rsid w:val="004C1FF0"/>
    <w:rsid w:val="004C2489"/>
    <w:rsid w:val="004C2753"/>
    <w:rsid w:val="004C2A33"/>
    <w:rsid w:val="004C2C4E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B60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3989"/>
    <w:rsid w:val="004E44E3"/>
    <w:rsid w:val="004E45E3"/>
    <w:rsid w:val="004E497D"/>
    <w:rsid w:val="004E530E"/>
    <w:rsid w:val="004E585B"/>
    <w:rsid w:val="004E5B0E"/>
    <w:rsid w:val="004E5B60"/>
    <w:rsid w:val="004E708C"/>
    <w:rsid w:val="004E7C45"/>
    <w:rsid w:val="004F080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408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178F9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5FB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2A0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236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1176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3B4C"/>
    <w:rsid w:val="005A47FA"/>
    <w:rsid w:val="005A4EB6"/>
    <w:rsid w:val="005A5143"/>
    <w:rsid w:val="005A7800"/>
    <w:rsid w:val="005A7F25"/>
    <w:rsid w:val="005B087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091C"/>
    <w:rsid w:val="005E215B"/>
    <w:rsid w:val="005E21BB"/>
    <w:rsid w:val="005E246F"/>
    <w:rsid w:val="005E3765"/>
    <w:rsid w:val="005E37DF"/>
    <w:rsid w:val="005E3A0F"/>
    <w:rsid w:val="005E46D7"/>
    <w:rsid w:val="005E5C62"/>
    <w:rsid w:val="005F0059"/>
    <w:rsid w:val="005F3591"/>
    <w:rsid w:val="005F38E1"/>
    <w:rsid w:val="005F7FEE"/>
    <w:rsid w:val="00600B49"/>
    <w:rsid w:val="00600F29"/>
    <w:rsid w:val="006039CD"/>
    <w:rsid w:val="00603AE1"/>
    <w:rsid w:val="0060675C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3FD9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1F6E"/>
    <w:rsid w:val="006E2B97"/>
    <w:rsid w:val="006E49F3"/>
    <w:rsid w:val="006E5077"/>
    <w:rsid w:val="006E51E5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1D6D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2233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0E61"/>
    <w:rsid w:val="00781212"/>
    <w:rsid w:val="00782B06"/>
    <w:rsid w:val="00782F17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46F9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753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73D4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1FC"/>
    <w:rsid w:val="00801D42"/>
    <w:rsid w:val="008039CA"/>
    <w:rsid w:val="00804358"/>
    <w:rsid w:val="00804CF9"/>
    <w:rsid w:val="00804D1F"/>
    <w:rsid w:val="00804F2C"/>
    <w:rsid w:val="00805CDF"/>
    <w:rsid w:val="0080620A"/>
    <w:rsid w:val="008067E0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190F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BDB"/>
    <w:rsid w:val="008832FE"/>
    <w:rsid w:val="0088563D"/>
    <w:rsid w:val="0088573C"/>
    <w:rsid w:val="0088615B"/>
    <w:rsid w:val="008863F7"/>
    <w:rsid w:val="00886B0C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56A6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225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4C40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D30"/>
    <w:rsid w:val="00906EE3"/>
    <w:rsid w:val="009104E2"/>
    <w:rsid w:val="009106D7"/>
    <w:rsid w:val="009142DE"/>
    <w:rsid w:val="009145AC"/>
    <w:rsid w:val="00914984"/>
    <w:rsid w:val="00914C9B"/>
    <w:rsid w:val="00916A85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3175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860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4F84"/>
    <w:rsid w:val="00985E26"/>
    <w:rsid w:val="00985E98"/>
    <w:rsid w:val="0098692C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1CB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0A51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1AA6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381B"/>
    <w:rsid w:val="00A152B3"/>
    <w:rsid w:val="00A15E66"/>
    <w:rsid w:val="00A16058"/>
    <w:rsid w:val="00A167D2"/>
    <w:rsid w:val="00A20B2B"/>
    <w:rsid w:val="00A20B8A"/>
    <w:rsid w:val="00A21E0E"/>
    <w:rsid w:val="00A225A7"/>
    <w:rsid w:val="00A23B24"/>
    <w:rsid w:val="00A25614"/>
    <w:rsid w:val="00A25B23"/>
    <w:rsid w:val="00A263B3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6C4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5FB3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824"/>
    <w:rsid w:val="00A63BEB"/>
    <w:rsid w:val="00A64F11"/>
    <w:rsid w:val="00A655FA"/>
    <w:rsid w:val="00A65616"/>
    <w:rsid w:val="00A65E5D"/>
    <w:rsid w:val="00A66581"/>
    <w:rsid w:val="00A66BBF"/>
    <w:rsid w:val="00A67E9C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0A91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88E"/>
    <w:rsid w:val="00AC5DBA"/>
    <w:rsid w:val="00AC5DFF"/>
    <w:rsid w:val="00AC62D6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6BC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AFC"/>
    <w:rsid w:val="00AF5F14"/>
    <w:rsid w:val="00AF6006"/>
    <w:rsid w:val="00AF6516"/>
    <w:rsid w:val="00AF6866"/>
    <w:rsid w:val="00AF6A9E"/>
    <w:rsid w:val="00AF7BB5"/>
    <w:rsid w:val="00AF7BBA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AFD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858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C58"/>
    <w:rsid w:val="00B33CD3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4AE9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AB6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43F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11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2DDB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6A9C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9F4"/>
    <w:rsid w:val="00C26C3A"/>
    <w:rsid w:val="00C27279"/>
    <w:rsid w:val="00C30328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5A9D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BB2"/>
    <w:rsid w:val="00C84CFF"/>
    <w:rsid w:val="00C85E6C"/>
    <w:rsid w:val="00C85F0F"/>
    <w:rsid w:val="00C87D44"/>
    <w:rsid w:val="00C92033"/>
    <w:rsid w:val="00C92416"/>
    <w:rsid w:val="00C92583"/>
    <w:rsid w:val="00C92978"/>
    <w:rsid w:val="00C92AFA"/>
    <w:rsid w:val="00C9334D"/>
    <w:rsid w:val="00C9338B"/>
    <w:rsid w:val="00C959CB"/>
    <w:rsid w:val="00C95ABB"/>
    <w:rsid w:val="00C97107"/>
    <w:rsid w:val="00C9794B"/>
    <w:rsid w:val="00CA1F6B"/>
    <w:rsid w:val="00CA3762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84B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050"/>
    <w:rsid w:val="00D263FD"/>
    <w:rsid w:val="00D26B09"/>
    <w:rsid w:val="00D26F74"/>
    <w:rsid w:val="00D27F9C"/>
    <w:rsid w:val="00D315AA"/>
    <w:rsid w:val="00D338C8"/>
    <w:rsid w:val="00D33AE0"/>
    <w:rsid w:val="00D34139"/>
    <w:rsid w:val="00D3427B"/>
    <w:rsid w:val="00D3468A"/>
    <w:rsid w:val="00D349F3"/>
    <w:rsid w:val="00D350D8"/>
    <w:rsid w:val="00D353A1"/>
    <w:rsid w:val="00D35E97"/>
    <w:rsid w:val="00D36578"/>
    <w:rsid w:val="00D37240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718"/>
    <w:rsid w:val="00D5085E"/>
    <w:rsid w:val="00D51648"/>
    <w:rsid w:val="00D5178C"/>
    <w:rsid w:val="00D51F6B"/>
    <w:rsid w:val="00D51F7E"/>
    <w:rsid w:val="00D52C7A"/>
    <w:rsid w:val="00D53267"/>
    <w:rsid w:val="00D54289"/>
    <w:rsid w:val="00D54572"/>
    <w:rsid w:val="00D54AF7"/>
    <w:rsid w:val="00D56118"/>
    <w:rsid w:val="00D56152"/>
    <w:rsid w:val="00D5636E"/>
    <w:rsid w:val="00D5695C"/>
    <w:rsid w:val="00D572C6"/>
    <w:rsid w:val="00D572D3"/>
    <w:rsid w:val="00D57C93"/>
    <w:rsid w:val="00D600C2"/>
    <w:rsid w:val="00D609A1"/>
    <w:rsid w:val="00D63586"/>
    <w:rsid w:val="00D63A4E"/>
    <w:rsid w:val="00D63D5D"/>
    <w:rsid w:val="00D65205"/>
    <w:rsid w:val="00D66835"/>
    <w:rsid w:val="00D66D48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096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D75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6FE"/>
    <w:rsid w:val="00DC1F0C"/>
    <w:rsid w:val="00DC31A1"/>
    <w:rsid w:val="00DC589C"/>
    <w:rsid w:val="00DC5B23"/>
    <w:rsid w:val="00DC6297"/>
    <w:rsid w:val="00DD00D4"/>
    <w:rsid w:val="00DD010D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A2D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91F"/>
    <w:rsid w:val="00E05D5A"/>
    <w:rsid w:val="00E06699"/>
    <w:rsid w:val="00E071FB"/>
    <w:rsid w:val="00E105C8"/>
    <w:rsid w:val="00E108AE"/>
    <w:rsid w:val="00E11204"/>
    <w:rsid w:val="00E11502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5121"/>
    <w:rsid w:val="00E36AB4"/>
    <w:rsid w:val="00E36FB5"/>
    <w:rsid w:val="00E372B8"/>
    <w:rsid w:val="00E423A4"/>
    <w:rsid w:val="00E42EE2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1E78"/>
    <w:rsid w:val="00E632C8"/>
    <w:rsid w:val="00E6370F"/>
    <w:rsid w:val="00E64F76"/>
    <w:rsid w:val="00E6607E"/>
    <w:rsid w:val="00E66D3B"/>
    <w:rsid w:val="00E71B4A"/>
    <w:rsid w:val="00E73728"/>
    <w:rsid w:val="00E73747"/>
    <w:rsid w:val="00E73F6A"/>
    <w:rsid w:val="00E74546"/>
    <w:rsid w:val="00E74E77"/>
    <w:rsid w:val="00E75B5C"/>
    <w:rsid w:val="00E76372"/>
    <w:rsid w:val="00E82628"/>
    <w:rsid w:val="00E8273C"/>
    <w:rsid w:val="00E834BB"/>
    <w:rsid w:val="00E83E8A"/>
    <w:rsid w:val="00E84921"/>
    <w:rsid w:val="00E851EE"/>
    <w:rsid w:val="00E85A73"/>
    <w:rsid w:val="00E85E8C"/>
    <w:rsid w:val="00E87038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5CEF"/>
    <w:rsid w:val="00ED75AC"/>
    <w:rsid w:val="00ED76A5"/>
    <w:rsid w:val="00ED7AA0"/>
    <w:rsid w:val="00EE0B17"/>
    <w:rsid w:val="00EE1459"/>
    <w:rsid w:val="00EE21DD"/>
    <w:rsid w:val="00EE2BAA"/>
    <w:rsid w:val="00EE335E"/>
    <w:rsid w:val="00EE336B"/>
    <w:rsid w:val="00EE39C6"/>
    <w:rsid w:val="00EE3CAC"/>
    <w:rsid w:val="00EF0D11"/>
    <w:rsid w:val="00EF166F"/>
    <w:rsid w:val="00EF3ADC"/>
    <w:rsid w:val="00EF44DA"/>
    <w:rsid w:val="00EF515C"/>
    <w:rsid w:val="00EF6B91"/>
    <w:rsid w:val="00EF70EF"/>
    <w:rsid w:val="00F000AC"/>
    <w:rsid w:val="00F0259E"/>
    <w:rsid w:val="00F02940"/>
    <w:rsid w:val="00F04462"/>
    <w:rsid w:val="00F04C25"/>
    <w:rsid w:val="00F0587F"/>
    <w:rsid w:val="00F06DE7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5779"/>
    <w:rsid w:val="00F46199"/>
    <w:rsid w:val="00F46567"/>
    <w:rsid w:val="00F46C54"/>
    <w:rsid w:val="00F478B7"/>
    <w:rsid w:val="00F50050"/>
    <w:rsid w:val="00F5134F"/>
    <w:rsid w:val="00F5150B"/>
    <w:rsid w:val="00F52ED8"/>
    <w:rsid w:val="00F53512"/>
    <w:rsid w:val="00F54265"/>
    <w:rsid w:val="00F5456D"/>
    <w:rsid w:val="00F5470F"/>
    <w:rsid w:val="00F54A19"/>
    <w:rsid w:val="00F55A63"/>
    <w:rsid w:val="00F55A71"/>
    <w:rsid w:val="00F55B14"/>
    <w:rsid w:val="00F56229"/>
    <w:rsid w:val="00F5639B"/>
    <w:rsid w:val="00F5648A"/>
    <w:rsid w:val="00F56A99"/>
    <w:rsid w:val="00F56E4E"/>
    <w:rsid w:val="00F572E2"/>
    <w:rsid w:val="00F57B3E"/>
    <w:rsid w:val="00F60951"/>
    <w:rsid w:val="00F60B61"/>
    <w:rsid w:val="00F60F71"/>
    <w:rsid w:val="00F6147F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472E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406"/>
    <w:rsid w:val="00FA354F"/>
    <w:rsid w:val="00FA389F"/>
    <w:rsid w:val="00FA38C2"/>
    <w:rsid w:val="00FA40D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5263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436"/>
    <w:rsid w:val="00FD0933"/>
    <w:rsid w:val="00FD1024"/>
    <w:rsid w:val="00FD1912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8B"/>
    <w:rsid w:val="00FE3BB8"/>
    <w:rsid w:val="00FE3F8F"/>
    <w:rsid w:val="00FE40C4"/>
    <w:rsid w:val="00FE509E"/>
    <w:rsid w:val="00FE5E77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14A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 w:qFormat="1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qFormat/>
    <w:rsid w:val="00566B5C"/>
    <w:pPr>
      <w:pageBreakBefore w:val="0"/>
      <w:spacing w:before="360" w:after="120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Название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5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6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7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  <w:style w:type="paragraph" w:customStyle="1" w:styleId="affff3">
    <w:name w:val="Вед Содер"/>
    <w:basedOn w:val="a2"/>
    <w:rsid w:val="00291D09"/>
    <w:rPr>
      <w:rFonts w:ascii="Arial" w:hAnsi="Arial"/>
      <w:i/>
      <w:sz w:val="24"/>
      <w:lang w:val="en-US"/>
    </w:rPr>
  </w:style>
  <w:style w:type="paragraph" w:customStyle="1" w:styleId="affff4">
    <w:name w:val="ВедКоммент"/>
    <w:basedOn w:val="a2"/>
    <w:rsid w:val="00291D09"/>
    <w:pPr>
      <w:jc w:val="center"/>
    </w:pPr>
    <w:rPr>
      <w:bCs/>
      <w:color w:val="800000"/>
      <w:sz w:val="24"/>
      <w:szCs w:val="24"/>
    </w:rPr>
  </w:style>
  <w:style w:type="paragraph" w:styleId="affff5">
    <w:name w:val="Plain Text"/>
    <w:basedOn w:val="a2"/>
    <w:link w:val="affff6"/>
    <w:uiPriority w:val="99"/>
    <w:rsid w:val="00291D09"/>
    <w:pPr>
      <w:jc w:val="both"/>
    </w:pPr>
    <w:rPr>
      <w:rFonts w:eastAsia="Calibri"/>
      <w:szCs w:val="22"/>
      <w:lang w:val="x-none" w:eastAsia="x-none"/>
    </w:rPr>
  </w:style>
  <w:style w:type="character" w:customStyle="1" w:styleId="affff6">
    <w:name w:val="Текст Знак"/>
    <w:basedOn w:val="a4"/>
    <w:link w:val="affff5"/>
    <w:uiPriority w:val="99"/>
    <w:rsid w:val="00291D09"/>
    <w:rPr>
      <w:rFonts w:ascii="Times New Roman" w:hAnsi="Times New Roman"/>
      <w:szCs w:val="22"/>
      <w:lang w:val="x-none" w:eastAsia="x-none"/>
    </w:rPr>
  </w:style>
  <w:style w:type="paragraph" w:customStyle="1" w:styleId="affff7">
    <w:name w:val="Таблица текст"/>
    <w:basedOn w:val="a2"/>
    <w:rsid w:val="00291D09"/>
    <w:pPr>
      <w:jc w:val="both"/>
    </w:pPr>
    <w:rPr>
      <w:rFonts w:eastAsia="Calibri"/>
      <w:szCs w:val="22"/>
      <w:lang w:eastAsia="en-US"/>
    </w:rPr>
  </w:style>
  <w:style w:type="paragraph" w:customStyle="1" w:styleId="affff8">
    <w:name w:val="Таблица — заголовок"/>
    <w:basedOn w:val="a2"/>
    <w:next w:val="a2"/>
    <w:link w:val="affff9"/>
    <w:qFormat/>
    <w:rsid w:val="00291D09"/>
    <w:pPr>
      <w:jc w:val="center"/>
    </w:pPr>
    <w:rPr>
      <w:rFonts w:eastAsia="Calibri"/>
      <w:szCs w:val="22"/>
    </w:rPr>
  </w:style>
  <w:style w:type="character" w:customStyle="1" w:styleId="affff9">
    <w:name w:val="Таблица — заголовок Знак"/>
    <w:link w:val="affff8"/>
    <w:rsid w:val="00291D09"/>
    <w:rPr>
      <w:rFonts w:ascii="Times New Roman" w:hAnsi="Times New Roman"/>
      <w:szCs w:val="22"/>
    </w:rPr>
  </w:style>
  <w:style w:type="paragraph" w:styleId="affffa">
    <w:name w:val="caption"/>
    <w:basedOn w:val="a2"/>
    <w:next w:val="a2"/>
    <w:unhideWhenUsed/>
    <w:qFormat/>
    <w:rsid w:val="00291D0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00534-2995-4526-9029-F6CBFAD60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5462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13</cp:revision>
  <cp:lastPrinted>2014-09-02T04:55:00Z</cp:lastPrinted>
  <dcterms:created xsi:type="dcterms:W3CDTF">2021-02-17T08:42:00Z</dcterms:created>
  <dcterms:modified xsi:type="dcterms:W3CDTF">2021-05-13T08:24:00Z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