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300" w:type="dxa"/>
        <w:tblInd w:w="-72" w:type="dxa"/>
        <w:tblBorders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5400"/>
        <w:gridCol w:w="1920"/>
      </w:tblGrid>
      <w:tr w:rsidR="009B0144" w:rsidTr="00F054FA">
        <w:trPr>
          <w:trHeight w:val="1780"/>
        </w:trPr>
        <w:tc>
          <w:tcPr>
            <w:tcW w:w="1980" w:type="dxa"/>
            <w:vAlign w:val="center"/>
            <w:hideMark/>
          </w:tcPr>
          <w:p w:rsidR="009B0144" w:rsidRDefault="009B0144" w:rsidP="00F054FA">
            <w:pPr>
              <w:pStyle w:val="Normal1"/>
              <w:spacing w:line="25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7458FDE" wp14:editId="62ACFAA2">
                  <wp:extent cx="1200785" cy="1178560"/>
                  <wp:effectExtent l="0" t="0" r="0" b="2540"/>
                  <wp:docPr id="1" name="Picture 1" descr="Grb Univerzite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Grb Univerzitet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785" cy="1178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0" w:type="dxa"/>
            <w:vAlign w:val="center"/>
            <w:hideMark/>
          </w:tcPr>
          <w:p w:rsidR="009B0144" w:rsidRPr="00E1586A" w:rsidRDefault="009B0144" w:rsidP="00F054FA">
            <w:pPr>
              <w:pStyle w:val="Normal1"/>
              <w:spacing w:line="256" w:lineRule="auto"/>
              <w:jc w:val="center"/>
              <w:rPr>
                <w:b/>
                <w:sz w:val="32"/>
                <w:szCs w:val="32"/>
              </w:rPr>
            </w:pPr>
            <w:proofErr w:type="spellStart"/>
            <w:r w:rsidRPr="00E1586A">
              <w:rPr>
                <w:b/>
                <w:sz w:val="32"/>
                <w:szCs w:val="32"/>
              </w:rPr>
              <w:t>Универзитет</w:t>
            </w:r>
            <w:proofErr w:type="spellEnd"/>
            <w:r w:rsidRPr="00E1586A">
              <w:rPr>
                <w:b/>
                <w:sz w:val="32"/>
                <w:szCs w:val="32"/>
              </w:rPr>
              <w:t xml:space="preserve"> у </w:t>
            </w:r>
            <w:proofErr w:type="spellStart"/>
            <w:r w:rsidRPr="00E1586A">
              <w:rPr>
                <w:b/>
                <w:sz w:val="32"/>
                <w:szCs w:val="32"/>
              </w:rPr>
              <w:t>Новом</w:t>
            </w:r>
            <w:proofErr w:type="spellEnd"/>
            <w:r w:rsidRPr="00E1586A">
              <w:rPr>
                <w:b/>
                <w:sz w:val="32"/>
                <w:szCs w:val="32"/>
              </w:rPr>
              <w:t xml:space="preserve"> </w:t>
            </w:r>
            <w:proofErr w:type="spellStart"/>
            <w:r w:rsidRPr="00E1586A">
              <w:rPr>
                <w:b/>
                <w:sz w:val="32"/>
                <w:szCs w:val="32"/>
              </w:rPr>
              <w:t>Саду</w:t>
            </w:r>
            <w:proofErr w:type="spellEnd"/>
          </w:p>
          <w:p w:rsidR="009B0144" w:rsidRPr="00E1586A" w:rsidRDefault="009B0144" w:rsidP="00F054FA">
            <w:pPr>
              <w:pStyle w:val="Normal1"/>
              <w:spacing w:line="256" w:lineRule="auto"/>
              <w:jc w:val="center"/>
              <w:rPr>
                <w:b/>
                <w:sz w:val="32"/>
                <w:szCs w:val="32"/>
              </w:rPr>
            </w:pPr>
            <w:proofErr w:type="spellStart"/>
            <w:r w:rsidRPr="00E1586A">
              <w:rPr>
                <w:b/>
                <w:sz w:val="32"/>
                <w:szCs w:val="32"/>
              </w:rPr>
              <w:t>Природно-математички</w:t>
            </w:r>
            <w:proofErr w:type="spellEnd"/>
            <w:r w:rsidRPr="00E1586A">
              <w:rPr>
                <w:b/>
                <w:sz w:val="32"/>
                <w:szCs w:val="32"/>
              </w:rPr>
              <w:t xml:space="preserve"> </w:t>
            </w:r>
            <w:proofErr w:type="spellStart"/>
            <w:r w:rsidRPr="00E1586A">
              <w:rPr>
                <w:b/>
                <w:sz w:val="32"/>
                <w:szCs w:val="32"/>
              </w:rPr>
              <w:t>факултет</w:t>
            </w:r>
            <w:proofErr w:type="spellEnd"/>
          </w:p>
          <w:p w:rsidR="009B0144" w:rsidRDefault="009B0144" w:rsidP="00F054FA">
            <w:pPr>
              <w:pStyle w:val="Normal1"/>
              <w:spacing w:line="256" w:lineRule="auto"/>
              <w:jc w:val="center"/>
              <w:rPr>
                <w:sz w:val="32"/>
                <w:szCs w:val="32"/>
              </w:rPr>
            </w:pPr>
            <w:proofErr w:type="spellStart"/>
            <w:r w:rsidRPr="00E1586A">
              <w:rPr>
                <w:b/>
                <w:sz w:val="32"/>
                <w:szCs w:val="32"/>
              </w:rPr>
              <w:t>Департман</w:t>
            </w:r>
            <w:proofErr w:type="spellEnd"/>
            <w:r w:rsidRPr="00E1586A">
              <w:rPr>
                <w:b/>
                <w:sz w:val="32"/>
                <w:szCs w:val="32"/>
              </w:rPr>
              <w:t xml:space="preserve"> </w:t>
            </w:r>
            <w:proofErr w:type="spellStart"/>
            <w:r w:rsidRPr="00E1586A">
              <w:rPr>
                <w:b/>
                <w:sz w:val="32"/>
                <w:szCs w:val="32"/>
              </w:rPr>
              <w:t>за</w:t>
            </w:r>
            <w:proofErr w:type="spellEnd"/>
            <w:r w:rsidRPr="00E1586A">
              <w:rPr>
                <w:b/>
                <w:sz w:val="32"/>
                <w:szCs w:val="32"/>
              </w:rPr>
              <w:t xml:space="preserve"> </w:t>
            </w:r>
            <w:proofErr w:type="spellStart"/>
            <w:r w:rsidRPr="00E1586A">
              <w:rPr>
                <w:b/>
                <w:sz w:val="32"/>
                <w:szCs w:val="32"/>
              </w:rPr>
              <w:t>географију</w:t>
            </w:r>
            <w:proofErr w:type="spellEnd"/>
            <w:r w:rsidRPr="00E1586A">
              <w:rPr>
                <w:b/>
                <w:sz w:val="32"/>
                <w:szCs w:val="32"/>
              </w:rPr>
              <w:t xml:space="preserve">, </w:t>
            </w:r>
            <w:proofErr w:type="spellStart"/>
            <w:r w:rsidRPr="00E1586A">
              <w:rPr>
                <w:b/>
                <w:sz w:val="32"/>
                <w:szCs w:val="32"/>
              </w:rPr>
              <w:t>туризам</w:t>
            </w:r>
            <w:proofErr w:type="spellEnd"/>
            <w:r w:rsidRPr="00E1586A">
              <w:rPr>
                <w:b/>
                <w:sz w:val="32"/>
                <w:szCs w:val="32"/>
              </w:rPr>
              <w:t xml:space="preserve"> и </w:t>
            </w:r>
            <w:proofErr w:type="spellStart"/>
            <w:r w:rsidRPr="00E1586A">
              <w:rPr>
                <w:b/>
                <w:sz w:val="32"/>
                <w:szCs w:val="32"/>
              </w:rPr>
              <w:t>хотелијерство</w:t>
            </w:r>
            <w:proofErr w:type="spellEnd"/>
          </w:p>
        </w:tc>
        <w:tc>
          <w:tcPr>
            <w:tcW w:w="1920" w:type="dxa"/>
            <w:vAlign w:val="center"/>
            <w:hideMark/>
          </w:tcPr>
          <w:p w:rsidR="009B0144" w:rsidRDefault="009B0144" w:rsidP="00F054FA">
            <w:pPr>
              <w:pStyle w:val="Normal1"/>
              <w:spacing w:line="25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1180187" wp14:editId="30FF685E">
                  <wp:extent cx="1090930" cy="1090930"/>
                  <wp:effectExtent l="0" t="0" r="0" b="0"/>
                  <wp:docPr id="2" name="Picture 2" descr="Grb PMF-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Grb PMF-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0930" cy="1090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1CCB" w:rsidRDefault="00201CCB"/>
    <w:p w:rsidR="009B0144" w:rsidRDefault="009B0144"/>
    <w:p w:rsidR="009B0144" w:rsidRPr="009B0144" w:rsidRDefault="009B0144" w:rsidP="009B0144">
      <w:pPr>
        <w:jc w:val="center"/>
        <w:rPr>
          <w:b/>
          <w:sz w:val="36"/>
          <w:lang w:val="sr-Cyrl-RS"/>
        </w:rPr>
      </w:pPr>
      <w:r w:rsidRPr="009B0144">
        <w:rPr>
          <w:b/>
          <w:sz w:val="36"/>
          <w:lang w:val="sr-Cyrl-RS"/>
        </w:rPr>
        <w:t>АПЛИКАЦИЈА ЗА ПРАЋЕЊЕ ПОЖАРА</w:t>
      </w:r>
    </w:p>
    <w:p w:rsidR="009B0144" w:rsidRPr="009B0144" w:rsidRDefault="009B0144" w:rsidP="009B0144">
      <w:pPr>
        <w:jc w:val="center"/>
        <w:rPr>
          <w:b/>
          <w:sz w:val="36"/>
          <w:lang w:val="sr-Cyrl-RS"/>
        </w:rPr>
      </w:pPr>
      <w:r w:rsidRPr="009B0144">
        <w:rPr>
          <w:b/>
          <w:sz w:val="28"/>
          <w:lang w:val="sr-Cyrl-RS"/>
        </w:rPr>
        <w:t>ПОСМАТРАНО ПОДРУЧЈЕ - АФРИКА</w:t>
      </w:r>
    </w:p>
    <w:p w:rsidR="009B0144" w:rsidRDefault="009B0144">
      <w:pPr>
        <w:jc w:val="center"/>
        <w:rPr>
          <w:b/>
          <w:sz w:val="28"/>
          <w:lang w:val="sr-Cyrl-RS"/>
        </w:rPr>
      </w:pPr>
    </w:p>
    <w:p w:rsidR="009B0144" w:rsidRDefault="009B0144">
      <w:pPr>
        <w:jc w:val="center"/>
        <w:rPr>
          <w:b/>
          <w:sz w:val="28"/>
          <w:lang w:val="sr-Cyrl-RS"/>
        </w:rPr>
      </w:pPr>
    </w:p>
    <w:p w:rsidR="009B0144" w:rsidRDefault="009B0144" w:rsidP="009B0144">
      <w:pPr>
        <w:rPr>
          <w:b/>
          <w:lang w:val="sr-Cyrl-RS"/>
        </w:rPr>
      </w:pPr>
    </w:p>
    <w:p w:rsidR="009B0144" w:rsidRDefault="009B0144" w:rsidP="009B0144">
      <w:pPr>
        <w:rPr>
          <w:b/>
          <w:lang w:val="sr-Cyrl-RS"/>
        </w:rPr>
      </w:pPr>
    </w:p>
    <w:p w:rsidR="009B0144" w:rsidRDefault="009B0144" w:rsidP="009B0144">
      <w:pPr>
        <w:rPr>
          <w:b/>
          <w:lang w:val="sr-Cyrl-RS"/>
        </w:rPr>
      </w:pPr>
    </w:p>
    <w:p w:rsidR="009B0144" w:rsidRDefault="009B0144" w:rsidP="009B0144">
      <w:pPr>
        <w:rPr>
          <w:sz w:val="32"/>
          <w:szCs w:val="32"/>
          <w:lang w:val="sr-Cyrl-RS"/>
        </w:rPr>
      </w:pPr>
      <w:r w:rsidRPr="00C05967">
        <w:rPr>
          <w:b/>
          <w:sz w:val="32"/>
          <w:szCs w:val="32"/>
          <w:lang w:val="sr-Cyrl-RS"/>
        </w:rPr>
        <w:t>Семинарски рад из предмета:</w:t>
      </w:r>
      <w:r>
        <w:rPr>
          <w:b/>
          <w:sz w:val="32"/>
          <w:szCs w:val="32"/>
          <w:lang w:val="sr-Cyrl-RS"/>
        </w:rPr>
        <w:t xml:space="preserve"> </w:t>
      </w:r>
      <w:r>
        <w:rPr>
          <w:sz w:val="32"/>
          <w:szCs w:val="32"/>
          <w:lang w:val="sr-Cyrl-RS"/>
        </w:rPr>
        <w:t>Напредне методе прикупљања</w:t>
      </w:r>
      <w:r>
        <w:rPr>
          <w:sz w:val="32"/>
          <w:szCs w:val="32"/>
          <w:lang w:val="sr-Latn-BA"/>
        </w:rPr>
        <w:t>,</w:t>
      </w:r>
      <w:r>
        <w:rPr>
          <w:sz w:val="32"/>
          <w:szCs w:val="32"/>
          <w:lang w:val="sr-Cyrl-RS"/>
        </w:rPr>
        <w:t xml:space="preserve"> обраде и приказа</w:t>
      </w:r>
      <w:r w:rsidR="00DC0A0B">
        <w:rPr>
          <w:sz w:val="32"/>
          <w:szCs w:val="32"/>
          <w:lang w:val="sr-Cyrl-RS"/>
        </w:rPr>
        <w:t xml:space="preserve"> геогр</w:t>
      </w:r>
      <w:r>
        <w:rPr>
          <w:sz w:val="32"/>
          <w:szCs w:val="32"/>
          <w:lang w:val="sr-Cyrl-RS"/>
        </w:rPr>
        <w:t>афских података</w:t>
      </w:r>
    </w:p>
    <w:p w:rsidR="009B0144" w:rsidRDefault="009B0144" w:rsidP="009B0144">
      <w:pPr>
        <w:rPr>
          <w:sz w:val="32"/>
          <w:szCs w:val="32"/>
          <w:lang w:val="sr-Cyrl-RS"/>
        </w:rPr>
      </w:pPr>
    </w:p>
    <w:p w:rsidR="009B0144" w:rsidRDefault="009B0144" w:rsidP="009B0144">
      <w:pPr>
        <w:rPr>
          <w:sz w:val="32"/>
          <w:szCs w:val="32"/>
          <w:lang w:val="sr-Cyrl-RS"/>
        </w:rPr>
      </w:pPr>
    </w:p>
    <w:p w:rsidR="009B0144" w:rsidRDefault="009B0144" w:rsidP="009B0144">
      <w:pPr>
        <w:rPr>
          <w:lang w:val="sr-Cyrl-RS"/>
        </w:rPr>
      </w:pPr>
      <w:r w:rsidRPr="00C05967">
        <w:rPr>
          <w:lang w:val="sr-Cyrl-RS"/>
        </w:rPr>
        <w:t>Студент:</w:t>
      </w:r>
      <w:r>
        <w:rPr>
          <w:lang w:val="sr-Cyrl-RS"/>
        </w:rPr>
        <w:t xml:space="preserve"> Бојана Попадић 611/19            </w:t>
      </w:r>
      <w:r w:rsidR="00D44FF8">
        <w:rPr>
          <w:lang w:val="sr-Cyrl-RS"/>
        </w:rPr>
        <w:t xml:space="preserve">                               </w:t>
      </w:r>
      <w:r>
        <w:rPr>
          <w:lang w:val="sr-Cyrl-RS"/>
        </w:rPr>
        <w:t xml:space="preserve"> </w:t>
      </w:r>
      <w:r w:rsidRPr="00C05967">
        <w:rPr>
          <w:lang w:val="sr-Cyrl-RS"/>
        </w:rPr>
        <w:t>Професор</w:t>
      </w:r>
      <w:r>
        <w:rPr>
          <w:lang w:val="sr-Cyrl-RS"/>
        </w:rPr>
        <w:t>:</w:t>
      </w:r>
      <w:r w:rsidR="00D44FF8" w:rsidRPr="00D44FF8">
        <w:rPr>
          <w:lang w:val="sr-Cyrl-RS"/>
        </w:rPr>
        <w:t xml:space="preserve"> </w:t>
      </w:r>
      <w:r w:rsidR="00D44FF8">
        <w:rPr>
          <w:lang w:val="sr-Cyrl-RS"/>
        </w:rPr>
        <w:t>др</w:t>
      </w:r>
      <w:r>
        <w:rPr>
          <w:lang w:val="sr-Cyrl-RS"/>
        </w:rPr>
        <w:t xml:space="preserve"> Минучер Месарош</w:t>
      </w:r>
    </w:p>
    <w:p w:rsidR="009B0144" w:rsidRDefault="009B0144" w:rsidP="009B0144">
      <w:pPr>
        <w:rPr>
          <w:lang w:val="sr-Cyrl-RS"/>
        </w:rPr>
      </w:pPr>
    </w:p>
    <w:p w:rsidR="00404C7F" w:rsidRDefault="00404C7F" w:rsidP="009B0144">
      <w:pPr>
        <w:rPr>
          <w:lang w:val="sr-Cyrl-RS"/>
        </w:rPr>
      </w:pPr>
    </w:p>
    <w:p w:rsidR="009B0144" w:rsidRDefault="009B0144" w:rsidP="009B0144">
      <w:pPr>
        <w:rPr>
          <w:lang w:val="sr-Cyrl-RS"/>
        </w:rPr>
      </w:pPr>
    </w:p>
    <w:p w:rsidR="00167D76" w:rsidRDefault="009B0144" w:rsidP="00404C7F">
      <w:pPr>
        <w:jc w:val="center"/>
        <w:rPr>
          <w:b/>
          <w:lang w:val="sr-Cyrl-RS"/>
        </w:rPr>
      </w:pPr>
      <w:r>
        <w:rPr>
          <w:b/>
          <w:lang w:val="sr-Cyrl-RS"/>
        </w:rPr>
        <w:t>Нови Сад, 2023.</w:t>
      </w:r>
    </w:p>
    <w:p w:rsidR="00A038EC" w:rsidRDefault="00A038EC" w:rsidP="00A038EC">
      <w:pPr>
        <w:pStyle w:val="Heading1"/>
        <w:rPr>
          <w:lang w:val="sr-Cyrl-RS"/>
        </w:rPr>
      </w:pPr>
      <w:bookmarkStart w:id="0" w:name="_Toc136373062"/>
      <w:r>
        <w:rPr>
          <w:lang w:val="sr-Cyrl-RS"/>
        </w:rPr>
        <w:lastRenderedPageBreak/>
        <w:t>Садржај</w:t>
      </w:r>
      <w:bookmarkEnd w:id="0"/>
    </w:p>
    <w:p w:rsidR="0018567F" w:rsidRDefault="00A038EC">
      <w:pPr>
        <w:pStyle w:val="TOC1"/>
        <w:tabs>
          <w:tab w:val="right" w:leader="dot" w:pos="9396"/>
        </w:tabs>
        <w:rPr>
          <w:rFonts w:asciiTheme="minorHAnsi" w:eastAsiaTheme="minorEastAsia" w:hAnsiTheme="minorHAnsi"/>
          <w:noProof/>
          <w:sz w:val="22"/>
        </w:rPr>
      </w:pPr>
      <w:r>
        <w:rPr>
          <w:b/>
          <w:lang w:val="sr-Cyrl-RS"/>
        </w:rPr>
        <w:fldChar w:fldCharType="begin"/>
      </w:r>
      <w:r>
        <w:rPr>
          <w:b/>
          <w:lang w:val="sr-Cyrl-RS"/>
        </w:rPr>
        <w:instrText xml:space="preserve"> TOC \o "1-3" \h \z \u </w:instrText>
      </w:r>
      <w:r>
        <w:rPr>
          <w:b/>
          <w:lang w:val="sr-Cyrl-RS"/>
        </w:rPr>
        <w:fldChar w:fldCharType="separate"/>
      </w:r>
      <w:hyperlink w:anchor="_Toc136373063" w:history="1">
        <w:r w:rsidR="0018567F" w:rsidRPr="00DA01CD">
          <w:rPr>
            <w:rStyle w:val="Hyperlink"/>
            <w:noProof/>
            <w:lang w:val="sr-Cyrl-RS"/>
          </w:rPr>
          <w:t>„</w:t>
        </w:r>
        <w:r w:rsidR="0018567F" w:rsidRPr="00DA01CD">
          <w:rPr>
            <w:rStyle w:val="Hyperlink"/>
            <w:noProof/>
            <w:lang w:val="sr-Latn-BA"/>
          </w:rPr>
          <w:t>Google Earth Engine</w:t>
        </w:r>
        <w:r w:rsidR="0018567F" w:rsidRPr="00DA01CD">
          <w:rPr>
            <w:rStyle w:val="Hyperlink"/>
            <w:noProof/>
            <w:lang w:val="sr-Cyrl-RS"/>
          </w:rPr>
          <w:t>“</w:t>
        </w:r>
        <w:r w:rsidR="0018567F">
          <w:rPr>
            <w:noProof/>
            <w:webHidden/>
          </w:rPr>
          <w:tab/>
        </w:r>
        <w:r w:rsidR="0018567F">
          <w:rPr>
            <w:noProof/>
            <w:webHidden/>
          </w:rPr>
          <w:fldChar w:fldCharType="begin"/>
        </w:r>
        <w:r w:rsidR="0018567F">
          <w:rPr>
            <w:noProof/>
            <w:webHidden/>
          </w:rPr>
          <w:instrText xml:space="preserve"> PAGEREF _Toc136373063 \h </w:instrText>
        </w:r>
        <w:r w:rsidR="0018567F">
          <w:rPr>
            <w:noProof/>
            <w:webHidden/>
          </w:rPr>
        </w:r>
        <w:r w:rsidR="0018567F">
          <w:rPr>
            <w:noProof/>
            <w:webHidden/>
          </w:rPr>
          <w:fldChar w:fldCharType="separate"/>
        </w:r>
        <w:r w:rsidR="0018567F">
          <w:rPr>
            <w:noProof/>
            <w:webHidden/>
          </w:rPr>
          <w:t>3</w:t>
        </w:r>
        <w:r w:rsidR="0018567F">
          <w:rPr>
            <w:noProof/>
            <w:webHidden/>
          </w:rPr>
          <w:fldChar w:fldCharType="end"/>
        </w:r>
      </w:hyperlink>
    </w:p>
    <w:p w:rsidR="0018567F" w:rsidRDefault="0018567F">
      <w:pPr>
        <w:pStyle w:val="TOC1"/>
        <w:tabs>
          <w:tab w:val="right" w:leader="dot" w:pos="9396"/>
        </w:tabs>
        <w:rPr>
          <w:rFonts w:asciiTheme="minorHAnsi" w:eastAsiaTheme="minorEastAsia" w:hAnsiTheme="minorHAnsi"/>
          <w:noProof/>
          <w:sz w:val="22"/>
        </w:rPr>
      </w:pPr>
      <w:hyperlink w:anchor="_Toc136373064" w:history="1">
        <w:r w:rsidRPr="00DA01CD">
          <w:rPr>
            <w:rStyle w:val="Hyperlink"/>
            <w:noProof/>
            <w:lang w:val="sr-Cyrl-RS"/>
          </w:rPr>
          <w:t>Приказ података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_Toc136373064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  <w:bookmarkStart w:id="1" w:name="_GoBack"/>
      <w:bookmarkEnd w:id="1"/>
    </w:p>
    <w:p w:rsidR="0018567F" w:rsidRDefault="0018567F">
      <w:pPr>
        <w:pStyle w:val="TOC1"/>
        <w:tabs>
          <w:tab w:val="right" w:leader="dot" w:pos="9396"/>
        </w:tabs>
        <w:rPr>
          <w:rFonts w:asciiTheme="minorHAnsi" w:eastAsiaTheme="minorEastAsia" w:hAnsiTheme="minorHAnsi"/>
          <w:noProof/>
          <w:sz w:val="22"/>
        </w:rPr>
      </w:pPr>
      <w:hyperlink w:anchor="_Toc136373065" w:history="1">
        <w:r w:rsidRPr="00DA01CD">
          <w:rPr>
            <w:rStyle w:val="Hyperlink"/>
            <w:noProof/>
            <w:lang w:val="sr-Cyrl-RS"/>
          </w:rPr>
          <w:t>Посматрано подручје – Африка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_Toc136373065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8567F" w:rsidRDefault="0018567F">
      <w:pPr>
        <w:pStyle w:val="TOC1"/>
        <w:tabs>
          <w:tab w:val="right" w:leader="dot" w:pos="9396"/>
        </w:tabs>
        <w:rPr>
          <w:rFonts w:asciiTheme="minorHAnsi" w:eastAsiaTheme="minorEastAsia" w:hAnsiTheme="minorHAnsi"/>
          <w:noProof/>
          <w:sz w:val="22"/>
        </w:rPr>
      </w:pPr>
      <w:hyperlink w:anchor="_Toc136373066" w:history="1">
        <w:r w:rsidRPr="00DA01CD">
          <w:rPr>
            <w:rStyle w:val="Hyperlink"/>
            <w:noProof/>
            <w:lang w:val="sr-Cyrl-RS"/>
          </w:rPr>
          <w:t>Колекција слика-„</w:t>
        </w:r>
        <w:r w:rsidRPr="00DA01CD">
          <w:rPr>
            <w:rStyle w:val="Hyperlink"/>
            <w:noProof/>
          </w:rPr>
          <w:t>Modis”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_Toc136373066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8567F" w:rsidRDefault="0018567F">
      <w:pPr>
        <w:pStyle w:val="TOC2"/>
        <w:tabs>
          <w:tab w:val="left" w:pos="660"/>
          <w:tab w:val="right" w:leader="dot" w:pos="9396"/>
        </w:tabs>
        <w:rPr>
          <w:rFonts w:asciiTheme="minorHAnsi" w:eastAsiaTheme="minorEastAsia" w:hAnsiTheme="minorHAnsi"/>
          <w:noProof/>
          <w:sz w:val="22"/>
        </w:rPr>
      </w:pPr>
      <w:hyperlink w:anchor="_Toc136373067" w:history="1">
        <w:r w:rsidRPr="00DA01CD">
          <w:rPr>
            <w:rStyle w:val="Hyperlink"/>
            <w:rFonts w:ascii="Symbol" w:hAnsi="Symbol"/>
            <w:noProof/>
            <w:lang w:val="sr-Cyrl-RS"/>
          </w:rPr>
          <w:t>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DA01CD">
          <w:rPr>
            <w:rStyle w:val="Hyperlink"/>
            <w:noProof/>
            <w:lang w:val="sr-Cyrl-RS"/>
          </w:rPr>
          <w:t>Колекција слика „MODIS/006/MCD64A1“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_Toc136373067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8567F" w:rsidRDefault="0018567F">
      <w:pPr>
        <w:pStyle w:val="TOC2"/>
        <w:tabs>
          <w:tab w:val="left" w:pos="660"/>
          <w:tab w:val="right" w:leader="dot" w:pos="9396"/>
        </w:tabs>
        <w:rPr>
          <w:rFonts w:asciiTheme="minorHAnsi" w:eastAsiaTheme="minorEastAsia" w:hAnsiTheme="minorHAnsi"/>
          <w:noProof/>
          <w:sz w:val="22"/>
        </w:rPr>
      </w:pPr>
      <w:hyperlink w:anchor="_Toc136373068" w:history="1">
        <w:r w:rsidRPr="00DA01CD">
          <w:rPr>
            <w:rStyle w:val="Hyperlink"/>
            <w:rFonts w:ascii="Symbol" w:hAnsi="Symbol"/>
            <w:noProof/>
            <w:lang w:val="sr-Cyrl-RS"/>
          </w:rPr>
          <w:t>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DA01CD">
          <w:rPr>
            <w:rStyle w:val="Hyperlink"/>
            <w:noProof/>
            <w:lang w:val="sr-Cyrl-RS"/>
          </w:rPr>
          <w:t>Колекција слика „MODIS/006/MYD14A1“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_Toc136373068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8567F" w:rsidRDefault="0018567F">
      <w:pPr>
        <w:pStyle w:val="TOC2"/>
        <w:tabs>
          <w:tab w:val="left" w:pos="660"/>
          <w:tab w:val="right" w:leader="dot" w:pos="9396"/>
        </w:tabs>
        <w:rPr>
          <w:rFonts w:asciiTheme="minorHAnsi" w:eastAsiaTheme="minorEastAsia" w:hAnsiTheme="minorHAnsi"/>
          <w:noProof/>
          <w:sz w:val="22"/>
        </w:rPr>
      </w:pPr>
      <w:hyperlink w:anchor="_Toc136373069" w:history="1">
        <w:r w:rsidRPr="00DA01CD">
          <w:rPr>
            <w:rStyle w:val="Hyperlink"/>
            <w:rFonts w:ascii="Symbol" w:hAnsi="Symbol"/>
            <w:noProof/>
            <w:lang w:val="sr-Cyrl-RS"/>
          </w:rPr>
          <w:t>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DA01CD">
          <w:rPr>
            <w:rStyle w:val="Hyperlink"/>
            <w:noProof/>
            <w:lang w:val="sr-Cyrl-RS"/>
          </w:rPr>
          <w:t>Колекција слика „MODIS/006/MOD14A1“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_Toc136373069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8567F" w:rsidRDefault="0018567F">
      <w:pPr>
        <w:pStyle w:val="TOC1"/>
        <w:tabs>
          <w:tab w:val="right" w:leader="dot" w:pos="9396"/>
        </w:tabs>
        <w:rPr>
          <w:rFonts w:asciiTheme="minorHAnsi" w:eastAsiaTheme="minorEastAsia" w:hAnsiTheme="minorHAnsi"/>
          <w:noProof/>
          <w:sz w:val="22"/>
        </w:rPr>
      </w:pPr>
      <w:hyperlink w:anchor="_Toc136373070" w:history="1">
        <w:r w:rsidRPr="00DA01CD">
          <w:rPr>
            <w:rStyle w:val="Hyperlink"/>
            <w:noProof/>
            <w:lang w:val="sr-Cyrl-RS"/>
          </w:rPr>
          <w:t>Поступак и анализа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_Toc136373070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8567F" w:rsidRDefault="0018567F">
      <w:pPr>
        <w:pStyle w:val="TOC2"/>
        <w:tabs>
          <w:tab w:val="right" w:leader="dot" w:pos="9396"/>
        </w:tabs>
        <w:rPr>
          <w:rFonts w:asciiTheme="minorHAnsi" w:eastAsiaTheme="minorEastAsia" w:hAnsiTheme="minorHAnsi"/>
          <w:noProof/>
          <w:sz w:val="22"/>
        </w:rPr>
      </w:pPr>
      <w:hyperlink w:anchor="_Toc136373071" w:history="1">
        <w:r w:rsidRPr="00DA01CD">
          <w:rPr>
            <w:rStyle w:val="Hyperlink"/>
            <w:noProof/>
            <w:lang w:val="sr-Cyrl-RS"/>
          </w:rPr>
          <w:t>Учитавање података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_Toc136373071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8567F" w:rsidRDefault="0018567F">
      <w:pPr>
        <w:pStyle w:val="TOC2"/>
        <w:tabs>
          <w:tab w:val="right" w:leader="dot" w:pos="9396"/>
        </w:tabs>
        <w:rPr>
          <w:rFonts w:asciiTheme="minorHAnsi" w:eastAsiaTheme="minorEastAsia" w:hAnsiTheme="minorHAnsi"/>
          <w:noProof/>
          <w:sz w:val="22"/>
        </w:rPr>
      </w:pPr>
      <w:hyperlink w:anchor="_Toc136373072" w:history="1">
        <w:r w:rsidRPr="00DA01CD">
          <w:rPr>
            <w:rStyle w:val="Hyperlink"/>
            <w:noProof/>
            <w:lang w:val="sr-Cyrl-RS"/>
          </w:rPr>
          <w:t>Припрема података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_Toc136373072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8567F" w:rsidRDefault="0018567F">
      <w:pPr>
        <w:pStyle w:val="TOC2"/>
        <w:tabs>
          <w:tab w:val="right" w:leader="dot" w:pos="9396"/>
        </w:tabs>
        <w:rPr>
          <w:rFonts w:asciiTheme="minorHAnsi" w:eastAsiaTheme="minorEastAsia" w:hAnsiTheme="minorHAnsi"/>
          <w:noProof/>
          <w:sz w:val="22"/>
        </w:rPr>
      </w:pPr>
      <w:hyperlink w:anchor="_Toc136373073" w:history="1">
        <w:r w:rsidRPr="00DA01CD">
          <w:rPr>
            <w:rStyle w:val="Hyperlink"/>
            <w:noProof/>
            <w:lang w:val="sr-Cyrl-RS"/>
          </w:rPr>
          <w:t>Приказ и обрада активних подручја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_Toc136373073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8567F" w:rsidRDefault="0018567F">
      <w:pPr>
        <w:pStyle w:val="TOC2"/>
        <w:tabs>
          <w:tab w:val="right" w:leader="dot" w:pos="9396"/>
        </w:tabs>
        <w:rPr>
          <w:rFonts w:asciiTheme="minorHAnsi" w:eastAsiaTheme="minorEastAsia" w:hAnsiTheme="minorHAnsi"/>
          <w:noProof/>
          <w:sz w:val="22"/>
        </w:rPr>
      </w:pPr>
      <w:hyperlink w:anchor="_Toc136373074" w:history="1">
        <w:r w:rsidRPr="00DA01CD">
          <w:rPr>
            <w:rStyle w:val="Hyperlink"/>
            <w:noProof/>
            <w:lang w:val="sr-Cyrl-RS"/>
          </w:rPr>
          <w:t>Приказ и обрада изгорелих подручја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_Toc136373074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8567F" w:rsidRDefault="0018567F">
      <w:pPr>
        <w:pStyle w:val="TOC2"/>
        <w:tabs>
          <w:tab w:val="right" w:leader="dot" w:pos="9396"/>
        </w:tabs>
        <w:rPr>
          <w:rFonts w:asciiTheme="minorHAnsi" w:eastAsiaTheme="minorEastAsia" w:hAnsiTheme="minorHAnsi"/>
          <w:noProof/>
          <w:sz w:val="22"/>
        </w:rPr>
      </w:pPr>
      <w:hyperlink w:anchor="_Toc136373075" w:history="1">
        <w:r w:rsidRPr="00DA01CD">
          <w:rPr>
            <w:rStyle w:val="Hyperlink"/>
            <w:noProof/>
            <w:lang w:val="sr-Cyrl-RS"/>
          </w:rPr>
          <w:t>Приказ и обрада радијације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_Toc136373075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8567F" w:rsidRDefault="0018567F">
      <w:pPr>
        <w:pStyle w:val="TOC1"/>
        <w:tabs>
          <w:tab w:val="right" w:leader="dot" w:pos="9396"/>
        </w:tabs>
        <w:rPr>
          <w:rFonts w:asciiTheme="minorHAnsi" w:eastAsiaTheme="minorEastAsia" w:hAnsiTheme="minorHAnsi"/>
          <w:noProof/>
          <w:sz w:val="22"/>
        </w:rPr>
      </w:pPr>
      <w:hyperlink w:anchor="_Toc136373076" w:history="1">
        <w:r w:rsidRPr="00DA01CD">
          <w:rPr>
            <w:rStyle w:val="Hyperlink"/>
            <w:noProof/>
            <w:lang w:val="sr-Cyrl-RS"/>
          </w:rPr>
          <w:t>Закључак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_Toc136373076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B0144" w:rsidRDefault="00A038EC" w:rsidP="00167D76">
      <w:pPr>
        <w:spacing w:after="200" w:line="276" w:lineRule="auto"/>
        <w:jc w:val="left"/>
        <w:rPr>
          <w:b/>
          <w:lang w:val="sr-Cyrl-RS"/>
        </w:rPr>
      </w:pPr>
      <w:r>
        <w:rPr>
          <w:b/>
          <w:lang w:val="sr-Cyrl-RS"/>
        </w:rPr>
        <w:fldChar w:fldCharType="end"/>
      </w:r>
      <w:r w:rsidR="00167D76">
        <w:rPr>
          <w:b/>
          <w:lang w:val="sr-Cyrl-RS"/>
        </w:rPr>
        <w:br w:type="page"/>
      </w:r>
    </w:p>
    <w:p w:rsidR="00D55CFD" w:rsidRDefault="00734A32" w:rsidP="00167D76">
      <w:pPr>
        <w:pStyle w:val="Heading1"/>
        <w:rPr>
          <w:lang w:val="sr-Cyrl-RS"/>
        </w:rPr>
      </w:pPr>
      <w:bookmarkStart w:id="2" w:name="_Toc136373063"/>
      <w:r>
        <w:rPr>
          <w:lang w:val="sr-Cyrl-RS"/>
        </w:rPr>
        <w:lastRenderedPageBreak/>
        <w:t>„</w:t>
      </w:r>
      <w:r w:rsidR="00D55CFD" w:rsidRPr="00D55CFD">
        <w:rPr>
          <w:lang w:val="sr-Latn-BA"/>
        </w:rPr>
        <w:t>Google Earth Engine</w:t>
      </w:r>
      <w:r>
        <w:rPr>
          <w:lang w:val="sr-Cyrl-RS"/>
        </w:rPr>
        <w:t>“</w:t>
      </w:r>
      <w:bookmarkEnd w:id="2"/>
      <w:r w:rsidR="00D55CFD" w:rsidRPr="00D55CFD">
        <w:rPr>
          <w:lang w:val="sr-Latn-BA"/>
        </w:rPr>
        <w:t xml:space="preserve"> </w:t>
      </w:r>
    </w:p>
    <w:p w:rsidR="00D55CFD" w:rsidRDefault="00D55CFD" w:rsidP="00167D76">
      <w:pPr>
        <w:rPr>
          <w:lang w:val="sr-Cyrl-RS"/>
        </w:rPr>
      </w:pPr>
      <w:r>
        <w:rPr>
          <w:lang w:val="sr-Latn-BA"/>
        </w:rPr>
        <w:t xml:space="preserve">Google Earth Engine </w:t>
      </w:r>
      <w:r>
        <w:rPr>
          <w:lang w:val="sr-Cyrl-RS"/>
        </w:rPr>
        <w:t>је платформа која омогућава напредно прикупљање, обраду и приказ геограгских података. Користећи ,,</w:t>
      </w:r>
      <w:r>
        <w:rPr>
          <w:lang w:val="sr-Latn-BA"/>
        </w:rPr>
        <w:t xml:space="preserve">Google Earth Engine'', </w:t>
      </w:r>
      <w:r>
        <w:rPr>
          <w:lang w:val="sr-Cyrl-RS"/>
        </w:rPr>
        <w:t>корисници имају приступ огромном скупу геопросторних података и алата за анализу. Једна од највећих предности ове платформе је могућност прикупљања података из различитих извора, укључујући сателитске снимке, климатске податке, информације о копну и океану као и податке са сензора на терену.</w:t>
      </w:r>
    </w:p>
    <w:p w:rsidR="00AE7C70" w:rsidRDefault="00AE7C70" w:rsidP="00167D76">
      <w:pPr>
        <w:rPr>
          <w:lang w:val="sr-Cyrl-RS"/>
        </w:rPr>
      </w:pPr>
      <w:r>
        <w:rPr>
          <w:lang w:val="sr-Cyrl-RS"/>
        </w:rPr>
        <w:t>Обрада података у ,,</w:t>
      </w:r>
      <w:r>
        <w:rPr>
          <w:lang w:val="sr-Latn-BA"/>
        </w:rPr>
        <w:t xml:space="preserve">GEE'' </w:t>
      </w:r>
      <w:r>
        <w:rPr>
          <w:lang w:val="sr-Cyrl-RS"/>
        </w:rPr>
        <w:t>је брза и сама обрада се обично врши помоћу ,,</w:t>
      </w:r>
      <w:r>
        <w:rPr>
          <w:lang w:val="sr-Latn-BA"/>
        </w:rPr>
        <w:t xml:space="preserve">JavaScript'' </w:t>
      </w:r>
      <w:r>
        <w:rPr>
          <w:lang w:val="sr-Cyrl-RS"/>
        </w:rPr>
        <w:t>и ,,</w:t>
      </w:r>
      <w:r>
        <w:rPr>
          <w:lang w:val="sr-Latn-BA"/>
        </w:rPr>
        <w:t xml:space="preserve">Python'' </w:t>
      </w:r>
      <w:r>
        <w:rPr>
          <w:lang w:val="sr-Cyrl-RS"/>
        </w:rPr>
        <w:t>скрипти које се извршавају у облаку. ,,</w:t>
      </w:r>
      <w:r>
        <w:rPr>
          <w:lang w:val="sr-Latn-BA"/>
        </w:rPr>
        <w:t xml:space="preserve">GEE'' </w:t>
      </w:r>
      <w:r>
        <w:rPr>
          <w:lang w:val="sr-Cyrl-RS"/>
        </w:rPr>
        <w:t>нуди велики број уграђених алгоритама за анализу података, као што су класификација слика, израчунавање индекса, филтрирање података и многи други.</w:t>
      </w:r>
    </w:p>
    <w:p w:rsidR="00AE7C70" w:rsidRDefault="00AE7C70" w:rsidP="00D55CFD">
      <w:pPr>
        <w:rPr>
          <w:lang w:val="sr-Cyrl-RS"/>
        </w:rPr>
      </w:pPr>
    </w:p>
    <w:p w:rsidR="008B4DF9" w:rsidRDefault="008B4DF9" w:rsidP="00D55CFD">
      <w:pPr>
        <w:rPr>
          <w:lang w:val="sr-Cyrl-RS"/>
        </w:rPr>
      </w:pPr>
    </w:p>
    <w:p w:rsidR="008B4DF9" w:rsidRDefault="008B4DF9" w:rsidP="00D55CFD">
      <w:pPr>
        <w:rPr>
          <w:lang w:val="sr-Cyrl-RS"/>
        </w:rPr>
      </w:pPr>
    </w:p>
    <w:p w:rsidR="008B4DF9" w:rsidRDefault="008B4DF9" w:rsidP="00D55CFD">
      <w:pPr>
        <w:rPr>
          <w:lang w:val="sr-Cyrl-RS"/>
        </w:rPr>
      </w:pPr>
    </w:p>
    <w:p w:rsidR="008B4DF9" w:rsidRDefault="008B4DF9" w:rsidP="00D55CFD">
      <w:pPr>
        <w:rPr>
          <w:lang w:val="sr-Cyrl-RS"/>
        </w:rPr>
      </w:pPr>
    </w:p>
    <w:p w:rsidR="008B4DF9" w:rsidRDefault="008B4DF9" w:rsidP="00D55CFD">
      <w:pPr>
        <w:rPr>
          <w:lang w:val="sr-Cyrl-RS"/>
        </w:rPr>
      </w:pPr>
    </w:p>
    <w:p w:rsidR="008B4DF9" w:rsidRDefault="008B4DF9" w:rsidP="00D55CFD">
      <w:pPr>
        <w:rPr>
          <w:lang w:val="sr-Cyrl-RS"/>
        </w:rPr>
      </w:pPr>
    </w:p>
    <w:p w:rsidR="008B4DF9" w:rsidRDefault="008B4DF9" w:rsidP="00D55CFD">
      <w:pPr>
        <w:rPr>
          <w:lang w:val="sr-Cyrl-RS"/>
        </w:rPr>
      </w:pPr>
    </w:p>
    <w:p w:rsidR="008B4DF9" w:rsidRDefault="008B4DF9" w:rsidP="00D55CFD">
      <w:pPr>
        <w:rPr>
          <w:lang w:val="sr-Cyrl-RS"/>
        </w:rPr>
      </w:pPr>
    </w:p>
    <w:p w:rsidR="008B4DF9" w:rsidRDefault="008B4DF9" w:rsidP="00D55CFD">
      <w:pPr>
        <w:rPr>
          <w:lang w:val="sr-Cyrl-RS"/>
        </w:rPr>
      </w:pPr>
    </w:p>
    <w:p w:rsidR="008B4DF9" w:rsidRDefault="008B4DF9" w:rsidP="00D55CFD">
      <w:pPr>
        <w:rPr>
          <w:lang w:val="sr-Cyrl-RS"/>
        </w:rPr>
      </w:pPr>
    </w:p>
    <w:p w:rsidR="008B4DF9" w:rsidRDefault="008B4DF9" w:rsidP="00D55CFD">
      <w:pPr>
        <w:rPr>
          <w:lang w:val="sr-Cyrl-RS"/>
        </w:rPr>
      </w:pPr>
    </w:p>
    <w:p w:rsidR="008B4DF9" w:rsidRDefault="008B4DF9" w:rsidP="00D55CFD">
      <w:pPr>
        <w:rPr>
          <w:lang w:val="sr-Cyrl-RS"/>
        </w:rPr>
      </w:pPr>
    </w:p>
    <w:p w:rsidR="008B4DF9" w:rsidRPr="00AE7C70" w:rsidRDefault="008B4DF9" w:rsidP="00D55CFD">
      <w:pPr>
        <w:rPr>
          <w:lang w:val="sr-Cyrl-RS"/>
        </w:rPr>
      </w:pPr>
    </w:p>
    <w:p w:rsidR="009B0144" w:rsidRDefault="008B4DF9" w:rsidP="00167D76">
      <w:pPr>
        <w:pStyle w:val="Heading1"/>
        <w:rPr>
          <w:lang w:val="sr-Cyrl-RS"/>
        </w:rPr>
      </w:pPr>
      <w:bookmarkStart w:id="3" w:name="_Toc136373064"/>
      <w:r w:rsidRPr="008B4DF9">
        <w:rPr>
          <w:lang w:val="sr-Cyrl-RS"/>
        </w:rPr>
        <w:lastRenderedPageBreak/>
        <w:t>Приказ података</w:t>
      </w:r>
      <w:bookmarkEnd w:id="3"/>
      <w:r w:rsidRPr="008B4DF9">
        <w:rPr>
          <w:lang w:val="sr-Cyrl-RS"/>
        </w:rPr>
        <w:t xml:space="preserve"> </w:t>
      </w:r>
    </w:p>
    <w:p w:rsidR="008B4DF9" w:rsidRDefault="008B4DF9" w:rsidP="00167D76">
      <w:pPr>
        <w:rPr>
          <w:lang w:val="sr-Cyrl-RS"/>
        </w:rPr>
      </w:pPr>
      <w:r>
        <w:rPr>
          <w:lang w:val="sr-Cyrl-RS"/>
        </w:rPr>
        <w:t>Приказивање података у ,,</w:t>
      </w:r>
      <w:r>
        <w:rPr>
          <w:lang w:val="sr-Latn-BA"/>
        </w:rPr>
        <w:t xml:space="preserve">GEE'' </w:t>
      </w:r>
      <w:r>
        <w:rPr>
          <w:lang w:val="sr-Cyrl-RS"/>
        </w:rPr>
        <w:t xml:space="preserve">је врло флексибилно. Платформа подржава различите врсте визуализација, укључујући приказ слика, мапа, графикона и анимација. Такође је могуће генерисати интерактивне визуализације које омогућавају корисницима да истражују податке и добијају детаљне информације.  </w:t>
      </w:r>
    </w:p>
    <w:p w:rsidR="00DC0A0B" w:rsidRPr="008B4DF9" w:rsidRDefault="00DC0A0B" w:rsidP="00167D76">
      <w:pPr>
        <w:rPr>
          <w:lang w:val="sr-Cyrl-RS"/>
        </w:rPr>
      </w:pPr>
      <w:r>
        <w:rPr>
          <w:lang w:val="sr-Cyrl-RS"/>
        </w:rPr>
        <w:t xml:space="preserve">Ова платформа омогућава корисницима да истраже различите аспекте Земље, укључујући промјене у вегетацији, климатске обрасце, управљање водама, урбани развој и још много тога. </w:t>
      </w:r>
    </w:p>
    <w:p w:rsidR="008B4DF9" w:rsidRDefault="008B4DF9" w:rsidP="008B4DF9">
      <w:pPr>
        <w:rPr>
          <w:szCs w:val="28"/>
          <w:lang w:val="sr-Cyrl-RS"/>
        </w:rPr>
      </w:pPr>
    </w:p>
    <w:p w:rsidR="004D7F42" w:rsidRDefault="008B4DF9" w:rsidP="004D7F42">
      <w:pPr>
        <w:keepNext/>
        <w:spacing w:after="0"/>
      </w:pPr>
      <w:r>
        <w:rPr>
          <w:noProof/>
          <w:szCs w:val="28"/>
        </w:rPr>
        <w:drawing>
          <wp:inline distT="0" distB="0" distL="0" distR="0" wp14:anchorId="0EAFA58D" wp14:editId="036ED2BD">
            <wp:extent cx="5972810" cy="2603162"/>
            <wp:effectExtent l="0" t="0" r="0" b="6985"/>
            <wp:docPr id="3" name="Picture 3" descr="C:\Users\Asus\Desktop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esktop\Screenshot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60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DF9" w:rsidRPr="00167D76" w:rsidRDefault="004D7F42" w:rsidP="004D7F42">
      <w:pPr>
        <w:pStyle w:val="Caption"/>
        <w:jc w:val="center"/>
        <w:rPr>
          <w:sz w:val="22"/>
          <w:szCs w:val="28"/>
          <w:lang w:val="sr-Cyrl-RS"/>
        </w:rPr>
      </w:pPr>
      <w:proofErr w:type="spellStart"/>
      <w:r w:rsidRPr="00167D76">
        <w:rPr>
          <w:sz w:val="22"/>
        </w:rPr>
        <w:t>Слика</w:t>
      </w:r>
      <w:proofErr w:type="spellEnd"/>
      <w:r w:rsidRPr="00167D76">
        <w:rPr>
          <w:sz w:val="22"/>
        </w:rPr>
        <w:t xml:space="preserve"> </w:t>
      </w:r>
      <w:r w:rsidRPr="00167D76">
        <w:rPr>
          <w:sz w:val="22"/>
        </w:rPr>
        <w:fldChar w:fldCharType="begin"/>
      </w:r>
      <w:r w:rsidRPr="00167D76">
        <w:rPr>
          <w:sz w:val="22"/>
        </w:rPr>
        <w:instrText xml:space="preserve"> SEQ Слика \* ARABIC </w:instrText>
      </w:r>
      <w:r w:rsidRPr="00167D76">
        <w:rPr>
          <w:sz w:val="22"/>
        </w:rPr>
        <w:fldChar w:fldCharType="separate"/>
      </w:r>
      <w:r w:rsidR="004C3A09" w:rsidRPr="00167D76">
        <w:rPr>
          <w:noProof/>
          <w:sz w:val="22"/>
        </w:rPr>
        <w:t>1</w:t>
      </w:r>
      <w:r w:rsidRPr="00167D76">
        <w:rPr>
          <w:sz w:val="22"/>
        </w:rPr>
        <w:fldChar w:fldCharType="end"/>
      </w:r>
      <w:r w:rsidRPr="00167D76">
        <w:rPr>
          <w:sz w:val="22"/>
          <w:lang w:val="sr-Cyrl-RS"/>
        </w:rPr>
        <w:t xml:space="preserve"> </w:t>
      </w:r>
      <w:proofErr w:type="spellStart"/>
      <w:r w:rsidRPr="00167D76">
        <w:rPr>
          <w:sz w:val="22"/>
        </w:rPr>
        <w:t>Примјер</w:t>
      </w:r>
      <w:proofErr w:type="spellEnd"/>
      <w:r w:rsidRPr="00167D76">
        <w:rPr>
          <w:sz w:val="22"/>
        </w:rPr>
        <w:t xml:space="preserve"> </w:t>
      </w:r>
      <w:proofErr w:type="spellStart"/>
      <w:r w:rsidRPr="00167D76">
        <w:rPr>
          <w:sz w:val="22"/>
        </w:rPr>
        <w:t>приказа</w:t>
      </w:r>
      <w:proofErr w:type="spellEnd"/>
      <w:r w:rsidRPr="00167D76">
        <w:rPr>
          <w:sz w:val="22"/>
        </w:rPr>
        <w:t xml:space="preserve"> </w:t>
      </w:r>
      <w:proofErr w:type="spellStart"/>
      <w:r w:rsidRPr="00167D76">
        <w:rPr>
          <w:sz w:val="22"/>
        </w:rPr>
        <w:t>за</w:t>
      </w:r>
      <w:proofErr w:type="spellEnd"/>
      <w:r w:rsidRPr="00167D76">
        <w:rPr>
          <w:sz w:val="22"/>
        </w:rPr>
        <w:t xml:space="preserve"> </w:t>
      </w:r>
      <w:proofErr w:type="spellStart"/>
      <w:r w:rsidRPr="00167D76">
        <w:rPr>
          <w:sz w:val="22"/>
        </w:rPr>
        <w:t>праћење</w:t>
      </w:r>
      <w:proofErr w:type="spellEnd"/>
      <w:r w:rsidRPr="00167D76">
        <w:rPr>
          <w:sz w:val="22"/>
        </w:rPr>
        <w:t xml:space="preserve"> </w:t>
      </w:r>
      <w:proofErr w:type="spellStart"/>
      <w:r w:rsidRPr="00167D76">
        <w:rPr>
          <w:sz w:val="22"/>
        </w:rPr>
        <w:t>пожара</w:t>
      </w:r>
      <w:proofErr w:type="spellEnd"/>
      <w:r w:rsidRPr="00167D76">
        <w:rPr>
          <w:sz w:val="22"/>
        </w:rPr>
        <w:t xml:space="preserve"> </w:t>
      </w:r>
      <w:proofErr w:type="spellStart"/>
      <w:r w:rsidRPr="00167D76">
        <w:rPr>
          <w:sz w:val="22"/>
        </w:rPr>
        <w:t>за</w:t>
      </w:r>
      <w:proofErr w:type="spellEnd"/>
      <w:r w:rsidRPr="00167D76">
        <w:rPr>
          <w:sz w:val="22"/>
        </w:rPr>
        <w:t xml:space="preserve"> </w:t>
      </w:r>
      <w:proofErr w:type="spellStart"/>
      <w:r w:rsidRPr="00167D76">
        <w:rPr>
          <w:sz w:val="22"/>
        </w:rPr>
        <w:t>цијели</w:t>
      </w:r>
      <w:proofErr w:type="spellEnd"/>
      <w:r w:rsidRPr="00167D76">
        <w:rPr>
          <w:sz w:val="22"/>
        </w:rPr>
        <w:t xml:space="preserve"> </w:t>
      </w:r>
      <w:proofErr w:type="spellStart"/>
      <w:r w:rsidRPr="00167D76">
        <w:rPr>
          <w:sz w:val="22"/>
        </w:rPr>
        <w:t>свијет</w:t>
      </w:r>
      <w:proofErr w:type="spellEnd"/>
    </w:p>
    <w:p w:rsidR="008B4DF9" w:rsidRDefault="008B4DF9" w:rsidP="004D7F42">
      <w:pPr>
        <w:spacing w:after="0"/>
        <w:jc w:val="left"/>
        <w:rPr>
          <w:szCs w:val="28"/>
          <w:lang w:val="sr-Cyrl-RS"/>
        </w:rPr>
      </w:pPr>
    </w:p>
    <w:p w:rsidR="00DC0A0B" w:rsidRDefault="00DC0A0B" w:rsidP="008B4DF9">
      <w:pPr>
        <w:spacing w:after="0"/>
        <w:jc w:val="center"/>
        <w:rPr>
          <w:szCs w:val="28"/>
          <w:lang w:val="sr-Cyrl-RS"/>
        </w:rPr>
      </w:pPr>
    </w:p>
    <w:p w:rsidR="00DC0A0B" w:rsidRDefault="00DC0A0B" w:rsidP="00DC0A0B">
      <w:pPr>
        <w:spacing w:after="0"/>
        <w:rPr>
          <w:szCs w:val="28"/>
          <w:lang w:val="sr-Cyrl-RS"/>
        </w:rPr>
      </w:pPr>
    </w:p>
    <w:p w:rsidR="00DC0A0B" w:rsidRDefault="00DC0A0B" w:rsidP="00DC0A0B">
      <w:pPr>
        <w:spacing w:after="0"/>
        <w:rPr>
          <w:szCs w:val="28"/>
          <w:lang w:val="sr-Cyrl-RS"/>
        </w:rPr>
      </w:pPr>
    </w:p>
    <w:p w:rsidR="00DC0A0B" w:rsidRDefault="00DC0A0B" w:rsidP="00DC0A0B">
      <w:pPr>
        <w:spacing w:after="0"/>
        <w:rPr>
          <w:szCs w:val="28"/>
          <w:lang w:val="sr-Cyrl-RS"/>
        </w:rPr>
      </w:pPr>
    </w:p>
    <w:p w:rsidR="00DC0A0B" w:rsidRDefault="00DC0A0B" w:rsidP="00DC0A0B">
      <w:pPr>
        <w:spacing w:after="0"/>
        <w:rPr>
          <w:szCs w:val="28"/>
          <w:lang w:val="sr-Cyrl-RS"/>
        </w:rPr>
      </w:pPr>
    </w:p>
    <w:p w:rsidR="00DC0A0B" w:rsidRDefault="00DC0A0B" w:rsidP="00DC0A0B">
      <w:pPr>
        <w:spacing w:after="0"/>
        <w:rPr>
          <w:szCs w:val="28"/>
          <w:lang w:val="sr-Cyrl-RS"/>
        </w:rPr>
      </w:pPr>
    </w:p>
    <w:p w:rsidR="00DC0A0B" w:rsidRDefault="00DC0A0B" w:rsidP="00DC0A0B">
      <w:pPr>
        <w:spacing w:after="0"/>
        <w:rPr>
          <w:szCs w:val="28"/>
          <w:lang w:val="sr-Cyrl-RS"/>
        </w:rPr>
      </w:pPr>
    </w:p>
    <w:p w:rsidR="00DC0A0B" w:rsidRDefault="00DC0A0B" w:rsidP="00DC0A0B">
      <w:pPr>
        <w:spacing w:after="0"/>
        <w:rPr>
          <w:szCs w:val="28"/>
          <w:lang w:val="sr-Cyrl-RS"/>
        </w:rPr>
      </w:pPr>
    </w:p>
    <w:p w:rsidR="00DC0A0B" w:rsidRDefault="00F9082C" w:rsidP="00167D76">
      <w:pPr>
        <w:pStyle w:val="Heading1"/>
        <w:rPr>
          <w:lang w:val="sr-Cyrl-RS"/>
        </w:rPr>
      </w:pPr>
      <w:bookmarkStart w:id="4" w:name="_Toc136373065"/>
      <w:r w:rsidRPr="00F9082C">
        <w:rPr>
          <w:lang w:val="sr-Cyrl-RS"/>
        </w:rPr>
        <w:lastRenderedPageBreak/>
        <w:t xml:space="preserve">Посматрано подручје </w:t>
      </w:r>
      <w:r>
        <w:rPr>
          <w:lang w:val="sr-Cyrl-RS"/>
        </w:rPr>
        <w:t>–</w:t>
      </w:r>
      <w:r w:rsidRPr="00F9082C">
        <w:rPr>
          <w:lang w:val="sr-Cyrl-RS"/>
        </w:rPr>
        <w:t xml:space="preserve"> Африка</w:t>
      </w:r>
      <w:bookmarkEnd w:id="4"/>
    </w:p>
    <w:p w:rsidR="00F9082C" w:rsidRDefault="00F9082C" w:rsidP="00DC0A0B">
      <w:pPr>
        <w:spacing w:after="0"/>
        <w:rPr>
          <w:szCs w:val="28"/>
          <w:lang w:val="sr-Cyrl-RS"/>
        </w:rPr>
      </w:pPr>
    </w:p>
    <w:p w:rsidR="00F9082C" w:rsidRDefault="00F9082C" w:rsidP="00167D76">
      <w:pPr>
        <w:rPr>
          <w:lang w:val="sr-Cyrl-RS"/>
        </w:rPr>
      </w:pPr>
      <w:r>
        <w:rPr>
          <w:lang w:val="sr-Cyrl-RS"/>
        </w:rPr>
        <w:t>Африка је континент познат по својој изузетној природној разноликости, али и као регија која се суочава с бројним изазовима, укључујући и проблеме с пожарима. Централни дио континента посебно је подложан овим проблемима.</w:t>
      </w:r>
    </w:p>
    <w:p w:rsidR="00F9082C" w:rsidRDefault="00F9082C" w:rsidP="00167D76">
      <w:pPr>
        <w:rPr>
          <w:lang w:val="sr-Cyrl-RS"/>
        </w:rPr>
      </w:pPr>
      <w:r>
        <w:rPr>
          <w:lang w:val="sr-Cyrl-RS"/>
        </w:rPr>
        <w:t>Постоје различити фактори који доприносе честим пожарима у централном дијелу Африке. Један од главних фактора је клима. Ова регија карактеристична је по сушним условима са екстремно високим температурама гдје сезонске промјене у падавинама доводе до формирања сушних периода. Суша смањује влажност тла</w:t>
      </w:r>
      <w:r w:rsidR="00930E59">
        <w:rPr>
          <w:lang w:val="sr-Cyrl-RS"/>
        </w:rPr>
        <w:t xml:space="preserve"> и повећава запаљивост вегетације, чиме се повећава ризик од пожара.</w:t>
      </w:r>
    </w:p>
    <w:p w:rsidR="00930E59" w:rsidRDefault="00930E59" w:rsidP="00167D76">
      <w:pPr>
        <w:rPr>
          <w:lang w:val="sr-Cyrl-RS"/>
        </w:rPr>
      </w:pPr>
      <w:r>
        <w:rPr>
          <w:lang w:val="sr-Cyrl-RS"/>
        </w:rPr>
        <w:t xml:space="preserve">Додатни фактор који доприноси пожарима је често присуство густе и суве вегетације, посебно у централном дијелу Африке, гдје су саване и шумске површине често прекривене високом травом, грмљем и сувим дрвећем. Ова густа вегетација постаје гориво за пожаре, посебно током сушних раздобља када се лако запали. </w:t>
      </w:r>
    </w:p>
    <w:p w:rsidR="00930E59" w:rsidRDefault="00930E59" w:rsidP="00167D76">
      <w:pPr>
        <w:rPr>
          <w:lang w:val="sr-Cyrl-RS"/>
        </w:rPr>
      </w:pPr>
      <w:r>
        <w:rPr>
          <w:lang w:val="sr-Cyrl-RS"/>
        </w:rPr>
        <w:t>Битно је напоменути да осим климатских чинилаца који доприносе пожарима, великог утицаја имају и људске активности. Пољопривредне активности као што су спаљивање усјева или чишћење земљишта ватре изазивају изван контроле и могу брзо прећи на оближње шумске површине. Поред тога, неконтролисано паљење дивљих пожара ради отварања нових пољопривредних или пашњачких подручја такође доприноси проблему.</w:t>
      </w:r>
    </w:p>
    <w:p w:rsidR="00D44FF8" w:rsidRDefault="00D44FF8" w:rsidP="00930E59">
      <w:pPr>
        <w:spacing w:after="0"/>
        <w:rPr>
          <w:szCs w:val="28"/>
          <w:lang w:val="sr-Cyrl-RS"/>
        </w:rPr>
      </w:pPr>
    </w:p>
    <w:p w:rsidR="00D44FF8" w:rsidRDefault="00D44FF8">
      <w:pPr>
        <w:spacing w:after="200" w:line="276" w:lineRule="auto"/>
        <w:rPr>
          <w:szCs w:val="28"/>
          <w:lang w:val="sr-Latn-BA"/>
        </w:rPr>
      </w:pPr>
      <w:r>
        <w:rPr>
          <w:szCs w:val="28"/>
          <w:lang w:val="sr-Latn-BA"/>
        </w:rPr>
        <w:br w:type="page"/>
      </w:r>
    </w:p>
    <w:p w:rsidR="00D44FF8" w:rsidRDefault="00865E7D" w:rsidP="00167D76">
      <w:pPr>
        <w:pStyle w:val="Heading1"/>
      </w:pPr>
      <w:bookmarkStart w:id="5" w:name="_Toc136373066"/>
      <w:r>
        <w:rPr>
          <w:lang w:val="sr-Cyrl-RS"/>
        </w:rPr>
        <w:lastRenderedPageBreak/>
        <w:t>Колекција слика-</w:t>
      </w:r>
      <w:r w:rsidR="00167D76">
        <w:rPr>
          <w:lang w:val="sr-Cyrl-RS"/>
        </w:rPr>
        <w:t>„</w:t>
      </w:r>
      <w:proofErr w:type="spellStart"/>
      <w:r>
        <w:t>Modis</w:t>
      </w:r>
      <w:proofErr w:type="spellEnd"/>
      <w:r>
        <w:t>”</w:t>
      </w:r>
      <w:bookmarkEnd w:id="5"/>
    </w:p>
    <w:p w:rsidR="00865E7D" w:rsidRPr="00865E7D" w:rsidRDefault="00865E7D" w:rsidP="00167D76">
      <w:pPr>
        <w:rPr>
          <w:lang w:val="sr-Cyrl-RS"/>
        </w:rPr>
      </w:pPr>
      <w:r>
        <w:rPr>
          <w:lang w:val="sr-Cyrl-RS"/>
        </w:rPr>
        <w:t>Праћење пож</w:t>
      </w:r>
      <w:r w:rsidRPr="00865E7D">
        <w:rPr>
          <w:lang w:val="sr-Cyrl-RS"/>
        </w:rPr>
        <w:t>ара је од изузетне важности за управљање еколошким ризицима и заштиту животне средине. У</w:t>
      </w:r>
      <w:r>
        <w:rPr>
          <w:lang w:val="sr-Cyrl-RS"/>
        </w:rPr>
        <w:t xml:space="preserve"> мојој апликацији за праћење пож</w:t>
      </w:r>
      <w:r w:rsidRPr="00865E7D">
        <w:rPr>
          <w:lang w:val="sr-Cyrl-RS"/>
        </w:rPr>
        <w:t>ара у регији Африке, користила сам различите колекције слика како бих п</w:t>
      </w:r>
      <w:r>
        <w:rPr>
          <w:lang w:val="sr-Cyrl-RS"/>
        </w:rPr>
        <w:t>рикупила податке о присуству пожа</w:t>
      </w:r>
      <w:r w:rsidRPr="00865E7D">
        <w:rPr>
          <w:lang w:val="sr-Cyrl-RS"/>
        </w:rPr>
        <w:t>ра и њиховом ширењу. У наставку ћу детаљније описати сваку од колекција слика које сам користила.</w:t>
      </w:r>
    </w:p>
    <w:p w:rsidR="00865E7D" w:rsidRPr="00865E7D" w:rsidRDefault="00865E7D" w:rsidP="00865E7D">
      <w:pPr>
        <w:spacing w:after="0"/>
        <w:rPr>
          <w:szCs w:val="28"/>
          <w:lang w:val="sr-Cyrl-RS"/>
        </w:rPr>
      </w:pPr>
    </w:p>
    <w:p w:rsidR="00865E7D" w:rsidRPr="00865E7D" w:rsidRDefault="00865E7D" w:rsidP="00167D76">
      <w:pPr>
        <w:pStyle w:val="Heading2"/>
        <w:numPr>
          <w:ilvl w:val="0"/>
          <w:numId w:val="2"/>
        </w:numPr>
        <w:rPr>
          <w:lang w:val="sr-Cyrl-RS"/>
        </w:rPr>
      </w:pPr>
      <w:bookmarkStart w:id="6" w:name="_Toc136373067"/>
      <w:r w:rsidRPr="00865E7D">
        <w:rPr>
          <w:lang w:val="sr-Cyrl-RS"/>
        </w:rPr>
        <w:t>Ко</w:t>
      </w:r>
      <w:r w:rsidR="00167D76">
        <w:rPr>
          <w:lang w:val="sr-Cyrl-RS"/>
        </w:rPr>
        <w:t>лекција слика „MODIS/006/MCD64A1“</w:t>
      </w:r>
      <w:bookmarkEnd w:id="6"/>
    </w:p>
    <w:p w:rsidR="00865E7D" w:rsidRPr="00865E7D" w:rsidRDefault="00865E7D" w:rsidP="00167D76">
      <w:pPr>
        <w:rPr>
          <w:lang w:val="sr-Cyrl-RS"/>
        </w:rPr>
      </w:pPr>
      <w:r w:rsidRPr="00865E7D">
        <w:rPr>
          <w:lang w:val="sr-Cyrl-RS"/>
        </w:rPr>
        <w:t>Колекција MODIS/006/MCD64A1 користи податке добијене путем MODIS (Moderate Resolution Imaging Spectroradiometer) сензора. Ова колекција пружа инф</w:t>
      </w:r>
      <w:r>
        <w:rPr>
          <w:lang w:val="sr-Cyrl-RS"/>
        </w:rPr>
        <w:t>ормације о површини и ширењу пожа</w:t>
      </w:r>
      <w:r w:rsidRPr="00865E7D">
        <w:rPr>
          <w:lang w:val="sr-Cyrl-RS"/>
        </w:rPr>
        <w:t>ра на глобалном нивоу. Слике у овој колекцији са</w:t>
      </w:r>
      <w:r>
        <w:rPr>
          <w:lang w:val="sr-Cyrl-RS"/>
        </w:rPr>
        <w:t>држе информације о присуству пож</w:t>
      </w:r>
      <w:r w:rsidRPr="00865E7D">
        <w:rPr>
          <w:lang w:val="sr-Cyrl-RS"/>
        </w:rPr>
        <w:t>ара и њиховом интензитету. Подаци из ове колекције су од кључне важности за анализу просторног распореда поžара и идентификацију подручја с в</w:t>
      </w:r>
      <w:r>
        <w:rPr>
          <w:lang w:val="sr-Cyrl-RS"/>
        </w:rPr>
        <w:t>исоким ризиком од пожара. Ове слике могу нам помоћи да пратимо промене у пож</w:t>
      </w:r>
      <w:r w:rsidRPr="00865E7D">
        <w:rPr>
          <w:lang w:val="sr-Cyrl-RS"/>
        </w:rPr>
        <w:t xml:space="preserve">арима </w:t>
      </w:r>
      <w:r>
        <w:rPr>
          <w:lang w:val="sr-Cyrl-RS"/>
        </w:rPr>
        <w:t>током времена и да идентификујемо</w:t>
      </w:r>
      <w:r w:rsidRPr="00865E7D">
        <w:rPr>
          <w:lang w:val="sr-Cyrl-RS"/>
        </w:rPr>
        <w:t xml:space="preserve"> трендове у њиховом ширењу.</w:t>
      </w:r>
    </w:p>
    <w:p w:rsidR="00865E7D" w:rsidRPr="00865E7D" w:rsidRDefault="00865E7D" w:rsidP="00865E7D">
      <w:pPr>
        <w:spacing w:after="0"/>
        <w:rPr>
          <w:szCs w:val="28"/>
          <w:lang w:val="sr-Cyrl-RS"/>
        </w:rPr>
      </w:pPr>
    </w:p>
    <w:p w:rsidR="00865E7D" w:rsidRPr="00865E7D" w:rsidRDefault="00865E7D" w:rsidP="00167D76">
      <w:pPr>
        <w:pStyle w:val="Heading2"/>
        <w:numPr>
          <w:ilvl w:val="0"/>
          <w:numId w:val="1"/>
        </w:numPr>
        <w:rPr>
          <w:lang w:val="sr-Cyrl-RS"/>
        </w:rPr>
      </w:pPr>
      <w:bookmarkStart w:id="7" w:name="_Toc136373068"/>
      <w:r w:rsidRPr="00865E7D">
        <w:rPr>
          <w:lang w:val="sr-Cyrl-RS"/>
        </w:rPr>
        <w:t>Ко</w:t>
      </w:r>
      <w:r w:rsidR="00167D76">
        <w:rPr>
          <w:lang w:val="sr-Cyrl-RS"/>
        </w:rPr>
        <w:t>лекција слика „MODIS/006/MYD14A1“</w:t>
      </w:r>
      <w:bookmarkEnd w:id="7"/>
    </w:p>
    <w:p w:rsidR="00865E7D" w:rsidRPr="00865E7D" w:rsidRDefault="00865E7D" w:rsidP="00167D76">
      <w:pPr>
        <w:rPr>
          <w:lang w:val="sr-Cyrl-RS"/>
        </w:rPr>
      </w:pPr>
      <w:r w:rsidRPr="00865E7D">
        <w:rPr>
          <w:lang w:val="sr-Cyrl-RS"/>
        </w:rPr>
        <w:t>Колекција MODIS/006/MYD14A1 такође користи податке добијене путем MODIS сензора. Ова к</w:t>
      </w:r>
      <w:r>
        <w:rPr>
          <w:lang w:val="sr-Cyrl-RS"/>
        </w:rPr>
        <w:t>олекција пружа информације о пож</w:t>
      </w:r>
      <w:r w:rsidRPr="00865E7D">
        <w:rPr>
          <w:lang w:val="sr-Cyrl-RS"/>
        </w:rPr>
        <w:t>арима који су детектовани током ноћи. Слике у овој колекцији омогућавају вам да пратите по</w:t>
      </w:r>
      <w:r>
        <w:rPr>
          <w:lang w:val="sr-Cyrl-RS"/>
        </w:rPr>
        <w:t>ж</w:t>
      </w:r>
      <w:r w:rsidRPr="00865E7D">
        <w:rPr>
          <w:lang w:val="sr-Cyrl-RS"/>
        </w:rPr>
        <w:t>аре и њихову активност чак и када је видљивост отежана услед тамне позадине. Ови п</w:t>
      </w:r>
      <w:r>
        <w:rPr>
          <w:lang w:val="sr-Cyrl-RS"/>
        </w:rPr>
        <w:t>одаци су посебно корисни јер пожа</w:t>
      </w:r>
      <w:r w:rsidRPr="00865E7D">
        <w:rPr>
          <w:lang w:val="sr-Cyrl-RS"/>
        </w:rPr>
        <w:t>ри често показују повећану активност током ноћних сати, а ова колекција вам омогућава да пратите ове промене. Анализирајући ове слике, можете идентификовати подру</w:t>
      </w:r>
      <w:r>
        <w:rPr>
          <w:lang w:val="sr-Cyrl-RS"/>
        </w:rPr>
        <w:t>чја која су посебно погођена пожарима и преузети одговарајуће мје</w:t>
      </w:r>
      <w:r w:rsidRPr="00865E7D">
        <w:rPr>
          <w:lang w:val="sr-Cyrl-RS"/>
        </w:rPr>
        <w:t>ре за њихово сузбијање.</w:t>
      </w:r>
    </w:p>
    <w:p w:rsidR="00865E7D" w:rsidRPr="00865E7D" w:rsidRDefault="00865E7D" w:rsidP="00865E7D">
      <w:pPr>
        <w:spacing w:after="0"/>
        <w:rPr>
          <w:szCs w:val="28"/>
          <w:lang w:val="sr-Cyrl-RS"/>
        </w:rPr>
      </w:pPr>
    </w:p>
    <w:p w:rsidR="00865E7D" w:rsidRPr="00865E7D" w:rsidRDefault="00865E7D" w:rsidP="00167D76">
      <w:pPr>
        <w:pStyle w:val="Heading2"/>
        <w:numPr>
          <w:ilvl w:val="0"/>
          <w:numId w:val="1"/>
        </w:numPr>
        <w:rPr>
          <w:lang w:val="sr-Cyrl-RS"/>
        </w:rPr>
      </w:pPr>
      <w:bookmarkStart w:id="8" w:name="_Toc136373069"/>
      <w:r w:rsidRPr="00865E7D">
        <w:rPr>
          <w:lang w:val="sr-Cyrl-RS"/>
        </w:rPr>
        <w:t xml:space="preserve">Колекција слика </w:t>
      </w:r>
      <w:r w:rsidR="00167D76">
        <w:rPr>
          <w:lang w:val="sr-Cyrl-RS"/>
        </w:rPr>
        <w:t>„</w:t>
      </w:r>
      <w:r w:rsidRPr="00865E7D">
        <w:rPr>
          <w:lang w:val="sr-Cyrl-RS"/>
        </w:rPr>
        <w:t>MODIS/006/MOD14A1</w:t>
      </w:r>
      <w:r w:rsidR="00167D76">
        <w:rPr>
          <w:lang w:val="sr-Cyrl-RS"/>
        </w:rPr>
        <w:t>“</w:t>
      </w:r>
      <w:bookmarkEnd w:id="8"/>
    </w:p>
    <w:p w:rsidR="00865E7D" w:rsidRPr="00865E7D" w:rsidRDefault="00865E7D" w:rsidP="00167D76">
      <w:pPr>
        <w:rPr>
          <w:lang w:val="sr-Cyrl-RS"/>
        </w:rPr>
      </w:pPr>
      <w:r w:rsidRPr="00865E7D">
        <w:rPr>
          <w:lang w:val="sr-Cyrl-RS"/>
        </w:rPr>
        <w:t>Колекција MODIS/006/MOD14A1 такође користи податке добијене путем MODIS сензора. Ова к</w:t>
      </w:r>
      <w:r>
        <w:rPr>
          <w:lang w:val="sr-Cyrl-RS"/>
        </w:rPr>
        <w:t>олекција пружа информације о пожа</w:t>
      </w:r>
      <w:r w:rsidRPr="00865E7D">
        <w:rPr>
          <w:lang w:val="sr-Cyrl-RS"/>
        </w:rPr>
        <w:t>рима током дана. Слике у овој колекцији вам о</w:t>
      </w:r>
      <w:r>
        <w:rPr>
          <w:lang w:val="sr-Cyrl-RS"/>
        </w:rPr>
        <w:t>могућавају да пратите ширење пож</w:t>
      </w:r>
      <w:r w:rsidRPr="00865E7D">
        <w:rPr>
          <w:lang w:val="sr-Cyrl-RS"/>
        </w:rPr>
        <w:t xml:space="preserve">ара и промене у њиховом интензитету током дневних </w:t>
      </w:r>
      <w:r w:rsidRPr="00865E7D">
        <w:rPr>
          <w:lang w:val="sr-Cyrl-RS"/>
        </w:rPr>
        <w:lastRenderedPageBreak/>
        <w:t>сати. Помоћу ових слика може</w:t>
      </w:r>
      <w:r>
        <w:rPr>
          <w:lang w:val="sr-Cyrl-RS"/>
        </w:rPr>
        <w:t>те анализирати брзину ширења пожара, идентификовати жаришта пож</w:t>
      </w:r>
      <w:r w:rsidRPr="00865E7D">
        <w:rPr>
          <w:lang w:val="sr-Cyrl-RS"/>
        </w:rPr>
        <w:t>ара и проценити њихову опасност. Ове информације су од кључне важности за правовремено реаговање и усм</w:t>
      </w:r>
      <w:r>
        <w:rPr>
          <w:lang w:val="sr-Cyrl-RS"/>
        </w:rPr>
        <w:t>јеравање ресурса за сузбијање пож</w:t>
      </w:r>
      <w:r w:rsidRPr="00865E7D">
        <w:rPr>
          <w:lang w:val="sr-Cyrl-RS"/>
        </w:rPr>
        <w:t>ара у регији Африке.</w:t>
      </w:r>
    </w:p>
    <w:p w:rsidR="00A038EC" w:rsidRDefault="00A038EC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28"/>
          <w:lang w:val="sr-Cyrl-RS"/>
        </w:rPr>
      </w:pPr>
      <w:r>
        <w:rPr>
          <w:lang w:val="sr-Cyrl-RS"/>
        </w:rPr>
        <w:br w:type="page"/>
      </w:r>
    </w:p>
    <w:p w:rsidR="00865E7D" w:rsidRDefault="004D7F42" w:rsidP="00167D76">
      <w:pPr>
        <w:pStyle w:val="Heading1"/>
        <w:rPr>
          <w:lang w:val="sr-Cyrl-RS"/>
        </w:rPr>
      </w:pPr>
      <w:bookmarkStart w:id="9" w:name="_Toc136373070"/>
      <w:r>
        <w:rPr>
          <w:lang w:val="sr-Cyrl-RS"/>
        </w:rPr>
        <w:lastRenderedPageBreak/>
        <w:t>Поступак и анализа</w:t>
      </w:r>
      <w:bookmarkEnd w:id="9"/>
    </w:p>
    <w:p w:rsidR="004D7F42" w:rsidRPr="004D7F42" w:rsidRDefault="004D7F42" w:rsidP="00167D76">
      <w:pPr>
        <w:pStyle w:val="Heading2"/>
        <w:rPr>
          <w:lang w:val="sr-Cyrl-RS"/>
        </w:rPr>
      </w:pPr>
      <w:bookmarkStart w:id="10" w:name="_Toc136373071"/>
      <w:r w:rsidRPr="004D7F42">
        <w:rPr>
          <w:lang w:val="sr-Cyrl-RS"/>
        </w:rPr>
        <w:t>Учитавање података</w:t>
      </w:r>
      <w:bookmarkEnd w:id="10"/>
    </w:p>
    <w:p w:rsidR="004D7F42" w:rsidRDefault="004D7F42" w:rsidP="00167D76">
      <w:pPr>
        <w:rPr>
          <w:lang w:val="sr-Cyrl-RS"/>
        </w:rPr>
      </w:pPr>
      <w:r w:rsidRPr="004D7F42">
        <w:rPr>
          <w:lang w:val="sr-Cyrl-RS"/>
        </w:rPr>
        <w:t>У овом д</w:t>
      </w:r>
      <w:r>
        <w:rPr>
          <w:lang w:val="sr-Cyrl-RS"/>
        </w:rPr>
        <w:t>иј</w:t>
      </w:r>
      <w:r w:rsidRPr="004D7F42">
        <w:rPr>
          <w:lang w:val="sr-Cyrl-RS"/>
        </w:rPr>
        <w:t>елу кода дефинишу се географска ширина и висина центра Африке и зум ниво. Затим се дефинише жељена година и трајање од 12 м</w:t>
      </w:r>
      <w:r>
        <w:rPr>
          <w:lang w:val="sr-Cyrl-RS"/>
        </w:rPr>
        <w:t>ј</w:t>
      </w:r>
      <w:r w:rsidRPr="004D7F42">
        <w:rPr>
          <w:lang w:val="sr-Cyrl-RS"/>
        </w:rPr>
        <w:t>есеци. Дефинишу се почетни и крајњи датуми на основу жељене године и трајања. Затим се учитавају колекције слика MODIS/006/MOD14A1 и MODIS/006/MYD14A1 које садрже информације о пожарима. Ове колекције ће бити филтриране и обрађене у следећим сегментима.</w:t>
      </w:r>
    </w:p>
    <w:p w:rsidR="004D7F42" w:rsidRDefault="004D7F42" w:rsidP="004D7F42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15044D7" wp14:editId="7F6D90D1">
            <wp:extent cx="2644140" cy="1029416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102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D15" w:rsidRDefault="004D7F42" w:rsidP="00666D15">
      <w:pPr>
        <w:keepNext/>
        <w:spacing w:after="0"/>
        <w:jc w:val="center"/>
      </w:pPr>
      <w:r>
        <w:rPr>
          <w:szCs w:val="28"/>
          <w:lang w:val="sr-Cyrl-R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6.6pt;height:82.8pt">
            <v:imagedata r:id="rId13" o:title="python_ucitavanje_kolekcija"/>
          </v:shape>
        </w:pict>
      </w:r>
    </w:p>
    <w:p w:rsidR="00666D15" w:rsidRPr="00167D76" w:rsidRDefault="00666D15" w:rsidP="00666D15">
      <w:pPr>
        <w:pStyle w:val="Caption"/>
        <w:jc w:val="center"/>
        <w:rPr>
          <w:sz w:val="22"/>
        </w:rPr>
      </w:pPr>
      <w:proofErr w:type="spellStart"/>
      <w:r w:rsidRPr="00167D76">
        <w:rPr>
          <w:sz w:val="22"/>
        </w:rPr>
        <w:t>Слика</w:t>
      </w:r>
      <w:proofErr w:type="spellEnd"/>
      <w:r w:rsidRPr="00167D76">
        <w:rPr>
          <w:sz w:val="22"/>
        </w:rPr>
        <w:t xml:space="preserve"> </w:t>
      </w:r>
      <w:r w:rsidRPr="00167D76">
        <w:rPr>
          <w:sz w:val="22"/>
        </w:rPr>
        <w:fldChar w:fldCharType="begin"/>
      </w:r>
      <w:r w:rsidRPr="00167D76">
        <w:rPr>
          <w:sz w:val="22"/>
        </w:rPr>
        <w:instrText xml:space="preserve"> SEQ Слика \* ARABIC </w:instrText>
      </w:r>
      <w:r w:rsidRPr="00167D76">
        <w:rPr>
          <w:sz w:val="22"/>
        </w:rPr>
        <w:fldChar w:fldCharType="separate"/>
      </w:r>
      <w:r w:rsidR="004C3A09" w:rsidRPr="00167D76">
        <w:rPr>
          <w:noProof/>
          <w:sz w:val="22"/>
        </w:rPr>
        <w:t>2</w:t>
      </w:r>
      <w:r w:rsidRPr="00167D76">
        <w:rPr>
          <w:sz w:val="22"/>
        </w:rPr>
        <w:fldChar w:fldCharType="end"/>
      </w:r>
      <w:r w:rsidRPr="00167D76">
        <w:rPr>
          <w:sz w:val="22"/>
        </w:rPr>
        <w:t xml:space="preserve"> </w:t>
      </w:r>
      <w:r w:rsidRPr="00167D76">
        <w:rPr>
          <w:sz w:val="22"/>
          <w:lang w:val="sr-Cyrl-RS"/>
        </w:rPr>
        <w:t>и</w:t>
      </w:r>
      <w:r w:rsidRPr="00167D76">
        <w:rPr>
          <w:sz w:val="22"/>
        </w:rPr>
        <w:t xml:space="preserve"> 3 </w:t>
      </w:r>
      <w:proofErr w:type="spellStart"/>
      <w:r w:rsidRPr="00167D76">
        <w:rPr>
          <w:sz w:val="22"/>
        </w:rPr>
        <w:t>Приказ</w:t>
      </w:r>
      <w:proofErr w:type="spellEnd"/>
      <w:r w:rsidRPr="00167D76">
        <w:rPr>
          <w:sz w:val="22"/>
        </w:rPr>
        <w:t xml:space="preserve"> </w:t>
      </w:r>
      <w:proofErr w:type="spellStart"/>
      <w:r w:rsidRPr="00167D76">
        <w:rPr>
          <w:sz w:val="22"/>
        </w:rPr>
        <w:t>начина</w:t>
      </w:r>
      <w:proofErr w:type="spellEnd"/>
      <w:r w:rsidRPr="00167D76">
        <w:rPr>
          <w:sz w:val="22"/>
        </w:rPr>
        <w:t xml:space="preserve"> </w:t>
      </w:r>
      <w:proofErr w:type="spellStart"/>
      <w:r w:rsidRPr="00167D76">
        <w:rPr>
          <w:sz w:val="22"/>
        </w:rPr>
        <w:t>учитавања</w:t>
      </w:r>
      <w:proofErr w:type="spellEnd"/>
      <w:r w:rsidRPr="00167D76">
        <w:rPr>
          <w:sz w:val="22"/>
        </w:rPr>
        <w:t xml:space="preserve"> </w:t>
      </w:r>
      <w:proofErr w:type="spellStart"/>
      <w:r w:rsidRPr="00167D76">
        <w:rPr>
          <w:sz w:val="22"/>
        </w:rPr>
        <w:t>података</w:t>
      </w:r>
      <w:proofErr w:type="spellEnd"/>
      <w:r w:rsidRPr="00167D76">
        <w:rPr>
          <w:sz w:val="22"/>
        </w:rPr>
        <w:t xml:space="preserve">  </w:t>
      </w:r>
      <w:proofErr w:type="gramStart"/>
      <w:r w:rsidRPr="00167D76">
        <w:rPr>
          <w:sz w:val="22"/>
        </w:rPr>
        <w:t>,,GEE''</w:t>
      </w:r>
      <w:proofErr w:type="gramEnd"/>
      <w:r w:rsidRPr="00167D76">
        <w:rPr>
          <w:sz w:val="22"/>
        </w:rPr>
        <w:t>/..Python''</w:t>
      </w:r>
    </w:p>
    <w:p w:rsidR="004D7F42" w:rsidRPr="004D7F42" w:rsidRDefault="004D7F42" w:rsidP="004D7F42">
      <w:pPr>
        <w:spacing w:after="0"/>
        <w:rPr>
          <w:szCs w:val="28"/>
          <w:lang w:val="sr-Cyrl-RS"/>
        </w:rPr>
      </w:pPr>
    </w:p>
    <w:p w:rsidR="004D7F42" w:rsidRPr="004D7F42" w:rsidRDefault="004D7F42" w:rsidP="00167D76">
      <w:pPr>
        <w:pStyle w:val="Heading2"/>
        <w:rPr>
          <w:lang w:val="sr-Cyrl-RS"/>
        </w:rPr>
      </w:pPr>
      <w:bookmarkStart w:id="11" w:name="_Toc136373072"/>
      <w:r w:rsidRPr="004D7F42">
        <w:rPr>
          <w:lang w:val="sr-Cyrl-RS"/>
        </w:rPr>
        <w:t>Припрема података</w:t>
      </w:r>
      <w:bookmarkEnd w:id="11"/>
    </w:p>
    <w:p w:rsidR="004D7F42" w:rsidRDefault="004D7F42" w:rsidP="00167D76">
      <w:pPr>
        <w:rPr>
          <w:lang w:val="sr-Cyrl-RS"/>
        </w:rPr>
      </w:pPr>
      <w:r w:rsidRPr="004D7F42">
        <w:rPr>
          <w:lang w:val="sr-Cyrl-RS"/>
        </w:rPr>
        <w:t>У овој фази се припремају подаци за даљу анализу. Прво се дефинише функција "clipImage" која се кор</w:t>
      </w:r>
      <w:r>
        <w:rPr>
          <w:lang w:val="sr-Cyrl-RS"/>
        </w:rPr>
        <w:t>исти за исијецање</w:t>
      </w:r>
      <w:r w:rsidRPr="004D7F42">
        <w:rPr>
          <w:lang w:val="sr-Cyrl-RS"/>
        </w:rPr>
        <w:t xml:space="preserve"> слика према границама Африке. Затим се примењује функција "clipImage" на сваку слику у колекцијама MODIS/006/MOD14A1 и MODIS/006/MYD14A1 како би се добиле слике </w:t>
      </w:r>
      <w:r>
        <w:rPr>
          <w:lang w:val="sr-Cyrl-RS"/>
        </w:rPr>
        <w:t xml:space="preserve">исјечене </w:t>
      </w:r>
      <w:r w:rsidRPr="004D7F42">
        <w:rPr>
          <w:lang w:val="sr-Cyrl-RS"/>
        </w:rPr>
        <w:t>по границама Африке. Затим се врши ф</w:t>
      </w:r>
      <w:r>
        <w:rPr>
          <w:lang w:val="sr-Cyrl-RS"/>
        </w:rPr>
        <w:t>илтрирање слика према дефинисано</w:t>
      </w:r>
      <w:r w:rsidRPr="004D7F42">
        <w:rPr>
          <w:lang w:val="sr-Cyrl-RS"/>
        </w:rPr>
        <w:t>м почетном и крајњем датуму. Такође се дефинишу функције за добијање маске активних пожара и функције за добијање максималне снаге радијације пожара (FRP) за MODIS и MYD колекције слика. Коначно, врши се филтрирање и обрада слика из колекције MODIS/006/MCD64A1 ради добијања маске изгор</w:t>
      </w:r>
      <w:r>
        <w:rPr>
          <w:lang w:val="sr-Cyrl-RS"/>
        </w:rPr>
        <w:t>је</w:t>
      </w:r>
      <w:r w:rsidRPr="004D7F42">
        <w:rPr>
          <w:lang w:val="sr-Cyrl-RS"/>
        </w:rPr>
        <w:t>лог подручја.</w:t>
      </w:r>
    </w:p>
    <w:p w:rsidR="00666D15" w:rsidRDefault="00666D15" w:rsidP="00666D15">
      <w:pPr>
        <w:spacing w:after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7711A19" wp14:editId="066D5E66">
            <wp:extent cx="3855720" cy="275333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275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D15" w:rsidRDefault="00666D15" w:rsidP="00666D15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2D39CB7C" wp14:editId="1D402951">
            <wp:extent cx="3855720" cy="3082608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0087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D15" w:rsidRPr="00167D76" w:rsidRDefault="00666D15" w:rsidP="00666D15">
      <w:pPr>
        <w:pStyle w:val="Caption"/>
        <w:jc w:val="center"/>
        <w:rPr>
          <w:sz w:val="22"/>
          <w:szCs w:val="28"/>
          <w:lang w:val="sr-Cyrl-RS"/>
        </w:rPr>
      </w:pPr>
      <w:proofErr w:type="spellStart"/>
      <w:r w:rsidRPr="00167D76">
        <w:rPr>
          <w:sz w:val="22"/>
        </w:rPr>
        <w:t>Слика</w:t>
      </w:r>
      <w:proofErr w:type="spellEnd"/>
      <w:r w:rsidRPr="00167D76">
        <w:rPr>
          <w:sz w:val="22"/>
        </w:rPr>
        <w:t xml:space="preserve"> 4</w:t>
      </w:r>
      <w:r w:rsidRPr="00167D76">
        <w:rPr>
          <w:sz w:val="22"/>
          <w:lang w:val="sr-Cyrl-RS"/>
        </w:rPr>
        <w:t xml:space="preserve"> и 5 Приказ дефинисања функција за припрему података и њихова употреба</w:t>
      </w:r>
    </w:p>
    <w:p w:rsidR="004D7F42" w:rsidRDefault="004D7F42" w:rsidP="004D7F42">
      <w:pPr>
        <w:spacing w:after="0"/>
        <w:rPr>
          <w:szCs w:val="28"/>
          <w:lang w:val="sr-Cyrl-RS"/>
        </w:rPr>
      </w:pPr>
    </w:p>
    <w:p w:rsidR="004D7F42" w:rsidRPr="004D7F42" w:rsidRDefault="004D7F42" w:rsidP="00167D76">
      <w:pPr>
        <w:pStyle w:val="Heading2"/>
        <w:rPr>
          <w:lang w:val="sr-Cyrl-RS"/>
        </w:rPr>
      </w:pPr>
      <w:bookmarkStart w:id="12" w:name="_Toc136373073"/>
      <w:r w:rsidRPr="004D7F42">
        <w:rPr>
          <w:lang w:val="sr-Cyrl-RS"/>
        </w:rPr>
        <w:t>Приказ и обрада активних подручја</w:t>
      </w:r>
      <w:bookmarkEnd w:id="12"/>
    </w:p>
    <w:p w:rsidR="004D7F42" w:rsidRDefault="004D7F42" w:rsidP="00167D76">
      <w:pPr>
        <w:rPr>
          <w:lang w:val="sr-Cyrl-RS"/>
        </w:rPr>
      </w:pPr>
      <w:r w:rsidRPr="004D7F42">
        <w:rPr>
          <w:lang w:val="sr-Cyrl-RS"/>
        </w:rPr>
        <w:t>У овом сегменту врши се приказ и обрада активних подручја пожара. Прво се додаје слој на мапу који приказује маску активних пожара за колекцију MODIS/006/MOD14A1, са изабраном бојом палете "</w:t>
      </w:r>
      <w:r>
        <w:rPr>
          <w:lang w:val="sr-Cyrl-RS"/>
        </w:rPr>
        <w:t>наранџаста</w:t>
      </w:r>
      <w:r w:rsidRPr="004D7F42">
        <w:rPr>
          <w:lang w:val="sr-Cyrl-RS"/>
        </w:rPr>
        <w:t xml:space="preserve">". Затим се додаје слој који приказује маску активних пожара за колекцију MODIS/006/MYD14A1, са изабраном бојом палете "црвене". Ови </w:t>
      </w:r>
      <w:r w:rsidRPr="004D7F42">
        <w:rPr>
          <w:lang w:val="sr-Cyrl-RS"/>
        </w:rPr>
        <w:lastRenderedPageBreak/>
        <w:t>слојеви приказују где су се десили пожари и која подручја су активна у дефинисаном временском периоду.</w:t>
      </w:r>
    </w:p>
    <w:p w:rsidR="005B714D" w:rsidRDefault="005B714D" w:rsidP="005B714D">
      <w:pPr>
        <w:keepNext/>
        <w:spacing w:after="0"/>
        <w:jc w:val="center"/>
      </w:pPr>
      <w:r>
        <w:rPr>
          <w:noProof/>
          <w:szCs w:val="28"/>
        </w:rPr>
        <w:drawing>
          <wp:inline distT="0" distB="0" distL="0" distR="0" wp14:anchorId="154062EA" wp14:editId="621F623A">
            <wp:extent cx="2994660" cy="2784826"/>
            <wp:effectExtent l="0" t="0" r="0" b="0"/>
            <wp:docPr id="8" name="Picture 8" descr="C:\Users\Asus\Desktop\mod fires\africa_mod_active_fi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Desktop\mod fires\africa_mod_active_fire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293" cy="278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D15" w:rsidRPr="00167D76" w:rsidRDefault="005B714D" w:rsidP="005B714D">
      <w:pPr>
        <w:pStyle w:val="Caption"/>
        <w:jc w:val="center"/>
        <w:rPr>
          <w:sz w:val="22"/>
          <w:szCs w:val="28"/>
        </w:rPr>
      </w:pPr>
      <w:proofErr w:type="spellStart"/>
      <w:r w:rsidRPr="00167D76">
        <w:rPr>
          <w:sz w:val="22"/>
        </w:rPr>
        <w:t>Слика</w:t>
      </w:r>
      <w:proofErr w:type="spellEnd"/>
      <w:r w:rsidRPr="00167D76">
        <w:rPr>
          <w:sz w:val="22"/>
        </w:rPr>
        <w:t xml:space="preserve"> </w:t>
      </w:r>
      <w:r w:rsidR="00963E01" w:rsidRPr="00167D76">
        <w:rPr>
          <w:sz w:val="22"/>
          <w:lang w:val="sr-Cyrl-RS"/>
        </w:rPr>
        <w:t>6</w:t>
      </w:r>
      <w:r w:rsidRPr="00167D76">
        <w:rPr>
          <w:sz w:val="22"/>
        </w:rPr>
        <w:t xml:space="preserve"> </w:t>
      </w:r>
      <w:r w:rsidR="00963E01" w:rsidRPr="00167D76">
        <w:rPr>
          <w:sz w:val="22"/>
          <w:lang w:val="sr-Cyrl-RS"/>
        </w:rPr>
        <w:t>Приказ активних пожара „</w:t>
      </w:r>
      <w:r w:rsidR="00963E01" w:rsidRPr="00167D76">
        <w:rPr>
          <w:sz w:val="22"/>
        </w:rPr>
        <w:t xml:space="preserve">MODIS Terra” </w:t>
      </w:r>
    </w:p>
    <w:p w:rsidR="00963E01" w:rsidRDefault="005B714D" w:rsidP="00963E01">
      <w:pPr>
        <w:keepNext/>
        <w:spacing w:after="0"/>
        <w:jc w:val="center"/>
      </w:pPr>
      <w:r>
        <w:rPr>
          <w:noProof/>
          <w:szCs w:val="28"/>
        </w:rPr>
        <w:drawing>
          <wp:inline distT="0" distB="0" distL="0" distR="0" wp14:anchorId="6E1141AC" wp14:editId="27114A4A">
            <wp:extent cx="3124200" cy="2815442"/>
            <wp:effectExtent l="0" t="0" r="0" b="4445"/>
            <wp:docPr id="9" name="Picture 9" descr="C:\Users\Asus\Desktop\mod fires\africa_myd_active_fi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Desktop\mod fires\africa_myd_active_fire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034" cy="281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E01" w:rsidRPr="00167D76" w:rsidRDefault="00963E01" w:rsidP="00167D76">
      <w:pPr>
        <w:pStyle w:val="Caption"/>
        <w:jc w:val="center"/>
        <w:rPr>
          <w:sz w:val="22"/>
          <w:szCs w:val="28"/>
        </w:rPr>
      </w:pPr>
      <w:proofErr w:type="spellStart"/>
      <w:r w:rsidRPr="00167D76">
        <w:rPr>
          <w:sz w:val="22"/>
        </w:rPr>
        <w:t>Слика</w:t>
      </w:r>
      <w:proofErr w:type="spellEnd"/>
      <w:r w:rsidRPr="00167D76">
        <w:rPr>
          <w:sz w:val="22"/>
        </w:rPr>
        <w:t xml:space="preserve"> </w:t>
      </w:r>
      <w:r w:rsidRPr="00167D76">
        <w:rPr>
          <w:sz w:val="22"/>
          <w:lang w:val="sr-Cyrl-RS"/>
        </w:rPr>
        <w:t>7</w:t>
      </w:r>
      <w:r w:rsidRPr="00167D76">
        <w:rPr>
          <w:sz w:val="22"/>
        </w:rPr>
        <w:t xml:space="preserve"> </w:t>
      </w:r>
      <w:r w:rsidRPr="00167D76">
        <w:rPr>
          <w:sz w:val="22"/>
          <w:lang w:val="sr-Cyrl-RS"/>
        </w:rPr>
        <w:t>Приказ активних пожара „</w:t>
      </w:r>
      <w:r w:rsidRPr="00167D76">
        <w:rPr>
          <w:sz w:val="22"/>
        </w:rPr>
        <w:t>MODIS Aqua”</w:t>
      </w:r>
    </w:p>
    <w:p w:rsidR="004D7F42" w:rsidRPr="004D7F42" w:rsidRDefault="004D7F42" w:rsidP="00167D76">
      <w:pPr>
        <w:pStyle w:val="Heading2"/>
        <w:rPr>
          <w:lang w:val="sr-Cyrl-RS"/>
        </w:rPr>
      </w:pPr>
      <w:bookmarkStart w:id="13" w:name="_Toc136373074"/>
      <w:r w:rsidRPr="004D7F42">
        <w:rPr>
          <w:lang w:val="sr-Cyrl-RS"/>
        </w:rPr>
        <w:t>Приказ и обрада изгорелих подручја</w:t>
      </w:r>
      <w:bookmarkEnd w:id="13"/>
    </w:p>
    <w:p w:rsidR="004D7F42" w:rsidRDefault="004D7F42" w:rsidP="00167D76">
      <w:pPr>
        <w:rPr>
          <w:lang w:val="sr-Cyrl-RS"/>
        </w:rPr>
      </w:pPr>
      <w:r w:rsidRPr="004D7F42">
        <w:rPr>
          <w:lang w:val="sr-Cyrl-RS"/>
        </w:rPr>
        <w:t>У овом сегменту врши се приказ и обрада изгор</w:t>
      </w:r>
      <w:r w:rsidR="00963E01">
        <w:rPr>
          <w:lang w:val="sr-Cyrl-RS"/>
        </w:rPr>
        <w:t>ј</w:t>
      </w:r>
      <w:r w:rsidRPr="004D7F42">
        <w:rPr>
          <w:lang w:val="sr-Cyrl-RS"/>
        </w:rPr>
        <w:t>елих подручја. Додаје се слој на мапу који приказује маску изгор</w:t>
      </w:r>
      <w:r w:rsidR="00963E01">
        <w:rPr>
          <w:lang w:val="sr-Cyrl-RS"/>
        </w:rPr>
        <w:t>ј</w:t>
      </w:r>
      <w:r w:rsidRPr="004D7F42">
        <w:rPr>
          <w:lang w:val="sr-Cyrl-RS"/>
        </w:rPr>
        <w:t xml:space="preserve">елих подручја за колекцију </w:t>
      </w:r>
      <w:r w:rsidR="00963E01">
        <w:rPr>
          <w:lang w:val="sr-Cyrl-RS"/>
        </w:rPr>
        <w:t>„</w:t>
      </w:r>
      <w:r w:rsidRPr="004D7F42">
        <w:rPr>
          <w:lang w:val="sr-Cyrl-RS"/>
        </w:rPr>
        <w:t>MODIS/006/MCD64A1</w:t>
      </w:r>
      <w:r w:rsidR="00963E01">
        <w:rPr>
          <w:lang w:val="sr-Cyrl-RS"/>
        </w:rPr>
        <w:t>“</w:t>
      </w:r>
      <w:r w:rsidRPr="004D7F42">
        <w:rPr>
          <w:lang w:val="sr-Cyrl-RS"/>
        </w:rPr>
        <w:t>, са изабраном бојом палете "црне". Ова мапа показује гд</w:t>
      </w:r>
      <w:r w:rsidR="00963E01">
        <w:rPr>
          <w:lang w:val="sr-Cyrl-RS"/>
        </w:rPr>
        <w:t>ј</w:t>
      </w:r>
      <w:r w:rsidRPr="004D7F42">
        <w:rPr>
          <w:lang w:val="sr-Cyrl-RS"/>
        </w:rPr>
        <w:t>е су се десили пожари и која подручја су изгор</w:t>
      </w:r>
      <w:r w:rsidR="00963E01">
        <w:rPr>
          <w:lang w:val="sr-Cyrl-RS"/>
        </w:rPr>
        <w:t>ј</w:t>
      </w:r>
      <w:r w:rsidRPr="004D7F42">
        <w:rPr>
          <w:lang w:val="sr-Cyrl-RS"/>
        </w:rPr>
        <w:t>ела у дефинисаном временском периоду.</w:t>
      </w:r>
    </w:p>
    <w:p w:rsidR="00963E01" w:rsidRDefault="00963E01" w:rsidP="00963E01">
      <w:pPr>
        <w:keepNext/>
        <w:spacing w:after="0"/>
        <w:jc w:val="center"/>
      </w:pPr>
      <w:r>
        <w:rPr>
          <w:szCs w:val="28"/>
          <w:lang w:val="sr-Cyrl-RS"/>
        </w:rPr>
        <w:lastRenderedPageBreak/>
        <w:pict>
          <v:shape id="_x0000_i1026" type="#_x0000_t75" style="width:303.6pt;height:268.8pt">
            <v:imagedata r:id="rId18" o:title="africa_burned_area"/>
          </v:shape>
        </w:pict>
      </w:r>
    </w:p>
    <w:p w:rsidR="00963E01" w:rsidRPr="00167D76" w:rsidRDefault="00963E01" w:rsidP="00963E01">
      <w:pPr>
        <w:pStyle w:val="Caption"/>
        <w:jc w:val="center"/>
        <w:rPr>
          <w:sz w:val="22"/>
        </w:rPr>
      </w:pPr>
      <w:proofErr w:type="spellStart"/>
      <w:r w:rsidRPr="00167D76">
        <w:rPr>
          <w:sz w:val="22"/>
        </w:rPr>
        <w:t>Слика</w:t>
      </w:r>
      <w:proofErr w:type="spellEnd"/>
      <w:r w:rsidRPr="00167D76">
        <w:rPr>
          <w:sz w:val="22"/>
        </w:rPr>
        <w:t xml:space="preserve"> </w:t>
      </w:r>
      <w:r w:rsidRPr="00167D76">
        <w:rPr>
          <w:sz w:val="22"/>
          <w:lang w:val="sr-Cyrl-RS"/>
        </w:rPr>
        <w:t>8 Приказ изгорјелиџ површи</w:t>
      </w:r>
    </w:p>
    <w:p w:rsidR="00963E01" w:rsidRPr="00963E01" w:rsidRDefault="00963E01" w:rsidP="00963E01"/>
    <w:p w:rsidR="004D7F42" w:rsidRPr="004D7F42" w:rsidRDefault="004D7F42" w:rsidP="00167D76">
      <w:pPr>
        <w:pStyle w:val="Heading2"/>
        <w:rPr>
          <w:lang w:val="sr-Cyrl-RS"/>
        </w:rPr>
      </w:pPr>
      <w:bookmarkStart w:id="14" w:name="_Toc136373075"/>
      <w:r w:rsidRPr="004D7F42">
        <w:rPr>
          <w:lang w:val="sr-Cyrl-RS"/>
        </w:rPr>
        <w:t>Приказ и обрада радијације</w:t>
      </w:r>
      <w:bookmarkEnd w:id="14"/>
    </w:p>
    <w:p w:rsidR="00930E59" w:rsidRDefault="004D7F42" w:rsidP="00167D76">
      <w:pPr>
        <w:rPr>
          <w:lang w:val="sr-Cyrl-RS"/>
        </w:rPr>
      </w:pPr>
      <w:r w:rsidRPr="004D7F42">
        <w:rPr>
          <w:lang w:val="sr-Cyrl-RS"/>
        </w:rPr>
        <w:t xml:space="preserve">У овом сегменту врши се приказ и обрада радијације пожара. Додаје се слој на мапу који приказује максималну снагу радијације пожара (FRP) за колекцију MODIS/006/MOD14A1, са изабраном бојом палете "жуте". Затим се додаје слој који приказује максималну снагу радијације пожара за колекцију MODIS/006/MYD14A1, са изабраном бојом палете "зелене". Ови слојеви приказују интензитет радијације пожара у </w:t>
      </w:r>
      <w:r>
        <w:rPr>
          <w:lang w:val="sr-Cyrl-RS"/>
        </w:rPr>
        <w:t>дефинисаном временском периоду.</w:t>
      </w:r>
      <w:r w:rsidR="00963E01">
        <w:rPr>
          <w:lang w:val="sr-Cyrl-RS"/>
        </w:rPr>
        <w:t xml:space="preserve"> „</w:t>
      </w:r>
      <w:r w:rsidR="00963E01" w:rsidRPr="00963E01">
        <w:rPr>
          <w:lang w:val="sr-Cyrl-RS"/>
        </w:rPr>
        <w:t>FRP (Fire Radiative Power)</w:t>
      </w:r>
      <w:r w:rsidR="00963E01">
        <w:rPr>
          <w:lang w:val="sr-Cyrl-RS"/>
        </w:rPr>
        <w:t>“</w:t>
      </w:r>
      <w:r w:rsidR="00963E01" w:rsidRPr="00963E01">
        <w:rPr>
          <w:lang w:val="sr-Cyrl-RS"/>
        </w:rPr>
        <w:t xml:space="preserve"> представља м</w:t>
      </w:r>
      <w:r w:rsidR="00963E01">
        <w:rPr>
          <w:lang w:val="sr-Cyrl-RS"/>
        </w:rPr>
        <w:t>ј</w:t>
      </w:r>
      <w:r w:rsidR="00963E01" w:rsidRPr="00963E01">
        <w:rPr>
          <w:lang w:val="sr-Cyrl-RS"/>
        </w:rPr>
        <w:t xml:space="preserve">еру интензитета ватре или енергије која се ослобађа при ватреним инцидентима. </w:t>
      </w:r>
      <w:r w:rsidR="00963E01">
        <w:rPr>
          <w:lang w:val="sr-Cyrl-RS"/>
        </w:rPr>
        <w:t>„</w:t>
      </w:r>
      <w:r w:rsidR="00963E01">
        <w:t>FRP</w:t>
      </w:r>
      <w:r w:rsidR="00963E01" w:rsidRPr="00963E01">
        <w:rPr>
          <w:lang w:val="sr-Cyrl-RS"/>
        </w:rPr>
        <w:t>” се односи на м</w:t>
      </w:r>
      <w:r w:rsidR="00963E01">
        <w:rPr>
          <w:lang w:val="sr-Cyrl-RS"/>
        </w:rPr>
        <w:t>ј</w:t>
      </w:r>
      <w:r w:rsidR="00963E01" w:rsidRPr="00963E01">
        <w:rPr>
          <w:lang w:val="sr-Cyrl-RS"/>
        </w:rPr>
        <w:t>еру енергије која се емитује као инфрацрвени зрачење од ватрених објеката или пожарних фронтова</w:t>
      </w:r>
      <w:r w:rsidR="00963E01">
        <w:rPr>
          <w:lang w:val="sr-Cyrl-RS"/>
        </w:rPr>
        <w:t>.</w:t>
      </w:r>
    </w:p>
    <w:p w:rsidR="00963E01" w:rsidRPr="00963E01" w:rsidRDefault="00963E01">
      <w:pPr>
        <w:spacing w:after="0"/>
        <w:rPr>
          <w:szCs w:val="28"/>
          <w:lang w:val="sr-Cyrl-RS"/>
        </w:rPr>
      </w:pPr>
    </w:p>
    <w:p w:rsidR="00963E01" w:rsidRDefault="00963E01" w:rsidP="00963E01">
      <w:pPr>
        <w:keepNext/>
        <w:spacing w:after="0"/>
        <w:jc w:val="center"/>
      </w:pPr>
      <w:r>
        <w:rPr>
          <w:szCs w:val="28"/>
          <w:lang w:val="sr-Cyrl-RS"/>
        </w:rPr>
        <w:lastRenderedPageBreak/>
        <w:pict>
          <v:shape id="_x0000_i1027" type="#_x0000_t75" style="width:278.4pt;height:243pt">
            <v:imagedata r:id="rId19" o:title="africa_mod"/>
          </v:shape>
        </w:pict>
      </w:r>
    </w:p>
    <w:p w:rsidR="00963E01" w:rsidRPr="00167D76" w:rsidRDefault="00963E01" w:rsidP="00963E01">
      <w:pPr>
        <w:pStyle w:val="Caption"/>
        <w:jc w:val="center"/>
        <w:rPr>
          <w:sz w:val="22"/>
          <w:lang w:val="sr-Cyrl-RS"/>
        </w:rPr>
      </w:pPr>
      <w:proofErr w:type="spellStart"/>
      <w:r w:rsidRPr="00167D76">
        <w:rPr>
          <w:sz w:val="22"/>
        </w:rPr>
        <w:t>Слика</w:t>
      </w:r>
      <w:proofErr w:type="spellEnd"/>
      <w:r w:rsidRPr="00167D76">
        <w:rPr>
          <w:sz w:val="22"/>
        </w:rPr>
        <w:t xml:space="preserve"> 9 </w:t>
      </w:r>
      <w:r w:rsidRPr="00167D76">
        <w:rPr>
          <w:sz w:val="22"/>
          <w:lang w:val="sr-Cyrl-RS"/>
        </w:rPr>
        <w:t>Максимална радијација „</w:t>
      </w:r>
      <w:r w:rsidRPr="00167D76">
        <w:rPr>
          <w:sz w:val="22"/>
        </w:rPr>
        <w:t>MOD</w:t>
      </w:r>
      <w:proofErr w:type="gramStart"/>
      <w:r w:rsidRPr="00167D76">
        <w:rPr>
          <w:sz w:val="22"/>
          <w:lang w:val="sr-Cyrl-RS"/>
        </w:rPr>
        <w:t>“</w:t>
      </w:r>
      <w:r w:rsidRPr="00167D76">
        <w:rPr>
          <w:sz w:val="22"/>
        </w:rPr>
        <w:t xml:space="preserve"> </w:t>
      </w:r>
      <w:r w:rsidRPr="00167D76">
        <w:rPr>
          <w:sz w:val="22"/>
          <w:lang w:val="sr-Cyrl-RS"/>
        </w:rPr>
        <w:t>колекције</w:t>
      </w:r>
      <w:proofErr w:type="gramEnd"/>
    </w:p>
    <w:p w:rsidR="00963E01" w:rsidRDefault="00963E01" w:rsidP="00963E01">
      <w:pPr>
        <w:keepNext/>
        <w:spacing w:after="0"/>
        <w:jc w:val="center"/>
      </w:pPr>
      <w:r>
        <w:rPr>
          <w:szCs w:val="28"/>
          <w:lang w:val="sr-Cyrl-RS"/>
        </w:rPr>
        <w:pict>
          <v:shape id="_x0000_i1028" type="#_x0000_t75" style="width:277.8pt;height:238.2pt">
            <v:imagedata r:id="rId20" o:title="africa_myd"/>
          </v:shape>
        </w:pict>
      </w:r>
    </w:p>
    <w:p w:rsidR="00865E7D" w:rsidRPr="00167D76" w:rsidRDefault="00963E01" w:rsidP="00963E01">
      <w:pPr>
        <w:pStyle w:val="Caption"/>
        <w:jc w:val="center"/>
        <w:rPr>
          <w:sz w:val="22"/>
        </w:rPr>
      </w:pPr>
      <w:proofErr w:type="spellStart"/>
      <w:r w:rsidRPr="00167D76">
        <w:rPr>
          <w:sz w:val="22"/>
        </w:rPr>
        <w:t>Слика</w:t>
      </w:r>
      <w:proofErr w:type="spellEnd"/>
      <w:r w:rsidRPr="00167D76">
        <w:rPr>
          <w:sz w:val="22"/>
        </w:rPr>
        <w:t xml:space="preserve"> </w:t>
      </w:r>
      <w:r w:rsidR="00FC5C28" w:rsidRPr="00167D76">
        <w:rPr>
          <w:sz w:val="22"/>
        </w:rPr>
        <w:t>10</w:t>
      </w:r>
      <w:r w:rsidR="00FC5C28" w:rsidRPr="00167D76">
        <w:rPr>
          <w:sz w:val="22"/>
        </w:rPr>
        <w:t xml:space="preserve"> </w:t>
      </w:r>
      <w:r w:rsidR="00FC5C28" w:rsidRPr="00167D76">
        <w:rPr>
          <w:sz w:val="22"/>
          <w:lang w:val="sr-Cyrl-RS"/>
        </w:rPr>
        <w:t>Максимална радијација „</w:t>
      </w:r>
      <w:r w:rsidR="00FC5C28" w:rsidRPr="00167D76">
        <w:rPr>
          <w:sz w:val="22"/>
        </w:rPr>
        <w:t>MYD</w:t>
      </w:r>
      <w:proofErr w:type="gramStart"/>
      <w:r w:rsidR="00FC5C28" w:rsidRPr="00167D76">
        <w:rPr>
          <w:sz w:val="22"/>
          <w:lang w:val="sr-Cyrl-RS"/>
        </w:rPr>
        <w:t>“</w:t>
      </w:r>
      <w:r w:rsidR="00FC5C28" w:rsidRPr="00167D76">
        <w:rPr>
          <w:sz w:val="22"/>
        </w:rPr>
        <w:t xml:space="preserve"> </w:t>
      </w:r>
      <w:r w:rsidR="00FC5C28" w:rsidRPr="00167D76">
        <w:rPr>
          <w:sz w:val="22"/>
          <w:lang w:val="sr-Cyrl-RS"/>
        </w:rPr>
        <w:t>колекције</w:t>
      </w:r>
      <w:proofErr w:type="gramEnd"/>
    </w:p>
    <w:p w:rsidR="004C3A09" w:rsidRDefault="004C3A09">
      <w:pPr>
        <w:spacing w:after="200" w:line="276" w:lineRule="auto"/>
        <w:rPr>
          <w:lang w:val="sr-Cyrl-RS"/>
        </w:rPr>
      </w:pPr>
      <w:r>
        <w:rPr>
          <w:lang w:val="sr-Cyrl-RS"/>
        </w:rPr>
        <w:br w:type="page"/>
      </w:r>
    </w:p>
    <w:p w:rsidR="004C3A09" w:rsidRDefault="00167D76" w:rsidP="00167D76">
      <w:pPr>
        <w:pStyle w:val="Heading1"/>
        <w:rPr>
          <w:lang w:val="sr-Cyrl-RS"/>
        </w:rPr>
      </w:pPr>
      <w:bookmarkStart w:id="15" w:name="_Toc136373076"/>
      <w:r>
        <w:rPr>
          <w:lang w:val="sr-Cyrl-RS"/>
        </w:rPr>
        <w:lastRenderedPageBreak/>
        <w:t>Зак</w:t>
      </w:r>
      <w:r w:rsidR="004C3A09">
        <w:rPr>
          <w:lang w:val="sr-Cyrl-RS"/>
        </w:rPr>
        <w:t>ључак</w:t>
      </w:r>
      <w:bookmarkEnd w:id="15"/>
    </w:p>
    <w:p w:rsidR="004C3A09" w:rsidRPr="004C3A09" w:rsidRDefault="004C3A09" w:rsidP="00167D76">
      <w:pPr>
        <w:rPr>
          <w:lang w:val="sr-Cyrl-RS"/>
        </w:rPr>
      </w:pPr>
      <w:r w:rsidRPr="004C3A09">
        <w:rPr>
          <w:lang w:val="sr-Cyrl-RS"/>
        </w:rPr>
        <w:t xml:space="preserve">На основу </w:t>
      </w:r>
      <w:r>
        <w:rPr>
          <w:lang w:val="sr-Cyrl-RS"/>
        </w:rPr>
        <w:t>анализе</w:t>
      </w:r>
      <w:r w:rsidRPr="004C3A09">
        <w:rPr>
          <w:lang w:val="sr-Cyrl-RS"/>
        </w:rPr>
        <w:t>, уочено је да постоји знатан број пожара и изгорјелих површи у неколико држава на одређеном географском појасу. Пр</w:t>
      </w:r>
      <w:r>
        <w:rPr>
          <w:lang w:val="sr-Cyrl-RS"/>
        </w:rPr>
        <w:t>иј</w:t>
      </w:r>
      <w:r w:rsidRPr="004C3A09">
        <w:rPr>
          <w:lang w:val="sr-Cyrl-RS"/>
        </w:rPr>
        <w:t>е свега, државе Гвинеја, Сијера Леоне и Јужни Судан истичу се као подручја са највећим бројем пожара и изгорјелих површи. Ово св</w:t>
      </w:r>
      <w:r>
        <w:rPr>
          <w:lang w:val="sr-Cyrl-RS"/>
        </w:rPr>
        <w:t>ј</w:t>
      </w:r>
      <w:r w:rsidRPr="004C3A09">
        <w:rPr>
          <w:lang w:val="sr-Cyrl-RS"/>
        </w:rPr>
        <w:t>едочи о значајном проблему по</w:t>
      </w:r>
      <w:r>
        <w:rPr>
          <w:lang w:val="sr-Cyrl-RS"/>
        </w:rPr>
        <w:t>жара који захвата ова подручја.</w:t>
      </w:r>
    </w:p>
    <w:p w:rsidR="004C3A09" w:rsidRDefault="004C3A09" w:rsidP="00167D76">
      <w:pPr>
        <w:rPr>
          <w:lang w:val="sr-Cyrl-RS"/>
        </w:rPr>
      </w:pPr>
      <w:r w:rsidRPr="004C3A09">
        <w:rPr>
          <w:lang w:val="sr-Cyrl-RS"/>
        </w:rPr>
        <w:t>Додатно, пројекат такође указује на јужни део Демократске Републике Конго, као и земље Замбија и Ангола као подручја са значајним бројем пожара и изгорјелих површи. Ови закључци се заснивају на доступним подацима и а</w:t>
      </w:r>
      <w:r>
        <w:rPr>
          <w:lang w:val="sr-Cyrl-RS"/>
        </w:rPr>
        <w:t>нализирању сателитских снимака.</w:t>
      </w:r>
    </w:p>
    <w:p w:rsidR="004C3A09" w:rsidRDefault="004C3A09" w:rsidP="004C3A09">
      <w:pPr>
        <w:keepNext/>
        <w:jc w:val="center"/>
      </w:pPr>
      <w:r>
        <w:rPr>
          <w:lang w:val="sr-Cyrl-RS"/>
        </w:rPr>
        <w:pict>
          <v:shape id="_x0000_i1029" type="#_x0000_t75" style="width:330.6pt;height:306.6pt">
            <v:imagedata r:id="rId21" o:title="africa_myd_mod_burned"/>
          </v:shape>
        </w:pict>
      </w:r>
    </w:p>
    <w:p w:rsidR="004C3A09" w:rsidRDefault="004C3A09" w:rsidP="004C3A09">
      <w:pPr>
        <w:pStyle w:val="Caption"/>
        <w:jc w:val="center"/>
        <w:rPr>
          <w:sz w:val="22"/>
          <w:lang w:val="sr-Cyrl-RS"/>
        </w:rPr>
      </w:pPr>
      <w:proofErr w:type="spellStart"/>
      <w:r w:rsidRPr="00167D76">
        <w:rPr>
          <w:sz w:val="22"/>
        </w:rPr>
        <w:t>Слика</w:t>
      </w:r>
      <w:proofErr w:type="spellEnd"/>
      <w:r w:rsidRPr="00167D76">
        <w:rPr>
          <w:sz w:val="22"/>
        </w:rPr>
        <w:t xml:space="preserve"> </w:t>
      </w:r>
      <w:r w:rsidRPr="00167D76">
        <w:rPr>
          <w:sz w:val="22"/>
          <w:lang w:val="sr-Cyrl-RS"/>
        </w:rPr>
        <w:t>11 Приказ активних пожара и изгорјелих површи за дата подручја</w:t>
      </w:r>
    </w:p>
    <w:p w:rsidR="00167D76" w:rsidRPr="00167D76" w:rsidRDefault="00167D76" w:rsidP="00167D76">
      <w:pPr>
        <w:rPr>
          <w:lang w:val="sr-Cyrl-RS"/>
        </w:rPr>
      </w:pPr>
    </w:p>
    <w:p w:rsidR="00167D76" w:rsidRDefault="004C3A09" w:rsidP="00167D76">
      <w:pPr>
        <w:rPr>
          <w:lang w:val="sr-Cyrl-RS"/>
        </w:rPr>
      </w:pPr>
      <w:r w:rsidRPr="004C3A09">
        <w:rPr>
          <w:lang w:val="sr-Cyrl-RS"/>
        </w:rPr>
        <w:t>Ова открића нам пружају увид у распод</w:t>
      </w:r>
      <w:r>
        <w:rPr>
          <w:lang w:val="sr-Cyrl-RS"/>
        </w:rPr>
        <w:t>ј</w:t>
      </w:r>
      <w:r w:rsidRPr="004C3A09">
        <w:rPr>
          <w:lang w:val="sr-Cyrl-RS"/>
        </w:rPr>
        <w:t xml:space="preserve">елу пожара и проблем изгорјелих површи на датом подручју. Важно је истаћи да се ове државе налазе у топлијим климатским зонама, </w:t>
      </w:r>
      <w:r>
        <w:rPr>
          <w:lang w:val="sr-Cyrl-RS"/>
        </w:rPr>
        <w:t xml:space="preserve">које </w:t>
      </w:r>
      <w:r w:rsidRPr="004C3A09">
        <w:rPr>
          <w:lang w:val="sr-Cyrl-RS"/>
        </w:rPr>
        <w:t>карактерише субтропска и тропска клима са сезонским сушама. Ниска влажност</w:t>
      </w:r>
      <w:r w:rsidR="00167D76">
        <w:rPr>
          <w:lang w:val="sr-Cyrl-RS"/>
        </w:rPr>
        <w:t xml:space="preserve"> ваздуха</w:t>
      </w:r>
      <w:r w:rsidRPr="004C3A09">
        <w:rPr>
          <w:lang w:val="sr-Cyrl-RS"/>
        </w:rPr>
        <w:t>, високе температуре и јаки в</w:t>
      </w:r>
      <w:r w:rsidR="00167D76">
        <w:rPr>
          <w:lang w:val="sr-Cyrl-RS"/>
        </w:rPr>
        <w:t>ј</w:t>
      </w:r>
      <w:r w:rsidRPr="004C3A09">
        <w:rPr>
          <w:lang w:val="sr-Cyrl-RS"/>
        </w:rPr>
        <w:t xml:space="preserve">етрови доприносе ширењу пожара и промовисању </w:t>
      </w:r>
      <w:r w:rsidRPr="004C3A09">
        <w:rPr>
          <w:lang w:val="sr-Cyrl-RS"/>
        </w:rPr>
        <w:lastRenderedPageBreak/>
        <w:t>услова за изгорјеле површи.</w:t>
      </w:r>
      <w:r w:rsidR="00167D76">
        <w:rPr>
          <w:lang w:val="sr-Cyrl-RS"/>
        </w:rPr>
        <w:t xml:space="preserve"> Поред тога рељеф овог подручја је погодан за појаву и ширење пожара, јер је прекривен шумском и саванском вегетацијом.</w:t>
      </w:r>
    </w:p>
    <w:p w:rsidR="004C3A09" w:rsidRPr="004C3A09" w:rsidRDefault="00167D76" w:rsidP="00167D76">
      <w:pPr>
        <w:rPr>
          <w:lang w:val="sr-Cyrl-RS"/>
        </w:rPr>
      </w:pPr>
      <w:r>
        <w:rPr>
          <w:lang w:val="sr-Cyrl-RS"/>
        </w:rPr>
        <w:t>Ова</w:t>
      </w:r>
      <w:r w:rsidR="004C3A09" w:rsidRPr="004C3A09">
        <w:rPr>
          <w:lang w:val="sr-Cyrl-RS"/>
        </w:rPr>
        <w:t xml:space="preserve"> открића нам пружају информације о потенцијалним утицајима пожара на еколошке системе и људско здравље на датом подручју. То наглашава потребу за ефикасним системима праћења, реаговања и управљања у ситуацијама </w:t>
      </w:r>
      <w:r>
        <w:rPr>
          <w:lang w:val="sr-Cyrl-RS"/>
        </w:rPr>
        <w:t>када се догоде пожари те о подизању свеопште свјести о овом проблему.</w:t>
      </w:r>
    </w:p>
    <w:sectPr w:rsidR="004C3A09" w:rsidRPr="004C3A09" w:rsidSect="007F6E00">
      <w:footerReference w:type="default" r:id="rId22"/>
      <w:pgSz w:w="12240" w:h="15840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E00B4" w:rsidRDefault="005E00B4" w:rsidP="007F6E00">
      <w:pPr>
        <w:spacing w:after="0" w:line="240" w:lineRule="auto"/>
      </w:pPr>
      <w:r>
        <w:separator/>
      </w:r>
    </w:p>
  </w:endnote>
  <w:endnote w:type="continuationSeparator" w:id="0">
    <w:p w:rsidR="005E00B4" w:rsidRDefault="005E00B4" w:rsidP="007F6E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277861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F6E00" w:rsidRDefault="007F6E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8567F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7F6E00" w:rsidRDefault="007F6E0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E00B4" w:rsidRDefault="005E00B4" w:rsidP="007F6E00">
      <w:pPr>
        <w:spacing w:after="0" w:line="240" w:lineRule="auto"/>
      </w:pPr>
      <w:r>
        <w:separator/>
      </w:r>
    </w:p>
  </w:footnote>
  <w:footnote w:type="continuationSeparator" w:id="0">
    <w:p w:rsidR="005E00B4" w:rsidRDefault="005E00B4" w:rsidP="007F6E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B5C53"/>
    <w:multiLevelType w:val="hybridMultilevel"/>
    <w:tmpl w:val="3E00F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D0E2B30"/>
    <w:multiLevelType w:val="hybridMultilevel"/>
    <w:tmpl w:val="9FC0F9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0144"/>
    <w:rsid w:val="00100AAE"/>
    <w:rsid w:val="00167D76"/>
    <w:rsid w:val="0018567F"/>
    <w:rsid w:val="00201CCB"/>
    <w:rsid w:val="00404C7F"/>
    <w:rsid w:val="004C3A09"/>
    <w:rsid w:val="004D7F42"/>
    <w:rsid w:val="005B714D"/>
    <w:rsid w:val="005E00B4"/>
    <w:rsid w:val="00665829"/>
    <w:rsid w:val="00666D15"/>
    <w:rsid w:val="00734A32"/>
    <w:rsid w:val="007F6E00"/>
    <w:rsid w:val="00865E7D"/>
    <w:rsid w:val="008B4DF9"/>
    <w:rsid w:val="00930E59"/>
    <w:rsid w:val="00963E01"/>
    <w:rsid w:val="009B0144"/>
    <w:rsid w:val="00A038EC"/>
    <w:rsid w:val="00AE7C70"/>
    <w:rsid w:val="00D44FF8"/>
    <w:rsid w:val="00D55CFD"/>
    <w:rsid w:val="00DC0A0B"/>
    <w:rsid w:val="00F9082C"/>
    <w:rsid w:val="00FC5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7D76"/>
    <w:pPr>
      <w:spacing w:after="16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7D7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7D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9B014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01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014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65E7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D7F42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167D76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67D76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67D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A038EC"/>
    <w:pPr>
      <w:spacing w:after="100"/>
      <w:ind w:left="240"/>
    </w:pPr>
  </w:style>
  <w:style w:type="paragraph" w:styleId="TOC1">
    <w:name w:val="toc 1"/>
    <w:basedOn w:val="Normal"/>
    <w:next w:val="Normal"/>
    <w:autoRedefine/>
    <w:uiPriority w:val="39"/>
    <w:unhideWhenUsed/>
    <w:rsid w:val="00A038E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038EC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F6E0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6E00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7F6E0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6E00"/>
    <w:rPr>
      <w:rFonts w:ascii="Times New Roman" w:hAnsi="Times New Roman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7D76"/>
    <w:pPr>
      <w:spacing w:after="16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7D7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7D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9B014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01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014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65E7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D7F42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167D76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67D76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67D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A038EC"/>
    <w:pPr>
      <w:spacing w:after="100"/>
      <w:ind w:left="240"/>
    </w:pPr>
  </w:style>
  <w:style w:type="paragraph" w:styleId="TOC1">
    <w:name w:val="toc 1"/>
    <w:basedOn w:val="Normal"/>
    <w:next w:val="Normal"/>
    <w:autoRedefine/>
    <w:uiPriority w:val="39"/>
    <w:unhideWhenUsed/>
    <w:rsid w:val="00A038E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038EC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F6E0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6E00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7F6E0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6E00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227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7DB5D9-6C2D-4E14-A1EF-EE59B444E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14</Pages>
  <Words>1626</Words>
  <Characters>9270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Bojana Popadic</dc:creator>
  <cp:lastModifiedBy>Bojana Popadic</cp:lastModifiedBy>
  <cp:revision>10</cp:revision>
  <dcterms:created xsi:type="dcterms:W3CDTF">2023-05-30T09:16:00Z</dcterms:created>
  <dcterms:modified xsi:type="dcterms:W3CDTF">2023-05-30T19:04:00Z</dcterms:modified>
</cp:coreProperties>
</file>