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 Ukoliko u zadatku nisu navedene vrednosti nekih promenljivih, dodelite im vrednost po svom izboru.</w:t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kreira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i dodeljuje im vrednosti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sz w:val="24"/>
          <w:szCs w:val="24"/>
          <w:rtl w:val="0"/>
        </w:rPr>
        <w:t xml:space="preserve">. Ako je zbir ovih vrednosti veći od 10, ispisati zbir promenljivih, u suprotnom ispisati njihovu razliku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Jeftina struja je od 10 uvece do 6 ujutru. Definisati promjeljivu trenutnoSati i dodijeliti joj proizvoljnu vrijednost između 0 i 23. Ako je jeftina struja ispisi: “Palim bojler”. Ako nije - ispisi: “Ne palim bojler”.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ispisuje koji je godišnji kvartal u zavisnosti koji je mesec u godini. Koristiti </w:t>
      </w:r>
      <w:r w:rsidDel="00000000" w:rsidR="00000000" w:rsidRPr="00000000">
        <w:rPr>
          <w:b w:val="1"/>
          <w:sz w:val="24"/>
          <w:szCs w:val="24"/>
          <w:rtl w:val="0"/>
        </w:rPr>
        <w:t xml:space="preserve">if/else-if/else.</w:t>
      </w:r>
      <w:r w:rsidDel="00000000" w:rsidR="00000000" w:rsidRPr="00000000">
        <w:rPr>
          <w:sz w:val="24"/>
          <w:szCs w:val="24"/>
          <w:rtl w:val="0"/>
        </w:rPr>
        <w:t xml:space="preserve"> Uzeti proizvoljni broj za broj meseca. Ukoliko zelimo, trenutni redni broj meseca u godini se može dobiti pomoću </w:t>
      </w:r>
      <w:r w:rsidDel="00000000" w:rsidR="00000000" w:rsidRPr="00000000">
        <w:rPr>
          <w:b w:val="1"/>
          <w:sz w:val="24"/>
          <w:szCs w:val="24"/>
          <w:rtl w:val="0"/>
        </w:rPr>
        <w:t xml:space="preserve">new Date().getMonth()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Napraviti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koje sadrže proizvoljne brojeve, i promenljivu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operacija</w:t>
      </w:r>
      <w:r w:rsidDel="00000000" w:rsidR="00000000" w:rsidRPr="00000000">
        <w:rPr>
          <w:sz w:val="24"/>
          <w:szCs w:val="24"/>
          <w:rtl w:val="0"/>
        </w:rPr>
        <w:t xml:space="preserve"> koja sadrzi string sa nazivom operacije (moze da bude </w:t>
      </w:r>
      <w:r w:rsidDel="00000000" w:rsidR="00000000" w:rsidRPr="00000000">
        <w:rPr>
          <w:b w:val="1"/>
          <w:sz w:val="24"/>
          <w:szCs w:val="24"/>
          <w:rtl w:val="0"/>
        </w:rPr>
        <w:t xml:space="preserve">'saberi'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'oduzmi'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'pomnozi'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'podeli'</w:t>
      </w:r>
      <w:r w:rsidDel="00000000" w:rsidR="00000000" w:rsidRPr="00000000">
        <w:rPr>
          <w:sz w:val="24"/>
          <w:szCs w:val="24"/>
          <w:rtl w:val="0"/>
        </w:rPr>
        <w:t xml:space="preserve">). Ispisati rezultat operacije čiji naziv je sadržan u promenljivoj </w:t>
      </w:r>
      <w:r w:rsidDel="00000000" w:rsidR="00000000" w:rsidRPr="00000000">
        <w:rPr>
          <w:b w:val="1"/>
          <w:sz w:val="24"/>
          <w:szCs w:val="24"/>
          <w:rtl w:val="0"/>
        </w:rPr>
        <w:t xml:space="preserve">operacija</w:t>
      </w:r>
      <w:r w:rsidDel="00000000" w:rsidR="00000000" w:rsidRPr="00000000">
        <w:rPr>
          <w:sz w:val="24"/>
          <w:szCs w:val="24"/>
          <w:rtl w:val="0"/>
        </w:rPr>
        <w:t xml:space="preserve"> sa vrednostima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. Npr. ako je vrednost promenljive operacija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‘saberi’</w:t>
      </w:r>
      <w:r w:rsidDel="00000000" w:rsidR="00000000" w:rsidRPr="00000000">
        <w:rPr>
          <w:sz w:val="24"/>
          <w:szCs w:val="24"/>
          <w:rtl w:val="0"/>
        </w:rPr>
        <w:t xml:space="preserve">, ispisati rezultat </w:t>
      </w:r>
      <w:r w:rsidDel="00000000" w:rsidR="00000000" w:rsidRPr="00000000">
        <w:rPr>
          <w:b w:val="1"/>
          <w:sz w:val="24"/>
          <w:szCs w:val="24"/>
          <w:rtl w:val="0"/>
        </w:rPr>
        <w:t xml:space="preserve">a +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na osnovu vrednosti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brojBodova</w:t>
      </w:r>
      <w:r w:rsidDel="00000000" w:rsidR="00000000" w:rsidRPr="00000000">
        <w:rPr>
          <w:sz w:val="24"/>
          <w:szCs w:val="24"/>
          <w:rtl w:val="0"/>
        </w:rPr>
        <w:t xml:space="preserve"> ispisuje konačnu ocenu. Postaviti da je broj bodova proizvoljan broj od 0 do 100. Ocena se određuje na sledeći način: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Manje od 55 poena, ocena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Od 55 do 64 poena, ocena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Od 65 do 74 poena, ocena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 75 do 84 poena, ocena 8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Od 85 do 94 poena, ocena 9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95 i više poena, ocena 10</w:t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na osnovu vrednosti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, koja sadrži broj, ispisuje "n je neparan broj" ako je broj neparan, u suprotnom "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je paran broj". Broj je paran ako je ostatak deljenja sa 2 jednak nuli, a operator za “ostatak deljenja” je </w:t>
      </w:r>
      <w:r w:rsidDel="00000000" w:rsidR="00000000" w:rsidRPr="00000000">
        <w:rPr>
          <w:b w:val="1"/>
          <w:sz w:val="24"/>
          <w:szCs w:val="24"/>
          <w:rtl w:val="0"/>
        </w:rPr>
        <w:t xml:space="preserve">%</w:t>
      </w:r>
      <w:r w:rsidDel="00000000" w:rsidR="00000000" w:rsidRPr="00000000">
        <w:rPr>
          <w:sz w:val="24"/>
          <w:szCs w:val="24"/>
          <w:rtl w:val="0"/>
        </w:rPr>
        <w:t xml:space="preserve">. Dakle, broj </w:t>
      </w:r>
      <w:r w:rsidDel="00000000" w:rsidR="00000000" w:rsidRPr="00000000">
        <w:rPr>
          <w:b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je paran ako je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 % 2 ===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koji, ako je data promenljiva </w:t>
      </w:r>
      <w:r w:rsidDel="00000000" w:rsidR="00000000" w:rsidRPr="00000000">
        <w:rPr>
          <w:b w:val="1"/>
          <w:sz w:val="24"/>
          <w:szCs w:val="24"/>
          <w:rtl w:val="0"/>
        </w:rPr>
        <w:t xml:space="preserve">brojGodine</w:t>
      </w:r>
      <w:r w:rsidDel="00000000" w:rsidR="00000000" w:rsidRPr="00000000">
        <w:rPr>
          <w:sz w:val="24"/>
          <w:szCs w:val="24"/>
          <w:rtl w:val="0"/>
        </w:rPr>
        <w:t xml:space="preserve"> (npr. 2003), proverava da li je data godina prestupna. Smatrati da je godina prestupna ako je deljiva sa 4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za dati celi broj ispisuje poruku da li je broj jednocifren, dvocifren, ili trocifren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za date tri promenljive,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, koje sadrže razlicite brojeve, ispisuje koja promenljiva sadrži najveći broj, a koja promenljiva najmanji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Napisati program koji za date tri promenljive </w:t>
      </w:r>
      <w:r w:rsidDel="00000000" w:rsidR="00000000" w:rsidRPr="00000000">
        <w:rPr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i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sz w:val="24"/>
          <w:szCs w:val="24"/>
          <w:rtl w:val="0"/>
        </w:rPr>
        <w:t xml:space="preserve"> koje sadrže brojeve redom ispisuje brojeve od najmanjeg ka najvećem koristeći if/else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GCyFNRsP2gEpf2TQQYq0UeWWdQ==">AMUW2mWuVBqYBL4E/F13Z5cRELkLTtvWWbjv13vyDtB0CbXQNwE9DpQeDNv5W250qJil35r+GXM3YyUeCtoGiqOzoWZCI7aqMV4aT6WAbjXujPf+7dopLvo=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