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7122" w14:textId="0191600D" w:rsidR="005D4704" w:rsidRPr="00F42AB0" w:rsidRDefault="00312448">
      <w:pPr>
        <w:pStyle w:val="Bodytext20"/>
        <w:rPr>
          <w:color w:val="0D0D0D" w:themeColor="text1" w:themeTint="F2"/>
        </w:rPr>
      </w:pPr>
      <w:r w:rsidRPr="00F42AB0">
        <w:rPr>
          <w:color w:val="0D0D0D" w:themeColor="text1" w:themeTint="F2"/>
        </w:rPr>
        <w:t xml:space="preserve">Врз основа на член 33, 34 и 41 од Законот за средното образование („Службен весник на Република Македонија" бр. 44/95,24/96, 34/96, 35/97, 82/99, 29/02, 40/03, 42/03, 67/04, 55/05, 113/05, 35/06, 30/07, 49/07, 81/08, 92/08, 33/10, 116/10, 156/10, </w:t>
      </w:r>
      <w:r w:rsidRPr="00F42AB0">
        <w:rPr>
          <w:color w:val="0D0D0D" w:themeColor="text1" w:themeTint="F2"/>
        </w:rPr>
        <w:t>18/11, 42/11, 51/11, 6/12, 100/12, 24/13, 41/14, 116/14, 135/14, 10/15, 98/15, 145/15, 30/16, 127/16, 67/17 и 64/18 и „Службен весник на Република Северна Македонија" бр. 229/20, 78/25 и 132/25), Насоките за начинот на организација иреализација на вонредно</w:t>
      </w:r>
      <w:r w:rsidRPr="00F42AB0">
        <w:rPr>
          <w:color w:val="0D0D0D" w:themeColor="text1" w:themeTint="F2"/>
        </w:rPr>
        <w:t xml:space="preserve"> стручно образование број 09-72/1 од 24.01.2024 година од Центарот за стручно образование и обука, Правилниот за начинот на реализација на средното образование за вонредни ученици број 13- 16414/1 од 29.12.2025 година на Министерството за образование и нау</w:t>
      </w:r>
      <w:r w:rsidRPr="00F42AB0">
        <w:rPr>
          <w:color w:val="0D0D0D" w:themeColor="text1" w:themeTint="F2"/>
        </w:rPr>
        <w:t>ка</w:t>
      </w:r>
      <w:r w:rsidR="00F42AB0">
        <w:rPr>
          <w:color w:val="0D0D0D" w:themeColor="text1" w:themeTint="F2"/>
        </w:rPr>
        <w:t>, Правилникот за начинот на стекнување и распределба на средствата во јавните средни училишта</w:t>
      </w:r>
      <w:r w:rsidR="00A414B7">
        <w:rPr>
          <w:color w:val="0D0D0D" w:themeColor="text1" w:themeTint="F2"/>
        </w:rPr>
        <w:t xml:space="preserve"> бр.13-8277/1 од 13.06.2026 година</w:t>
      </w:r>
      <w:r w:rsidR="005725BC">
        <w:rPr>
          <w:color w:val="0D0D0D" w:themeColor="text1" w:themeTint="F2"/>
        </w:rPr>
        <w:t xml:space="preserve"> на Министерството за образование и наука</w:t>
      </w:r>
      <w:r w:rsidRPr="00F42AB0">
        <w:rPr>
          <w:color w:val="0D0D0D" w:themeColor="text1" w:themeTint="F2"/>
        </w:rPr>
        <w:t xml:space="preserve"> и Статутот на Средн</w:t>
      </w:r>
      <w:r w:rsidRPr="00F42AB0">
        <w:rPr>
          <w:color w:val="0D0D0D" w:themeColor="text1" w:themeTint="F2"/>
        </w:rPr>
        <w:t>о</w:t>
      </w:r>
      <w:r w:rsidR="00F42AB0">
        <w:rPr>
          <w:color w:val="0D0D0D" w:themeColor="text1" w:themeTint="F2"/>
        </w:rPr>
        <w:t>то</w:t>
      </w:r>
      <w:r w:rsidRPr="00F42AB0">
        <w:rPr>
          <w:color w:val="0D0D0D" w:themeColor="text1" w:themeTint="F2"/>
        </w:rPr>
        <w:t xml:space="preserve"> општинско училиште „ Таки Даскало“ - Битола, го донесува следниот</w:t>
      </w:r>
    </w:p>
    <w:p w14:paraId="7A53EDF4" w14:textId="77777777" w:rsidR="005D4704" w:rsidRPr="00F42AB0" w:rsidRDefault="00312448">
      <w:pPr>
        <w:pStyle w:val="Bodytext30"/>
        <w:rPr>
          <w:color w:val="0D0D0D" w:themeColor="text1" w:themeTint="F2"/>
        </w:rPr>
      </w:pPr>
      <w:r w:rsidRPr="00F42AB0">
        <w:rPr>
          <w:color w:val="0D0D0D" w:themeColor="text1" w:themeTint="F2"/>
        </w:rPr>
        <w:t>ПРАВИЛНИК</w:t>
      </w:r>
    </w:p>
    <w:p w14:paraId="00DCAA39" w14:textId="77777777" w:rsidR="005D4704" w:rsidRPr="00F42AB0" w:rsidRDefault="00312448">
      <w:pPr>
        <w:pStyle w:val="BodyText"/>
        <w:spacing w:after="560"/>
        <w:ind w:firstLine="0"/>
        <w:jc w:val="center"/>
        <w:rPr>
          <w:color w:val="0D0D0D" w:themeColor="text1" w:themeTint="F2"/>
        </w:rPr>
      </w:pPr>
      <w:r w:rsidRPr="00F42AB0">
        <w:rPr>
          <w:color w:val="0D0D0D" w:themeColor="text1" w:themeTint="F2"/>
        </w:rPr>
        <w:t>за организација и спроведување на вонредно образование</w:t>
      </w:r>
    </w:p>
    <w:p w14:paraId="2C7AF47F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1</w:t>
      </w:r>
    </w:p>
    <w:p w14:paraId="040270ED" w14:textId="77777777" w:rsidR="005D4704" w:rsidRPr="00F42AB0" w:rsidRDefault="00312448">
      <w:pPr>
        <w:pStyle w:val="BodyText"/>
        <w:spacing w:line="254" w:lineRule="auto"/>
        <w:ind w:firstLine="700"/>
        <w:rPr>
          <w:color w:val="0D0D0D" w:themeColor="text1" w:themeTint="F2"/>
        </w:rPr>
      </w:pP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>овој Правилник се уредуваат условите, начинот и постапката за организирање, реализирање и в</w:t>
      </w:r>
      <w:r w:rsidRPr="00F42AB0">
        <w:rPr>
          <w:color w:val="0D0D0D" w:themeColor="text1" w:themeTint="F2"/>
        </w:rPr>
        <w:t>реднување на вонредното образование во Средно општинско училиште „Таки Даскало" - Битола.</w:t>
      </w:r>
    </w:p>
    <w:p w14:paraId="6CB2E955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2</w:t>
      </w:r>
    </w:p>
    <w:p w14:paraId="26AE5109" w14:textId="77777777" w:rsidR="005D4704" w:rsidRPr="00F42AB0" w:rsidRDefault="00312448">
      <w:pPr>
        <w:pStyle w:val="BodyText"/>
        <w:spacing w:line="271" w:lineRule="auto"/>
        <w:ind w:firstLine="700"/>
        <w:rPr>
          <w:color w:val="0D0D0D" w:themeColor="text1" w:themeTint="F2"/>
        </w:rPr>
      </w:pPr>
      <w:r w:rsidRPr="00F42AB0">
        <w:rPr>
          <w:color w:val="0D0D0D" w:themeColor="text1" w:themeTint="F2"/>
        </w:rPr>
        <w:t>Вонредното образование овозможува стекнување средно образование, преквалификација, доквалификација или дополнителна квалификација за лица кои не се редовни уче</w:t>
      </w:r>
      <w:r w:rsidRPr="00F42AB0">
        <w:rPr>
          <w:color w:val="0D0D0D" w:themeColor="text1" w:themeTint="F2"/>
        </w:rPr>
        <w:t xml:space="preserve">ници, во согласност </w:t>
      </w: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 xml:space="preserve">наставните планови </w:t>
      </w:r>
      <w:r w:rsidRPr="00F42AB0">
        <w:rPr>
          <w:i/>
          <w:iCs/>
          <w:color w:val="0D0D0D" w:themeColor="text1" w:themeTint="F2"/>
          <w:sz w:val="19"/>
          <w:szCs w:val="19"/>
        </w:rPr>
        <w:t>и</w:t>
      </w:r>
      <w:r w:rsidRPr="00F42AB0">
        <w:rPr>
          <w:color w:val="0D0D0D" w:themeColor="text1" w:themeTint="F2"/>
        </w:rPr>
        <w:t xml:space="preserve"> програми одобрени од Министерството за образование и наука.</w:t>
      </w:r>
    </w:p>
    <w:p w14:paraId="08679EC3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3</w:t>
      </w:r>
    </w:p>
    <w:p w14:paraId="0A42662D" w14:textId="77777777" w:rsidR="005D4704" w:rsidRPr="00F42AB0" w:rsidRDefault="00312448">
      <w:pPr>
        <w:pStyle w:val="BodyText"/>
        <w:ind w:firstLine="700"/>
        <w:rPr>
          <w:color w:val="0D0D0D" w:themeColor="text1" w:themeTint="F2"/>
        </w:rPr>
      </w:pPr>
      <w:r w:rsidRPr="00F42AB0">
        <w:rPr>
          <w:color w:val="0D0D0D" w:themeColor="text1" w:themeTint="F2"/>
        </w:rPr>
        <w:t xml:space="preserve">Вонредното образование се спроведува согласно </w:t>
      </w: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 xml:space="preserve">законските прописи, подзаконските акти, упатствата од Бирото за развој на образованието, како и </w:t>
      </w: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>овој Правилник.</w:t>
      </w:r>
    </w:p>
    <w:p w14:paraId="30567CD4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4</w:t>
      </w:r>
    </w:p>
    <w:p w14:paraId="00FF9880" w14:textId="77777777" w:rsidR="005D4704" w:rsidRPr="00F42AB0" w:rsidRDefault="00312448">
      <w:pPr>
        <w:pStyle w:val="BodyText"/>
        <w:ind w:firstLine="700"/>
        <w:rPr>
          <w:color w:val="0D0D0D" w:themeColor="text1" w:themeTint="F2"/>
        </w:rPr>
      </w:pPr>
      <w:r w:rsidRPr="00F42AB0">
        <w:rPr>
          <w:color w:val="0D0D0D" w:themeColor="text1" w:themeTint="F2"/>
        </w:rPr>
        <w:t xml:space="preserve">Вонредното образование во училиштето се реализира на македонски јазик, </w:t>
      </w:r>
      <w:r w:rsidRPr="00F42AB0">
        <w:rPr>
          <w:color w:val="0D0D0D" w:themeColor="text1" w:themeTint="F2"/>
          <w:lang w:val="en-US" w:eastAsia="en-US" w:bidi="en-US"/>
        </w:rPr>
        <w:t xml:space="preserve">a no </w:t>
      </w:r>
      <w:r w:rsidRPr="00F42AB0">
        <w:rPr>
          <w:color w:val="0D0D0D" w:themeColor="text1" w:themeTint="F2"/>
        </w:rPr>
        <w:t xml:space="preserve">потреба и на друг наставен јазик, согласно </w:t>
      </w: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>закон.</w:t>
      </w:r>
    </w:p>
    <w:p w14:paraId="688A24EA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5</w:t>
      </w:r>
    </w:p>
    <w:p w14:paraId="16B70A9D" w14:textId="77777777" w:rsidR="005D4704" w:rsidRPr="00F42AB0" w:rsidRDefault="00312448">
      <w:pPr>
        <w:pStyle w:val="BodyText"/>
        <w:ind w:firstLine="700"/>
        <w:rPr>
          <w:color w:val="0D0D0D" w:themeColor="text1" w:themeTint="F2"/>
        </w:rPr>
      </w:pPr>
      <w:r w:rsidRPr="00F42AB0">
        <w:rPr>
          <w:color w:val="0D0D0D" w:themeColor="text1" w:themeTint="F2"/>
        </w:rPr>
        <w:t>Вонредни ученици се лица кои не посетуваат редовен образовен процес во установата, но кои се с</w:t>
      </w:r>
      <w:r w:rsidRPr="00F42AB0">
        <w:rPr>
          <w:color w:val="0D0D0D" w:themeColor="text1" w:themeTint="F2"/>
        </w:rPr>
        <w:t xml:space="preserve">текнуваат </w:t>
      </w:r>
      <w:r w:rsidRPr="00F42AB0">
        <w:rPr>
          <w:color w:val="0D0D0D" w:themeColor="text1" w:themeTint="F2"/>
          <w:lang w:val="en-US" w:eastAsia="en-US" w:bidi="en-US"/>
        </w:rPr>
        <w:t xml:space="preserve">co </w:t>
      </w:r>
      <w:r w:rsidRPr="00F42AB0">
        <w:rPr>
          <w:color w:val="0D0D0D" w:themeColor="text1" w:themeTint="F2"/>
        </w:rPr>
        <w:t>образование преку консултации и испити за секоја наставна програма по одреден наставен план од формалното средно образование.</w:t>
      </w:r>
    </w:p>
    <w:p w14:paraId="071EF3AB" w14:textId="77777777" w:rsidR="005D4704" w:rsidRPr="00F42AB0" w:rsidRDefault="00312448">
      <w:pPr>
        <w:pStyle w:val="BodyText"/>
        <w:ind w:firstLine="0"/>
        <w:jc w:val="center"/>
        <w:rPr>
          <w:color w:val="0D0D0D" w:themeColor="text1" w:themeTint="F2"/>
        </w:rPr>
      </w:pPr>
      <w:r w:rsidRPr="00F42AB0">
        <w:rPr>
          <w:b/>
          <w:bCs/>
          <w:color w:val="0D0D0D" w:themeColor="text1" w:themeTint="F2"/>
        </w:rPr>
        <w:t>Член 6</w:t>
      </w:r>
    </w:p>
    <w:p w14:paraId="4976974D" w14:textId="77777777" w:rsidR="005D4704" w:rsidRPr="00F42AB0" w:rsidRDefault="00312448">
      <w:pPr>
        <w:pStyle w:val="BodyText"/>
        <w:spacing w:line="302" w:lineRule="auto"/>
        <w:ind w:left="680" w:firstLine="20"/>
        <w:rPr>
          <w:color w:val="0D0D0D" w:themeColor="text1" w:themeTint="F2"/>
        </w:rPr>
      </w:pPr>
      <w:r w:rsidRPr="00F42AB0">
        <w:rPr>
          <w:color w:val="0D0D0D" w:themeColor="text1" w:themeTint="F2"/>
        </w:rPr>
        <w:t>Како вонреден ученик може да се запише лице кое исполнува еден од следните услови: да е постар од 17 години;</w:t>
      </w:r>
    </w:p>
    <w:sectPr w:rsidR="005D4704" w:rsidRPr="00F42AB0">
      <w:pgSz w:w="11900" w:h="16840"/>
      <w:pgMar w:top="2340" w:right="1616" w:bottom="1695" w:left="1221" w:header="1912" w:footer="126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F7D28" w14:textId="77777777" w:rsidR="00312448" w:rsidRDefault="00312448">
      <w:r>
        <w:separator/>
      </w:r>
    </w:p>
  </w:endnote>
  <w:endnote w:type="continuationSeparator" w:id="0">
    <w:p w14:paraId="0831ED84" w14:textId="77777777" w:rsidR="00312448" w:rsidRDefault="00312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A7E61" w14:textId="77777777" w:rsidR="00312448" w:rsidRDefault="00312448"/>
  </w:footnote>
  <w:footnote w:type="continuationSeparator" w:id="0">
    <w:p w14:paraId="21E4A64F" w14:textId="77777777" w:rsidR="00312448" w:rsidRDefault="0031244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704"/>
    <w:rsid w:val="00312448"/>
    <w:rsid w:val="005725BC"/>
    <w:rsid w:val="005D4704"/>
    <w:rsid w:val="00A414B7"/>
    <w:rsid w:val="00F4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6B66"/>
  <w15:docId w15:val="{214C604C-6E7A-4FA3-AF8E-F24D283F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mk-MK" w:eastAsia="mk-MK" w:bidi="mk-MK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545862"/>
      <w:sz w:val="19"/>
      <w:szCs w:val="19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545862"/>
      <w:sz w:val="26"/>
      <w:szCs w:val="26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545862"/>
      <w:sz w:val="22"/>
      <w:szCs w:val="22"/>
      <w:u w:val="none"/>
    </w:rPr>
  </w:style>
  <w:style w:type="paragraph" w:customStyle="1" w:styleId="Bodytext20">
    <w:name w:val="Body text (2)"/>
    <w:basedOn w:val="Normal"/>
    <w:link w:val="Bodytext2"/>
    <w:pPr>
      <w:spacing w:after="280" w:line="264" w:lineRule="auto"/>
    </w:pPr>
    <w:rPr>
      <w:rFonts w:ascii="Arial Narrow" w:eastAsia="Arial Narrow" w:hAnsi="Arial Narrow" w:cs="Arial Narrow"/>
      <w:i/>
      <w:iCs/>
      <w:color w:val="545862"/>
      <w:sz w:val="19"/>
      <w:szCs w:val="19"/>
    </w:rPr>
  </w:style>
  <w:style w:type="paragraph" w:customStyle="1" w:styleId="Bodytext30">
    <w:name w:val="Body text (3)"/>
    <w:basedOn w:val="Normal"/>
    <w:link w:val="Bodytext3"/>
    <w:pPr>
      <w:spacing w:after="40"/>
      <w:jc w:val="center"/>
    </w:pPr>
    <w:rPr>
      <w:rFonts w:ascii="Arial Narrow" w:eastAsia="Arial Narrow" w:hAnsi="Arial Narrow" w:cs="Arial Narrow"/>
      <w:b/>
      <w:bCs/>
      <w:color w:val="545862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after="280" w:line="276" w:lineRule="auto"/>
      <w:ind w:firstLine="400"/>
    </w:pPr>
    <w:rPr>
      <w:rFonts w:ascii="Arial Narrow" w:eastAsia="Arial Narrow" w:hAnsi="Arial Narrow" w:cs="Arial Narrow"/>
      <w:color w:val="54586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Scanned Image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Scanned Image</dc:title>
  <dc:subject>Scanned Image</dc:subject>
  <dc:creator>NAPS2</dc:creator>
  <cp:keywords/>
  <cp:lastModifiedBy>User</cp:lastModifiedBy>
  <cp:revision>6</cp:revision>
  <cp:lastPrinted>2026-09-29T09:51:00Z</cp:lastPrinted>
  <dcterms:created xsi:type="dcterms:W3CDTF">2026-09-29T09:42:00Z</dcterms:created>
  <dcterms:modified xsi:type="dcterms:W3CDTF">2026-09-29T09:51:00Z</dcterms:modified>
</cp:coreProperties>
</file>