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VIM</w:t>
      </w:r>
    </w:p>
    <w:p>
      <w:pPr>
        <w:pStyle w:val="FirstParagraph"/>
      </w:pPr>
      <w:hyperlink r:id="rId20">
        <w:r>
          <w:rPr>
            <w:rStyle w:val="Hyperlink"/>
          </w:rPr>
          <w:t xml:space="preserve">Vim</w:t>
        </w:r>
      </w:hyperlink>
      <w:r>
        <w:t xml:space="preserve"> </w:t>
      </w:r>
      <w:r>
        <w:t xml:space="preserve">is a very efficient text editor. This reference was made for Vim 8.0.</w:t>
      </w:r>
      <w:r>
        <w:br/>
      </w:r>
      <w:r>
        <w:t xml:space="preserve">For shortcut notation, see</w:t>
      </w:r>
      <w:r>
        <w:t xml:space="preserve"> </w:t>
      </w:r>
      <w:r>
        <w:rPr>
          <w:rStyle w:val="VerbatimChar"/>
        </w:rPr>
        <w:t xml:space="preserve">:help key-notation</w:t>
      </w:r>
      <w:r>
        <w:t xml:space="preserve">.</w:t>
      </w:r>
    </w:p>
    <w:bookmarkStart w:id="21" w:name="exiting"/>
    <w:p>
      <w:pPr>
        <w:pStyle w:val="Heading3"/>
      </w:pPr>
      <w:r>
        <w:t xml:space="preserve">Exiting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:q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 file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:qa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 all files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:w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:wq</w:t>
            </w:r>
            <w:r>
              <w:t xml:space="preserve"> </w:t>
            </w:r>
            <w:r>
              <w:rPr>
                <w:iCs/>
                <w:i/>
              </w:rPr>
              <w:t xml:space="preserve">/</w:t>
            </w:r>
            <w:r>
              <w:t xml:space="preserve"> </w:t>
            </w:r>
            <w:r>
              <w:rPr>
                <w:rStyle w:val="VerbatimChar"/>
              </w:rPr>
              <w:t xml:space="preserve">:x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Save and close file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ZZ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Save and quit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ZQ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Quit without checking changes</w:t>
            </w:r>
          </w:p>
        </w:tc>
      </w:tr>
    </w:tbl>
    <w:bookmarkEnd w:id="21"/>
    <w:bookmarkStart w:id="29" w:name="navigating"/>
    <w:p>
      <w:pPr>
        <w:pStyle w:val="Heading3"/>
      </w:pPr>
      <w:r>
        <w:t xml:space="preserve">Navigating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</w:t>
            </w:r>
            <w:r>
              <w:t xml:space="preserve"> </w:t>
            </w:r>
            <w:r>
              <w:rPr>
                <w:rStyle w:val="VerbatimChar"/>
              </w:rPr>
              <w:t xml:space="preserve">j</w:t>
            </w:r>
            <w:r>
              <w:t xml:space="preserve"> </w:t>
            </w:r>
            <w:r>
              <w:rPr>
                <w:rStyle w:val="VerbatimChar"/>
              </w:rPr>
              <w:t xml:space="preserve">k</w:t>
            </w:r>
            <w:r>
              <w:t xml:space="preserve"> </w:t>
            </w:r>
            <w:r>
              <w:rPr>
                <w:rStyle w:val="VerbatimChar"/>
              </w:rPr>
              <w:t xml:space="preserve">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Arrow 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&lt;C-U&gt;</w:t>
            </w:r>
            <w:r>
              <w:t xml:space="preserve"> </w:t>
            </w:r>
            <w:r>
              <w:rPr>
                <w:iCs/>
                <w:i/>
              </w:rPr>
              <w:t xml:space="preserve">/</w:t>
            </w:r>
            <w:r>
              <w:t xml:space="preserve"> </w:t>
            </w:r>
            <w:r>
              <w:rPr>
                <w:rStyle w:val="VerbatimChar"/>
              </w:rPr>
              <w:t xml:space="preserve">&lt;C-D&gt;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Half-page up/down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&lt;C-B&gt;</w:t>
            </w:r>
            <w:r>
              <w:t xml:space="preserve"> </w:t>
            </w:r>
            <w:r>
              <w:rPr>
                <w:iCs/>
                <w:i/>
              </w:rPr>
              <w:t xml:space="preserve">/</w:t>
            </w:r>
            <w:r>
              <w:t xml:space="preserve"> </w:t>
            </w:r>
            <w:r>
              <w:rPr>
                <w:rStyle w:val="VerbatimChar"/>
              </w:rPr>
              <w:t xml:space="preserve">&lt;C-F&gt;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Page up/down</w:t>
            </w:r>
          </w:p>
        </w:tc>
      </w:tr>
    </w:tbl>
    <w:bookmarkStart w:id="22" w:name="words"/>
    <w:p>
      <w:pPr>
        <w:pStyle w:val="Heading4"/>
      </w:pPr>
      <w:r>
        <w:t xml:space="preserve">Words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</w:t>
            </w:r>
            <w:r>
              <w:t xml:space="preserve"> </w:t>
            </w:r>
            <w:r>
              <w:rPr>
                <w:iCs/>
                <w:i/>
              </w:rPr>
              <w:t xml:space="preserve">/</w:t>
            </w:r>
            <w:r>
              <w:t xml:space="preserve"> </w:t>
            </w:r>
            <w:r>
              <w:rPr>
                <w:rStyle w:val="VerbatimChar"/>
              </w:rP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Previous/next word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</w:t>
            </w:r>
            <w:r>
              <w:t xml:space="preserve"> </w:t>
            </w:r>
            <w:r>
              <w:rPr>
                <w:iCs/>
                <w:i/>
              </w:rPr>
              <w:t xml:space="preserve">/</w:t>
            </w:r>
            <w:r>
              <w:t xml:space="preserve"> </w:t>
            </w:r>
            <w:r>
              <w:rPr>
                <w:rStyle w:val="VerbatimChar"/>
              </w:rPr>
              <w:t xml:space="preserve">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Previous/next end of word</w:t>
            </w:r>
          </w:p>
        </w:tc>
      </w:tr>
    </w:tbl>
    <w:bookmarkEnd w:id="22"/>
    <w:bookmarkStart w:id="23" w:name="line"/>
    <w:p>
      <w:pPr>
        <w:pStyle w:val="Heading4"/>
      </w:pPr>
      <w:r>
        <w:t xml:space="preserve">Line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0</w:t>
            </w:r>
            <w:r>
              <w:t xml:space="preserve"> </w:t>
            </w:r>
            <w:r>
              <w:rPr>
                <w:iCs/>
                <w:i/>
              </w:rPr>
              <w:t xml:space="preserve">(zero)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 of line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^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 of line</w:t>
            </w:r>
            <w:r>
              <w:t xml:space="preserve"> </w:t>
            </w:r>
            <w:r>
              <w:rPr>
                <w:iCs/>
                <w:i/>
              </w:rPr>
              <w:t xml:space="preserve">(after whitespace)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 of line</w:t>
            </w:r>
          </w:p>
        </w:tc>
      </w:tr>
    </w:tbl>
    <w:bookmarkEnd w:id="23"/>
    <w:bookmarkStart w:id="24" w:name="character"/>
    <w:p>
      <w:pPr>
        <w:pStyle w:val="Heading4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 forward to character</w:t>
            </w:r>
            <w:r>
              <w:t xml:space="preserve"> </w:t>
            </w:r>
            <w:r>
              <w:rPr>
                <w:rStyle w:val="VerbatimChar"/>
              </w:rP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 backward to character</w:t>
            </w:r>
            <w:r>
              <w:t xml:space="preserve"> </w:t>
            </w:r>
            <w:r>
              <w:rPr>
                <w:rStyle w:val="VerbatimChar"/>
              </w:rPr>
              <w:t xml:space="preserve">c</w:t>
            </w:r>
          </w:p>
        </w:tc>
      </w:tr>
    </w:tbl>
    <w:bookmarkEnd w:id="24"/>
    <w:bookmarkStart w:id="25" w:name="document"/>
    <w:p>
      <w:pPr>
        <w:pStyle w:val="Heading4"/>
      </w:pPr>
      <w:r>
        <w:t xml:space="preserve">Document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First line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Last line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:{number}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 to line</w:t>
            </w:r>
            <w:r>
              <w:t xml:space="preserve"> </w:t>
            </w:r>
            <w:r>
              <w:rPr>
                <w:rStyle w:val="VerbatimChar"/>
              </w:rPr>
              <w:t xml:space="preserve">{number}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{number}G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 to line</w:t>
            </w:r>
            <w:r>
              <w:t xml:space="preserve"> </w:t>
            </w:r>
            <w:r>
              <w:rPr>
                <w:rStyle w:val="VerbatimChar"/>
              </w:rPr>
              <w:t xml:space="preserve">{number}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{number}j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 down</w:t>
            </w:r>
            <w:r>
              <w:t xml:space="preserve"> </w:t>
            </w:r>
            <w:r>
              <w:rPr>
                <w:rStyle w:val="VerbatimChar"/>
              </w:rPr>
              <w:t xml:space="preserve">{number}</w:t>
            </w:r>
            <w:r>
              <w:t xml:space="preserve"> </w:t>
            </w:r>
            <w:r>
              <w:t xml:space="preserve">lines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{number}k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 up</w:t>
            </w:r>
            <w:r>
              <w:t xml:space="preserve"> </w:t>
            </w:r>
            <w:r>
              <w:rPr>
                <w:rStyle w:val="VerbatimChar"/>
              </w:rPr>
              <w:t xml:space="preserve">{number}</w:t>
            </w:r>
            <w:r>
              <w:t xml:space="preserve"> </w:t>
            </w:r>
            <w:r>
              <w:t xml:space="preserve">lines</w:t>
            </w:r>
          </w:p>
        </w:tc>
      </w:tr>
    </w:tbl>
    <w:bookmarkEnd w:id="25"/>
    <w:bookmarkStart w:id="26" w:name="window"/>
    <w:p>
      <w:pPr>
        <w:pStyle w:val="Heading4"/>
      </w:pPr>
      <w:r>
        <w:t xml:space="preserve">Window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zz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Center this line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zt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 this line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zb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Bottom this line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Move to top of screen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Move to middle of screen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Move to bottom of screen</w:t>
            </w:r>
          </w:p>
        </w:tc>
      </w:tr>
    </w:tbl>
    <w:bookmarkEnd w:id="26"/>
    <w:bookmarkStart w:id="27" w:name="search"/>
    <w:p>
      <w:pPr>
        <w:pStyle w:val="Heading4"/>
      </w:pPr>
      <w:r>
        <w:t xml:space="preserve">Search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Next matching search pattern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Previous match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Next whole word under cursor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#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Previous whole word under cursor</w:t>
            </w:r>
          </w:p>
        </w:tc>
      </w:tr>
    </w:tbl>
    <w:bookmarkEnd w:id="27"/>
    <w:bookmarkStart w:id="28" w:name="tab-pages"/>
    <w:p>
      <w:pPr>
        <w:pStyle w:val="Heading4"/>
      </w:pPr>
      <w:r>
        <w:t xml:space="preserve">Tab pages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:tabedit [file]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 file in a new tab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:tabfind [file]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file if exists in new tab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:tabclose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 current tab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:tabs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 all tabs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:tabfirst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 to first tab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:tablast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 to last tab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:tabn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 to next tab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:tabp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 to previous tab</w:t>
            </w:r>
          </w:p>
        </w:tc>
      </w:tr>
    </w:tbl>
    <w:bookmarkEnd w:id="28"/>
    <w:bookmarkEnd w:id="29"/>
    <w:bookmarkStart w:id="30" w:name="editing"/>
    <w:p>
      <w:pPr>
        <w:pStyle w:val="Heading3"/>
      </w:pPr>
      <w:r>
        <w:t xml:space="preserve">Editing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Append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Append from end of line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Insert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Next line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Previous line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 char and insert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 line and insert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 until end of line and insert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Replace one 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Enter Replace mode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Undo changes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&lt;C-R&gt;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Redo changes</w:t>
            </w:r>
          </w:p>
        </w:tc>
      </w:tr>
    </w:tbl>
    <w:bookmarkEnd w:id="30"/>
    <w:bookmarkStart w:id="31" w:name="exiting-insert-mode"/>
    <w:p>
      <w:pPr>
        <w:pStyle w:val="Heading3"/>
      </w:pPr>
      <w:r>
        <w:t xml:space="preserve">Exiting insert mode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Esc</w:t>
            </w:r>
            <w:r>
              <w:t xml:space="preserve"> </w:t>
            </w:r>
            <w:r>
              <w:rPr>
                <w:iCs/>
                <w:i/>
              </w:rPr>
              <w:t xml:space="preserve">/</w:t>
            </w:r>
            <w:r>
              <w:t xml:space="preserve"> </w:t>
            </w:r>
            <w:r>
              <w:rPr>
                <w:rStyle w:val="VerbatimChar"/>
              </w:rPr>
              <w:t xml:space="preserve">&lt;C-[&gt;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Exit insert mode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&lt;C-C&gt;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Exit insert mode, and abort current command</w:t>
            </w:r>
          </w:p>
        </w:tc>
      </w:tr>
    </w:tbl>
    <w:bookmarkEnd w:id="31"/>
    <w:bookmarkStart w:id="32" w:name="clipboard"/>
    <w:p>
      <w:pPr>
        <w:pStyle w:val="Heading3"/>
      </w:pPr>
      <w:r>
        <w:t xml:space="preserve">Clipboard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 character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 line</w:t>
            </w:r>
            <w:r>
              <w:t xml:space="preserve"> </w:t>
            </w:r>
            <w:r>
              <w:rPr>
                <w:iCs/>
                <w:i/>
              </w:rPr>
              <w:t xml:space="preserve">(Cut)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Yank line</w:t>
            </w:r>
            <w:r>
              <w:t xml:space="preserve"> </w:t>
            </w:r>
            <w:r>
              <w:rPr>
                <w:iCs/>
                <w:i/>
              </w:rPr>
              <w:t xml:space="preserve">(Copy)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Paste before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"*p</w:t>
            </w:r>
            <w:r>
              <w:t xml:space="preserve"> </w:t>
            </w:r>
            <w:r>
              <w:rPr>
                <w:iCs/>
                <w:i/>
              </w:rPr>
              <w:t xml:space="preserve">/</w:t>
            </w:r>
            <w:r>
              <w:t xml:space="preserve"> </w:t>
            </w:r>
            <w:r>
              <w:rPr>
                <w:rStyle w:val="VerbatimChar"/>
              </w:rPr>
              <w:t xml:space="preserve">"+p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Paste from system clipboard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"*y</w:t>
            </w:r>
            <w:r>
              <w:t xml:space="preserve"> </w:t>
            </w:r>
            <w:r>
              <w:rPr>
                <w:iCs/>
                <w:i/>
              </w:rPr>
              <w:t xml:space="preserve">/</w:t>
            </w:r>
            <w:r>
              <w:t xml:space="preserve"> </w:t>
            </w:r>
            <w:r>
              <w:rPr>
                <w:rStyle w:val="VerbatimChar"/>
              </w:rPr>
              <w:t xml:space="preserve">"+y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Paste to system clipboard</w:t>
            </w:r>
          </w:p>
        </w:tc>
      </w:tr>
    </w:tbl>
    <w:bookmarkEnd w:id="32"/>
    <w:bookmarkStart w:id="35" w:name="visual-mode"/>
    <w:p>
      <w:pPr>
        <w:pStyle w:val="Heading3"/>
      </w:pPr>
      <w:r>
        <w:t xml:space="preserve">Visual mode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Enter visual mode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Enter visual line mode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&lt;C-V&gt;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Enter visual block mode</w:t>
            </w:r>
          </w:p>
        </w:tc>
      </w:tr>
    </w:tbl>
    <w:bookmarkStart w:id="34" w:name="in-visual-mode"/>
    <w:p>
      <w:pPr>
        <w:pStyle w:val="Heading4"/>
      </w:pPr>
      <w:r>
        <w:t xml:space="preserve">In visual mode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</w:t>
            </w:r>
            <w:r>
              <w:t xml:space="preserve"> </w:t>
            </w:r>
            <w:r>
              <w:rPr>
                <w:iCs/>
                <w:i/>
              </w:rPr>
              <w:t xml:space="preserve">/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 selection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Replace selection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Yank selection</w:t>
            </w:r>
            <w:r>
              <w:t xml:space="preserve"> </w:t>
            </w:r>
            <w:r>
              <w:rPr>
                <w:iCs/>
                <w:i/>
              </w:rPr>
              <w:t xml:space="preserve">(Copy)</w:t>
            </w:r>
          </w:p>
        </w:tc>
      </w:tr>
    </w:tbl>
    <w:p>
      <w:pPr>
        <w:pStyle w:val="BodyText"/>
      </w:pPr>
      <w:r>
        <w:t xml:space="preserve">See</w:t>
      </w:r>
      <w:r>
        <w:t xml:space="preserve"> </w:t>
      </w:r>
      <w:hyperlink r:id="rId33">
        <w:r>
          <w:rPr>
            <w:rStyle w:val="Hyperlink"/>
          </w:rPr>
          <w:t xml:space="preserve">Operators</w:t>
        </w:r>
      </w:hyperlink>
      <w:r>
        <w:t xml:space="preserve"> </w:t>
      </w:r>
      <w:r>
        <w:t xml:space="preserve">for other things you can do.</w:t>
      </w:r>
    </w:p>
    <w:bookmarkEnd w:id="34"/>
    <w:bookmarkEnd w:id="35"/>
    <w:bookmarkStart w:id="36" w:name="find-replace"/>
    <w:p>
      <w:pPr>
        <w:pStyle w:val="Heading3"/>
      </w:pPr>
      <w:r>
        <w:t xml:space="preserve">Find &amp; Replace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:%s/foo/bar/g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Replace foo with bar in whole document</w:t>
            </w:r>
          </w:p>
        </w:tc>
      </w:tr>
    </w:tbl>
    <w:bookmarkEnd w:id="36"/>
    <w:bookmarkStart w:id="40" w:name="operators"/>
    <w:p>
      <w:pPr>
        <w:pStyle w:val="Heading2"/>
      </w:pPr>
      <w:hyperlink r:id="rId33">
        <w:r>
          <w:rPr>
            <w:rStyle w:val="Hyperlink"/>
          </w:rPr>
          <w:t xml:space="preserve">#</w:t>
        </w:r>
      </w:hyperlink>
      <w:r>
        <w:t xml:space="preserve">Operators</w:t>
      </w:r>
    </w:p>
    <w:bookmarkStart w:id="37" w:name="usage"/>
    <w:p>
      <w:pPr>
        <w:pStyle w:val="Heading3"/>
      </w:pPr>
      <w:r>
        <w:t xml:space="preserve">Usage</w:t>
      </w:r>
    </w:p>
    <w:p>
      <w:pPr>
        <w:pStyle w:val="FirstParagraph"/>
      </w:pPr>
      <w:r>
        <w:t xml:space="preserve">Operators let you operate in a range of text (defined by</w:t>
      </w:r>
      <w:r>
        <w:t xml:space="preserve"> </w:t>
      </w:r>
      <w:r>
        <w:rPr>
          <w:iCs/>
          <w:i/>
        </w:rPr>
        <w:t xml:space="preserve">motion</w:t>
      </w:r>
      <w:r>
        <w:t xml:space="preserve">). These are performed in normal mode.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Motion</w:t>
            </w:r>
          </w:p>
        </w:tc>
      </w:tr>
    </w:tbl>
    <w:bookmarkEnd w:id="37"/>
    <w:bookmarkStart w:id="38" w:name="operators-list"/>
    <w:p>
      <w:pPr>
        <w:pStyle w:val="Heading3"/>
      </w:pPr>
      <w:r>
        <w:t xml:space="preserve">Operators list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Yank</w:t>
            </w:r>
            <w:r>
              <w:t xml:space="preserve"> </w:t>
            </w:r>
            <w:r>
              <w:rPr>
                <w:iCs/>
                <w:i/>
              </w:rPr>
              <w:t xml:space="preserve">(copy)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Change</w:t>
            </w:r>
            <w:r>
              <w:t xml:space="preserve"> </w:t>
            </w:r>
            <w:r>
              <w:rPr>
                <w:iCs/>
                <w:i/>
              </w:rPr>
              <w:t xml:space="preserve">(delete then insert)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Indent right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Indent left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Autoindent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g~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Swap case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Uppercase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Lowercase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!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Filter through external program</w:t>
            </w:r>
          </w:p>
        </w:tc>
      </w:tr>
    </w:tbl>
    <w:p>
      <w:pPr>
        <w:pStyle w:val="BodyText"/>
      </w:pPr>
      <w:r>
        <w:t xml:space="preserve">See</w:t>
      </w:r>
      <w:r>
        <w:t xml:space="preserve"> </w:t>
      </w:r>
      <w:r>
        <w:rPr>
          <w:rStyle w:val="VerbatimChar"/>
        </w:rPr>
        <w:t xml:space="preserve">:help operator</w:t>
      </w:r>
    </w:p>
    <w:bookmarkEnd w:id="38"/>
    <w:bookmarkStart w:id="39" w:name="examples"/>
    <w:p>
      <w:pPr>
        <w:pStyle w:val="Heading3"/>
      </w:pPr>
      <w:r>
        <w:t xml:space="preserve">Examples</w:t>
      </w:r>
    </w:p>
    <w:p>
      <w:pPr>
        <w:pStyle w:val="FirstParagraph"/>
      </w:pPr>
      <w:r>
        <w:t xml:space="preserve">Combine operators with</w:t>
      </w:r>
      <w:r>
        <w:t xml:space="preserve"> </w:t>
      </w:r>
      <w:r>
        <w:rPr>
          <w:iCs/>
          <w:i/>
        </w:rPr>
        <w:t xml:space="preserve">motions</w:t>
      </w:r>
      <w:r>
        <w:t xml:space="preserve"> </w:t>
      </w:r>
      <w:r>
        <w:t xml:space="preserve">to use them.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</w:t>
            </w:r>
            <w:r>
              <w:rPr>
                <w:iCs/>
                <w:i/>
              </w:rP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(repeat the letter)</w:t>
            </w:r>
            <w:r>
              <w:t xml:space="preserve"> </w:t>
            </w:r>
            <w:r>
              <w:t xml:space="preserve">Delete current line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</w:t>
            </w:r>
            <w:r>
              <w:rPr>
                <w:iCs/>
                <w:i/>
              </w:rP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 to next word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</w:t>
            </w:r>
            <w:r>
              <w:rPr>
                <w:iCs/>
                <w:i/>
              </w:rP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 to beginning of word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2</w:t>
            </w:r>
            <w:r>
              <w:rPr>
                <w:rStyle w:val="VerbatimChar"/>
              </w:rP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 2 lines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</w:t>
            </w:r>
            <w:r>
              <w:rPr>
                <w:iCs/>
                <w:i/>
              </w:rPr>
              <w:t xml:space="preserve">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 a text object</w:t>
            </w:r>
            <w:r>
              <w:t xml:space="preserve"> </w:t>
            </w:r>
            <w:r>
              <w:rPr>
                <w:iCs/>
                <w:i/>
              </w:rPr>
              <w:t xml:space="preserve">(inside paragraph)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(in visual mode)</w:t>
            </w:r>
            <w:r>
              <w:t xml:space="preserve"> </w:t>
            </w:r>
            <w:r>
              <w:rPr>
                <w:rStyle w:val="VerbatimChar"/>
              </w:rPr>
              <w:t xml:space="preserve">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 selection</w:t>
            </w:r>
          </w:p>
        </w:tc>
      </w:tr>
    </w:tbl>
    <w:p>
      <w:pPr>
        <w:pStyle w:val="BodyText"/>
      </w:pPr>
      <w:r>
        <w:t xml:space="preserve">See:</w:t>
      </w:r>
      <w:r>
        <w:t xml:space="preserve"> </w:t>
      </w:r>
      <w:r>
        <w:rPr>
          <w:rStyle w:val="VerbatimChar"/>
        </w:rPr>
        <w:t xml:space="preserve">:help motion.txt</w:t>
      </w:r>
    </w:p>
    <w:bookmarkEnd w:id="39"/>
    <w:bookmarkEnd w:id="40"/>
    <w:bookmarkStart w:id="46" w:name="text-objects"/>
    <w:p>
      <w:pPr>
        <w:pStyle w:val="Heading2"/>
      </w:pPr>
      <w:hyperlink r:id="rId41">
        <w:r>
          <w:rPr>
            <w:rStyle w:val="Hyperlink"/>
          </w:rPr>
          <w:t xml:space="preserve">#</w:t>
        </w:r>
      </w:hyperlink>
      <w:r>
        <w:t xml:space="preserve">Text objects</w:t>
      </w:r>
    </w:p>
    <w:bookmarkStart w:id="42" w:name="usage-1"/>
    <w:p>
      <w:pPr>
        <w:pStyle w:val="Heading3"/>
      </w:pPr>
      <w:r>
        <w:t xml:space="preserve">Usage</w:t>
      </w:r>
    </w:p>
    <w:p>
      <w:pPr>
        <w:pStyle w:val="FirstParagraph"/>
      </w:pPr>
      <w:r>
        <w:t xml:space="preserve">Text objects let you operate (with an</w:t>
      </w:r>
      <w:r>
        <w:t xml:space="preserve"> </w:t>
      </w:r>
      <w:r>
        <w:rPr>
          <w:iCs/>
          <w:i/>
        </w:rPr>
        <w:t xml:space="preserve">operator</w:t>
      </w:r>
      <w:r>
        <w:t xml:space="preserve">) in or around text blocks (</w:t>
      </w:r>
      <w:r>
        <w:rPr>
          <w:iCs/>
          <w:i/>
        </w:rPr>
        <w:t xml:space="preserve">objects</w:t>
      </w:r>
      <w:r>
        <w:t xml:space="preserve">).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[i]nside or [a]round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 object</w:t>
            </w:r>
          </w:p>
        </w:tc>
      </w:tr>
    </w:tbl>
    <w:bookmarkEnd w:id="42"/>
    <w:bookmarkStart w:id="43" w:name="text-objects-1"/>
    <w:p>
      <w:pPr>
        <w:pStyle w:val="Heading3"/>
      </w:pPr>
      <w:r>
        <w:t xml:space="preserve">Text objects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Paragraph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Sentence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[</w:t>
            </w:r>
            <w:r>
              <w:t xml:space="preserve"> </w:t>
            </w:r>
            <w:r>
              <w:rPr>
                <w:rStyle w:val="VerbatimChar"/>
              </w:rPr>
              <w:t xml:space="preserve">(</w:t>
            </w:r>
            <w:r>
              <w:t xml:space="preserve"> </w:t>
            </w:r>
            <w:r>
              <w:rPr>
                <w:rStyle w:val="VerbatimChar"/>
              </w:rPr>
              <w:t xml:space="preserve">{</w:t>
            </w:r>
            <w:r>
              <w:t xml:space="preserve"> </w:t>
            </w:r>
            <w:r>
              <w:rPr>
                <w:rStyle w:val="VerbatimChar"/>
              </w:rPr>
              <w:t xml:space="preserve">&lt;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[], (), or {} block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'</w:t>
            </w:r>
            <w:r>
              <w:t xml:space="preserve"> </w:t>
            </w:r>
            <w:r>
              <w:rPr>
                <w:rStyle w:val="VerbatimChar"/>
              </w:rPr>
              <w:t xml:space="preserve">"</w:t>
            </w:r>
            <w:r>
              <w:t xml:space="preserve"> </w:t>
            </w:r>
            <w:r>
              <w:rPr>
                <w:rStyle w:val="VerbatimChar"/>
              </w:rPr>
              <w:t xml:space="preserve">`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quoted string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block [(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block in [{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XML tag block</w:t>
            </w:r>
          </w:p>
        </w:tc>
      </w:tr>
    </w:tbl>
    <w:bookmarkEnd w:id="43"/>
    <w:bookmarkStart w:id="44" w:name="examples-1"/>
    <w:p>
      <w:pPr>
        <w:pStyle w:val="Heading3"/>
      </w:pPr>
      <w:r>
        <w:t xml:space="preserve">Examples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Select paragraph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vipipipip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Select more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Yank inner paragraph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Yank paragraph (including newline)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 inner paragraph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Change inner paragraph</w:t>
            </w:r>
          </w:p>
        </w:tc>
      </w:tr>
    </w:tbl>
    <w:p>
      <w:pPr>
        <w:pStyle w:val="BodyText"/>
      </w:pPr>
      <w:r>
        <w:t xml:space="preserve">See</w:t>
      </w:r>
      <w:r>
        <w:t xml:space="preserve"> </w:t>
      </w:r>
      <w:hyperlink r:id="rId33">
        <w:r>
          <w:rPr>
            <w:rStyle w:val="Hyperlink"/>
          </w:rPr>
          <w:t xml:space="preserve">Operators</w:t>
        </w:r>
      </w:hyperlink>
      <w:r>
        <w:t xml:space="preserve"> </w:t>
      </w:r>
      <w:r>
        <w:t xml:space="preserve">for other things you can do.</w:t>
      </w:r>
    </w:p>
    <w:bookmarkEnd w:id="44"/>
    <w:bookmarkStart w:id="45" w:name="diff"/>
    <w:p>
      <w:pPr>
        <w:pStyle w:val="Heading3"/>
      </w:pPr>
      <w:r>
        <w:t xml:space="preserve">Diff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gvimdiff file1 file2 [file3]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See differences between files, in HMI</w:t>
            </w:r>
          </w:p>
        </w:tc>
      </w:tr>
    </w:tbl>
    <w:bookmarkEnd w:id="45"/>
    <w:bookmarkEnd w:id="46"/>
    <w:bookmarkStart w:id="62" w:name="misc"/>
    <w:p>
      <w:pPr>
        <w:pStyle w:val="Heading2"/>
      </w:pPr>
      <w:hyperlink r:id="rId47">
        <w:r>
          <w:rPr>
            <w:rStyle w:val="Hyperlink"/>
          </w:rPr>
          <w:t xml:space="preserve">#</w:t>
        </w:r>
      </w:hyperlink>
      <w:r>
        <w:t xml:space="preserve">Misc</w:t>
      </w:r>
    </w:p>
    <w:bookmarkStart w:id="48" w:name="folds"/>
    <w:p>
      <w:pPr>
        <w:pStyle w:val="Heading3"/>
      </w:pPr>
      <w:r>
        <w:t xml:space="preserve">Folds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zo</w:t>
            </w:r>
            <w:r>
              <w:t xml:space="preserve"> </w:t>
            </w:r>
            <w:r>
              <w:rPr>
                <w:iCs/>
                <w:i/>
              </w:rPr>
              <w:t xml:space="preserve">/</w:t>
            </w:r>
            <w:r>
              <w:t xml:space="preserve"> </w:t>
            </w:r>
            <w:r>
              <w:rPr>
                <w:rStyle w:val="VerbatimChar"/>
              </w:rPr>
              <w:t xml:space="preserve">zO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zc</w:t>
            </w:r>
            <w:r>
              <w:t xml:space="preserve"> </w:t>
            </w:r>
            <w:r>
              <w:rPr>
                <w:iCs/>
                <w:i/>
              </w:rPr>
              <w:t xml:space="preserve">/</w:t>
            </w:r>
            <w:r>
              <w:t xml:space="preserve"> </w:t>
            </w:r>
            <w:r>
              <w:rPr>
                <w:rStyle w:val="VerbatimChar"/>
              </w:rPr>
              <w:t xml:space="preserve">zC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za</w:t>
            </w:r>
            <w:r>
              <w:t xml:space="preserve"> </w:t>
            </w:r>
            <w:r>
              <w:rPr>
                <w:iCs/>
                <w:i/>
              </w:rPr>
              <w:t xml:space="preserve">/</w:t>
            </w:r>
            <w:r>
              <w:t xml:space="preserve"> </w:t>
            </w:r>
            <w:r>
              <w:rPr>
                <w:rStyle w:val="VerbatimChar"/>
              </w:rPr>
              <w:t xml:space="preserve">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Toggle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zv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folds for this line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zM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 all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zR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all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zm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Fold more</w:t>
            </w:r>
            <w:r>
              <w:t xml:space="preserve"> </w:t>
            </w:r>
            <w:r>
              <w:rPr>
                <w:iCs/>
                <w:i/>
              </w:rPr>
              <w:t xml:space="preserve">(foldlevel += 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zr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Fold less</w:t>
            </w:r>
            <w:r>
              <w:t xml:space="preserve"> </w:t>
            </w:r>
            <w:r>
              <w:rPr>
                <w:iCs/>
                <w:i/>
              </w:rPr>
              <w:t xml:space="preserve">(foldlevel -= 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zx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 folds</w:t>
            </w:r>
          </w:p>
        </w:tc>
      </w:tr>
    </w:tbl>
    <w:p>
      <w:pPr>
        <w:pStyle w:val="BodyText"/>
      </w:pPr>
      <w:r>
        <w:t xml:space="preserve">Uppercase ones are recursive (eg,</w:t>
      </w:r>
      <w:r>
        <w:t xml:space="preserve"> </w:t>
      </w:r>
      <w:r>
        <w:rPr>
          <w:rStyle w:val="VerbatimChar"/>
        </w:rPr>
        <w:t xml:space="preserve">zO</w:t>
      </w:r>
      <w:r>
        <w:t xml:space="preserve"> </w:t>
      </w:r>
      <w:r>
        <w:t xml:space="preserve">is open recursively).</w:t>
      </w:r>
    </w:p>
    <w:bookmarkEnd w:id="48"/>
    <w:bookmarkStart w:id="49" w:name="navigation"/>
    <w:p>
      <w:pPr>
        <w:pStyle w:val="Heading3"/>
      </w:pPr>
      <w:r>
        <w:t xml:space="preserve">Navigation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Nearest/matching</w:t>
            </w:r>
            <w:r>
              <w:t xml:space="preserve"> </w:t>
            </w:r>
            <w:r>
              <w:rPr>
                <w:rStyle w:val="VerbatimChar"/>
              </w:rPr>
              <w:t xml:space="preserve">{[()]}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[(</w:t>
            </w:r>
            <w:r>
              <w:t xml:space="preserve"> </w:t>
            </w:r>
            <w:r>
              <w:rPr>
                <w:rStyle w:val="VerbatimChar"/>
              </w:rPr>
              <w:t xml:space="preserve">[{</w:t>
            </w:r>
            <w:r>
              <w:t xml:space="preserve"> </w:t>
            </w:r>
            <w:r>
              <w:rPr>
                <w:rStyle w:val="VerbatimChar"/>
              </w:rPr>
              <w:t xml:space="preserve">[&lt;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Previous</w:t>
            </w:r>
            <w:r>
              <w:t xml:space="preserve"> </w:t>
            </w:r>
            <w:r>
              <w:rPr>
                <w:rStyle w:val="VerbatimChar"/>
              </w:rPr>
              <w:t xml:space="preserve">(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rPr>
                <w:rStyle w:val="VerbatimChar"/>
              </w:rPr>
              <w:t xml:space="preserve">{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rPr>
                <w:rStyle w:val="VerbatimChar"/>
              </w:rPr>
              <w:t xml:space="preserve">&lt;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[m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Previous method start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[M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Previous method end</w:t>
            </w:r>
          </w:p>
        </w:tc>
      </w:tr>
    </w:tbl>
    <w:bookmarkEnd w:id="49"/>
    <w:bookmarkStart w:id="50" w:name="jumping"/>
    <w:p>
      <w:pPr>
        <w:pStyle w:val="Heading3"/>
      </w:pPr>
      <w:r>
        <w:t xml:space="preserve">Jumping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&lt;C-O&gt;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 back to previous location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&lt;C-I&gt;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 forward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 to file in cursor</w:t>
            </w:r>
          </w:p>
        </w:tc>
      </w:tr>
    </w:tbl>
    <w:bookmarkEnd w:id="50"/>
    <w:bookmarkStart w:id="51" w:name="counters"/>
    <w:p>
      <w:pPr>
        <w:pStyle w:val="Heading3"/>
      </w:pPr>
      <w:r>
        <w:t xml:space="preserve">Counters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&lt;C-A&gt;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&lt;C-X&gt;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Decrement</w:t>
            </w:r>
          </w:p>
        </w:tc>
      </w:tr>
    </w:tbl>
    <w:bookmarkEnd w:id="51"/>
    <w:bookmarkStart w:id="52" w:name="windows"/>
    <w:p>
      <w:pPr>
        <w:pStyle w:val="Heading3"/>
      </w:pPr>
      <w:r>
        <w:t xml:space="preserve">Windows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z{height}&lt;Cr&gt;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Resize pane to</w:t>
            </w:r>
            <w:r>
              <w:t xml:space="preserve"> </w:t>
            </w:r>
            <w:r>
              <w:rPr>
                <w:rStyle w:val="VerbatimChar"/>
              </w:rPr>
              <w:t xml:space="preserve">{height}</w:t>
            </w:r>
            <w:r>
              <w:t xml:space="preserve"> </w:t>
            </w:r>
            <w:r>
              <w:t xml:space="preserve">lines tall</w:t>
            </w:r>
          </w:p>
        </w:tc>
      </w:tr>
    </w:tbl>
    <w:bookmarkEnd w:id="52"/>
    <w:bookmarkStart w:id="53" w:name="tags"/>
    <w:p>
      <w:pPr>
        <w:pStyle w:val="Heading3"/>
      </w:pPr>
      <w:r>
        <w:t xml:space="preserve">Tags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:tag Classname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Jump to first definition of Classname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&lt;C-]&gt;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Jump to 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See all definitions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&lt;C-T&gt;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 back to last tag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&lt;C-O&gt; &lt;C-I&gt;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Back/forward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:tselect Classname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Find definitions of Classname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:tjump Classname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Find definitions of Classname (auto-select 1st)</w:t>
            </w:r>
          </w:p>
        </w:tc>
      </w:tr>
    </w:tbl>
    <w:bookmarkEnd w:id="53"/>
    <w:bookmarkStart w:id="54" w:name="case"/>
    <w:p>
      <w:pPr>
        <w:pStyle w:val="Heading3"/>
      </w:pPr>
      <w:r>
        <w:t xml:space="preserve">Case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~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Toggle case (Case =&gt; cASE)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Uppercase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Lowercase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gUU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Uppercase current line (also</w:t>
            </w:r>
            <w:r>
              <w:t xml:space="preserve"> </w:t>
            </w:r>
            <w:r>
              <w:rPr>
                <w:rStyle w:val="VerbatimChar"/>
              </w:rPr>
              <w:t xml:space="preserve">gUgU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guu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Lowercase current line (also</w:t>
            </w:r>
            <w:r>
              <w:t xml:space="preserve"> </w:t>
            </w:r>
            <w:r>
              <w:rPr>
                <w:rStyle w:val="VerbatimChar"/>
              </w:rPr>
              <w:t xml:space="preserve">gugu</w:t>
            </w:r>
            <w:r>
              <w:t xml:space="preserve">)</w:t>
            </w:r>
          </w:p>
        </w:tc>
      </w:tr>
    </w:tbl>
    <w:p>
      <w:pPr>
        <w:pStyle w:val="BodyText"/>
      </w:pPr>
      <w:r>
        <w:t xml:space="preserve">Do these in visual or normal mode.</w:t>
      </w:r>
    </w:p>
    <w:bookmarkEnd w:id="54"/>
    <w:bookmarkStart w:id="55" w:name="marks"/>
    <w:p>
      <w:pPr>
        <w:pStyle w:val="Heading3"/>
      </w:pPr>
      <w:r>
        <w:t xml:space="preserve">Marks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`^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Last position of cursor in insert mode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`.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Last change in current buffer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`"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Last exited current buffer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`0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last file edited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''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 to line in current buffer where jumped from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``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 to position in current buffer where jumped from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`[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beginning of previously changed or yanked 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`]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end of previously changed or yanked text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`&lt;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beginning of last visual selection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`&gt;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end of last visual selection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Mark this cursor position as</w:t>
            </w:r>
            <w:r>
              <w:t xml:space="preserve"> </w:t>
            </w:r>
            <w:r>
              <w:rPr>
                <w:rStyle w:val="VerbatimChar"/>
              </w:rP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`a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Jump to the cursor position</w:t>
            </w:r>
            <w:r>
              <w:t xml:space="preserve"> </w:t>
            </w:r>
            <w:r>
              <w:rPr>
                <w:rStyle w:val="VerbatimChar"/>
              </w:rP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'a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Jump to the beginning of the line with position</w:t>
            </w:r>
            <w:r>
              <w:t xml:space="preserve"> </w:t>
            </w:r>
            <w:r>
              <w:rPr>
                <w:rStyle w:val="VerbatimChar"/>
              </w:rP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d'a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 from current line to line of mark</w:t>
            </w:r>
            <w:r>
              <w:t xml:space="preserve"> </w:t>
            </w:r>
            <w:r>
              <w:rPr>
                <w:rStyle w:val="VerbatimChar"/>
              </w:rP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d`a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 from current position to position of mark</w:t>
            </w:r>
            <w:r>
              <w:t xml:space="preserve"> </w:t>
            </w:r>
            <w:r>
              <w:rPr>
                <w:rStyle w:val="VerbatimChar"/>
              </w:rP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c'a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Change text from current line to line of</w:t>
            </w:r>
            <w:r>
              <w:t xml:space="preserve"> </w:t>
            </w:r>
            <w:r>
              <w:rPr>
                <w:rStyle w:val="VerbatimChar"/>
              </w:rP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y`a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Yank text from current position to position of</w:t>
            </w:r>
            <w:r>
              <w:t xml:space="preserve"> </w:t>
            </w:r>
            <w:r>
              <w:rPr>
                <w:rStyle w:val="VerbatimChar"/>
              </w:rP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:marks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List all current marks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:delm 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 mark</w:t>
            </w:r>
            <w:r>
              <w:t xml:space="preserve"> </w:t>
            </w:r>
            <w:r>
              <w:rPr>
                <w:rStyle w:val="VerbatimChar"/>
              </w:rP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:delm a-d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 marks</w:t>
            </w:r>
            <w:r>
              <w:t xml:space="preserve"> </w:t>
            </w:r>
            <w:r>
              <w:rPr>
                <w:rStyle w:val="VerbatimChar"/>
              </w:rPr>
              <w:t xml:space="preserve">a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b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:delm abc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Delete marks</w:t>
            </w:r>
            <w:r>
              <w:t xml:space="preserve"> </w:t>
            </w:r>
            <w:r>
              <w:rPr>
                <w:rStyle w:val="VerbatimChar"/>
              </w:rPr>
              <w:t xml:space="preserve">a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b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</w:t>
            </w:r>
          </w:p>
        </w:tc>
      </w:tr>
    </w:tbl>
    <w:bookmarkEnd w:id="55"/>
    <w:bookmarkStart w:id="56" w:name="misc-1"/>
    <w:p>
      <w:pPr>
        <w:pStyle w:val="Heading3"/>
      </w:pPr>
      <w:r>
        <w:t xml:space="preserve">Misc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Repeat last command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]p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Paste under the current indentation level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:set ff=unix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Convert Windows line endings to Unix line endings</w:t>
            </w:r>
          </w:p>
        </w:tc>
      </w:tr>
    </w:tbl>
    <w:bookmarkEnd w:id="56"/>
    <w:bookmarkStart w:id="57" w:name="command-line"/>
    <w:p>
      <w:pPr>
        <w:pStyle w:val="Heading3"/>
      </w:pPr>
      <w:r>
        <w:t xml:space="preserve">Command line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&lt;C-R&gt;&lt;C-W&gt;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Insert current word into the command line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&lt;C-R&gt;"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Paste from “ register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&lt;C-X&gt;&lt;C-F&gt;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Auto-completion of path in insert mode</w:t>
            </w:r>
          </w:p>
        </w:tc>
      </w:tr>
    </w:tbl>
    <w:bookmarkEnd w:id="57"/>
    <w:bookmarkStart w:id="58" w:name="text-alignment"/>
    <w:p>
      <w:pPr>
        <w:pStyle w:val="Heading3"/>
      </w:pPr>
      <w:r>
        <w:t xml:space="preserve">Text alignment</w:t>
      </w:r>
    </w:p>
    <w:p>
      <w:pPr>
        <w:pStyle w:val="SourceCode"/>
      </w:pPr>
      <w:r>
        <w:rPr>
          <w:rStyle w:val="VerbatimChar"/>
        </w:rPr>
        <w:t xml:space="preserve">:center [width]</w:t>
      </w:r>
      <w:r>
        <w:br/>
      </w:r>
      <w:r>
        <w:rPr>
          <w:rStyle w:val="VerbatimChar"/>
        </w:rPr>
        <w:t xml:space="preserve">:right [width]</w:t>
      </w:r>
      <w:r>
        <w:br/>
      </w:r>
      <w:r>
        <w:rPr>
          <w:rStyle w:val="VerbatimChar"/>
        </w:rPr>
        <w:t xml:space="preserve">:left</w:t>
      </w:r>
      <w:r>
        <w:br/>
      </w:r>
      <w:r>
        <w:rPr>
          <w:rStyle w:val="VerbatimChar"/>
        </w:rPr>
        <w:t xml:space="preserve">Copy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:help formatting</w:t>
      </w:r>
    </w:p>
    <w:bookmarkEnd w:id="58"/>
    <w:bookmarkStart w:id="59" w:name="calculator"/>
    <w:p>
      <w:pPr>
        <w:pStyle w:val="Heading3"/>
      </w:pPr>
      <w:r>
        <w:t xml:space="preserve">Calculator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&lt;C-R&gt;=128/2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Shows the result of the division : ‘64’</w:t>
            </w:r>
          </w:p>
        </w:tc>
      </w:tr>
    </w:tbl>
    <w:p>
      <w:pPr>
        <w:pStyle w:val="BodyText"/>
      </w:pPr>
      <w:r>
        <w:t xml:space="preserve">Do this in insert mode.</w:t>
      </w:r>
    </w:p>
    <w:bookmarkEnd w:id="59"/>
    <w:bookmarkStart w:id="60" w:name="exiting-with-an-error"/>
    <w:p>
      <w:pPr>
        <w:pStyle w:val="Heading3"/>
      </w:pPr>
      <w:r>
        <w:t xml:space="preserve">Exiting with an error</w:t>
      </w:r>
    </w:p>
    <w:p>
      <w:pPr>
        <w:pStyle w:val="SourceCode"/>
      </w:pPr>
      <w:r>
        <w:rPr>
          <w:rStyle w:val="VerbatimChar"/>
        </w:rPr>
        <w:t xml:space="preserve">:cq</w:t>
      </w:r>
      <w:r>
        <w:br/>
      </w:r>
      <w:r>
        <w:rPr>
          <w:rStyle w:val="VerbatimChar"/>
        </w:rPr>
        <w:t xml:space="preserve">:cquit</w:t>
      </w:r>
      <w:r>
        <w:br/>
      </w:r>
      <w:r>
        <w:rPr>
          <w:rStyle w:val="VerbatimChar"/>
        </w:rPr>
        <w:t xml:space="preserve">Copy</w:t>
      </w:r>
    </w:p>
    <w:p>
      <w:pPr>
        <w:pStyle w:val="FirstParagraph"/>
      </w:pPr>
      <w:r>
        <w:t xml:space="preserve">Works like</w:t>
      </w:r>
      <w:r>
        <w:t xml:space="preserve"> </w:t>
      </w:r>
      <w:r>
        <w:rPr>
          <w:rStyle w:val="VerbatimChar"/>
        </w:rPr>
        <w:t xml:space="preserve">:qa</w:t>
      </w:r>
      <w:r>
        <w:t xml:space="preserve">, but throws an error. Great for aborting Git commands.</w:t>
      </w:r>
    </w:p>
    <w:bookmarkEnd w:id="60"/>
    <w:bookmarkStart w:id="61" w:name="spell-checking"/>
    <w:p>
      <w:pPr>
        <w:pStyle w:val="Heading3"/>
      </w:pPr>
      <w:r>
        <w:t xml:space="preserve">Spell checking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:set spell spelllang=en_us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Turn on US English spell checking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]s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Move to next misspelled word after the cursor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[s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Move to previous misspelled word before the cursor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z=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Suggest spellings for the word under/after the cursor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zg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 word to spell list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zw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Mark word as bad/mispelling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zu</w:t>
            </w:r>
            <w:r>
              <w:t xml:space="preserve"> </w:t>
            </w:r>
            <w:r>
              <w:t xml:space="preserve">/</w:t>
            </w:r>
            <w:r>
              <w:t xml:space="preserve"> </w:t>
            </w:r>
            <w:r>
              <w:rPr>
                <w:rStyle w:val="VerbatimChar"/>
              </w:rPr>
              <w:t xml:space="preserve">C-X (Insert Mode)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Suggest words for bad word under cursor from spellfile</w:t>
            </w:r>
          </w:p>
        </w:tc>
      </w:tr>
    </w:tbl>
    <w:p>
      <w:pPr>
        <w:pStyle w:val="BodyText"/>
      </w:pPr>
      <w:r>
        <w:t xml:space="preserve">See</w:t>
      </w:r>
      <w:r>
        <w:t xml:space="preserve"> </w:t>
      </w:r>
      <w:r>
        <w:rPr>
          <w:rStyle w:val="VerbatimChar"/>
        </w:rPr>
        <w:t xml:space="preserve">:help spell</w:t>
      </w:r>
    </w:p>
    <w:bookmarkEnd w:id="61"/>
    <w:bookmarkEnd w:id="62"/>
    <w:bookmarkStart w:id="64" w:name="also-see"/>
    <w:p>
      <w:pPr>
        <w:pStyle w:val="Heading2"/>
      </w:pPr>
      <w:hyperlink r:id="rId63">
        <w:r>
          <w:rPr>
            <w:rStyle w:val="Hyperlink"/>
          </w:rPr>
          <w:t xml:space="preserve">#</w:t>
        </w:r>
      </w:hyperlink>
      <w:r>
        <w:t xml:space="preserve">Also see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www.vim.org/" TargetMode="External" /><Relationship Type="http://schemas.openxmlformats.org/officeDocument/2006/relationships/hyperlink" Id="rId63" Target="https://devhints.io/vim#also-see" TargetMode="External" /><Relationship Type="http://schemas.openxmlformats.org/officeDocument/2006/relationships/hyperlink" Id="rId47" Target="https://devhints.io/vim#misc" TargetMode="External" /><Relationship Type="http://schemas.openxmlformats.org/officeDocument/2006/relationships/hyperlink" Id="rId33" Target="https://devhints.io/vim#operators" TargetMode="External" /><Relationship Type="http://schemas.openxmlformats.org/officeDocument/2006/relationships/hyperlink" Id="rId41" Target="https://devhints.io/vim#text-object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www.vim.org/" TargetMode="External" /><Relationship Type="http://schemas.openxmlformats.org/officeDocument/2006/relationships/hyperlink" Id="rId63" Target="https://devhints.io/vim#also-see" TargetMode="External" /><Relationship Type="http://schemas.openxmlformats.org/officeDocument/2006/relationships/hyperlink" Id="rId47" Target="https://devhints.io/vim#misc" TargetMode="External" /><Relationship Type="http://schemas.openxmlformats.org/officeDocument/2006/relationships/hyperlink" Id="rId33" Target="https://devhints.io/vim#operators" TargetMode="External" /><Relationship Type="http://schemas.openxmlformats.org/officeDocument/2006/relationships/hyperlink" Id="rId41" Target="https://devhints.io/vim#text-objec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VIM</dc:title>
  <dc:creator/>
  <cp:keywords/>
  <dcterms:created xsi:type="dcterms:W3CDTF">2023-06-29T10:36:38Z</dcterms:created>
  <dcterms:modified xsi:type="dcterms:W3CDTF">2023-06-29T10:36:38Z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