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1B" w:rsidRDefault="00955DB5" w:rsidP="00955DB5">
      <w:pPr>
        <w:pStyle w:val="Title"/>
      </w:pPr>
      <w:r>
        <w:tab/>
      </w:r>
      <w:r>
        <w:tab/>
      </w:r>
      <w:r>
        <w:tab/>
      </w:r>
      <w:r>
        <w:tab/>
        <w:t>Suggestions</w:t>
      </w:r>
    </w:p>
    <w:p w:rsidR="00955DB5" w:rsidRDefault="00955DB5" w:rsidP="00955DB5">
      <w:pPr>
        <w:pStyle w:val="ListParagraph"/>
        <w:numPr>
          <w:ilvl w:val="0"/>
          <w:numId w:val="1"/>
        </w:numPr>
        <w:rPr>
          <w:rFonts w:eastAsia="微软雅黑"/>
        </w:rPr>
      </w:pPr>
      <w:proofErr w:type="spellStart"/>
      <w:r w:rsidRPr="00955DB5">
        <w:rPr>
          <w:rFonts w:eastAsia="微软雅黑"/>
        </w:rPr>
        <w:t>Utility.cs</w:t>
      </w:r>
      <w:proofErr w:type="spellEnd"/>
      <w:r w:rsidRPr="00955DB5">
        <w:rPr>
          <w:rFonts w:eastAsia="微软雅黑"/>
        </w:rPr>
        <w:t xml:space="preserve"> </w:t>
      </w:r>
      <w:r w:rsidRPr="00955DB5">
        <w:rPr>
          <w:rFonts w:eastAsia="微软雅黑" w:hint="eastAsia"/>
        </w:rPr>
        <w:t>上面有两个宏定义，这两个宏定义控制着debug</w:t>
      </w:r>
      <w:r w:rsidR="00802A80">
        <w:rPr>
          <w:rFonts w:eastAsia="微软雅黑" w:hint="eastAsia"/>
        </w:rPr>
        <w:t>时</w:t>
      </w:r>
      <w:r>
        <w:rPr>
          <w:rFonts w:eastAsia="微软雅黑" w:hint="eastAsia"/>
        </w:rPr>
        <w:t>控制台是否输出某些信息。</w:t>
      </w:r>
    </w:p>
    <w:p w:rsidR="00955DB5" w:rsidRDefault="00955DB5" w:rsidP="00955DB5">
      <w:pPr>
        <w:pStyle w:val="ListParagraph"/>
        <w:ind w:left="1080"/>
        <w:rPr>
          <w:rFonts w:eastAsia="微软雅黑"/>
        </w:rPr>
      </w:pPr>
      <w:r>
        <w:rPr>
          <w:noProof/>
        </w:rPr>
        <w:drawing>
          <wp:inline distT="0" distB="0" distL="0" distR="0" wp14:anchorId="5393E72A" wp14:editId="6C1808E7">
            <wp:extent cx="31242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B5" w:rsidRPr="00955DB5" w:rsidRDefault="00955DB5" w:rsidP="00955DB5">
      <w:pPr>
        <w:pStyle w:val="ListParagraph"/>
        <w:ind w:left="1080"/>
        <w:rPr>
          <w:rFonts w:eastAsia="微软雅黑"/>
        </w:rPr>
      </w:pPr>
      <w:r>
        <w:rPr>
          <w:rFonts w:eastAsia="微软雅黑" w:hint="eastAsia"/>
        </w:rPr>
        <w:t>在运行比较</w:t>
      </w:r>
      <w:r w:rsidR="00802A80">
        <w:rPr>
          <w:rFonts w:eastAsia="微软雅黑" w:hint="eastAsia"/>
        </w:rPr>
        <w:t>大的测试文件时，控制台的输出会极大的拖慢速度，可以通过注释掉这两个选项的办法来快速得</w:t>
      </w:r>
      <w:r>
        <w:rPr>
          <w:rFonts w:eastAsia="微软雅黑" w:hint="eastAsia"/>
        </w:rPr>
        <w:t>到结果。</w:t>
      </w:r>
    </w:p>
    <w:p w:rsidR="00955DB5" w:rsidRDefault="00955DB5" w:rsidP="00955DB5">
      <w:pPr>
        <w:pStyle w:val="ListParagraph"/>
        <w:numPr>
          <w:ilvl w:val="0"/>
          <w:numId w:val="1"/>
        </w:numPr>
        <w:rPr>
          <w:rFonts w:eastAsia="微软雅黑"/>
        </w:rPr>
      </w:pPr>
      <w:r>
        <w:rPr>
          <w:rFonts w:eastAsia="微软雅黑" w:hint="eastAsia"/>
        </w:rPr>
        <w:t>开始运行程序时，需要</w:t>
      </w:r>
      <w:r w:rsidR="007C5AD4">
        <w:rPr>
          <w:rFonts w:eastAsia="微软雅黑" w:hint="eastAsia"/>
        </w:rPr>
        <w:t>电梯文件和乘客文件，debug时</w:t>
      </w:r>
      <w:r w:rsidR="004C7AD6">
        <w:rPr>
          <w:rFonts w:eastAsia="微软雅黑" w:hint="eastAsia"/>
        </w:rPr>
        <w:t>，</w:t>
      </w:r>
      <w:bookmarkStart w:id="0" w:name="_GoBack"/>
      <w:bookmarkEnd w:id="0"/>
      <w:r w:rsidR="007C5AD4">
        <w:rPr>
          <w:rFonts w:eastAsia="微软雅黑" w:hint="eastAsia"/>
        </w:rPr>
        <w:t>运行过后还有log文件，把文件拷到debug、release文件夹下是一个选择，还可以通过调整project的属性，指定一个working directory，这样，就可以访问那个文件夹内的文件，生成的log文件也会在那个文件夹下：</w:t>
      </w:r>
    </w:p>
    <w:p w:rsidR="007C5AD4" w:rsidRDefault="007C5AD4" w:rsidP="007C5AD4">
      <w:pPr>
        <w:pStyle w:val="NormalWeb"/>
        <w:spacing w:before="0" w:beforeAutospacing="0" w:after="0" w:afterAutospacing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3590290</wp:posOffset>
                </wp:positionV>
                <wp:extent cx="1447800" cy="342900"/>
                <wp:effectExtent l="0" t="0" r="19050" b="1905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290.25pt;margin-top:282.7pt;width:11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" adj="2558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E1E7627" wp14:editId="41A776AE">
            <wp:extent cx="3380133" cy="4038600"/>
            <wp:effectExtent l="0" t="0" r="0" b="0"/>
            <wp:docPr id="5" name="Picture 5" descr="Machine generated alternative text: PROJECT BUILD DEBUG TEAM SQL TOOLS TEST&#10;+ AddWindowsForm...&#10;t.] Add User Control...&#10;ler.cs&#10;荍 Add Component...&#10;Add Class... Shift+Alt鰿&#10;? Add New Data Source...&#10;D Add New Item... Ctrl+Shift+A&#10;0 Add Existing Item... Shift鰽lt鰽&#10;Exclude From Project )&#10;? Show All Files ?&#10;. ex&#10;Add Reference...&#10;Add Service Reference...&#10;O SetasStartUpProject&#10;Project Dependencies...&#10;Project Build Order...&#10;Manage NuGet Packages...&#10;[ Enable NuGet Package Restore&#10;Q Refresh Project Toolbox Items es (&#10;fr NewElevatorFramework Properties...&#10;_____ ________ n&#10;_________ 棗? ?, 0&#10;ni-?挆i I flfl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PROJECT BUILD DEBUG TEAM SQL TOOLS TEST&#10;+ AddWindowsForm...&#10;t.] Add User Control...&#10;ler.cs&#10;荍 Add Component...&#10;Add Class... Shift+Alt鰿&#10;? Add New Data Source...&#10;D Add New Item... Ctrl+Shift+A&#10;0 Add Existing Item... Shift鰽lt鰽&#10;Exclude From Project )&#10;? Show All Files ?&#10;. ex&#10;Add Reference...&#10;Add Service Reference...&#10;O SetasStartUpProject&#10;Project Dependencies...&#10;Project Build Order...&#10;Manage NuGet Packages...&#10;[ Enable NuGet Package Restore&#10;Q Refresh Project Toolbox Items es (&#10;fr NewElevatorFramework Properties...&#10;_____ ________ n&#10;_________ 棗? ?, 0&#10;ni-?挆i I flfl 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15" cy="40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D4" w:rsidRPr="007C5AD4" w:rsidRDefault="007C5AD4" w:rsidP="007C5AD4">
      <w:pPr>
        <w:ind w:left="360"/>
        <w:rPr>
          <w:rFonts w:eastAsia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2286000</wp:posOffset>
                </wp:positionV>
                <wp:extent cx="1657350" cy="533400"/>
                <wp:effectExtent l="0" t="0" r="19050" b="1905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8" o:spid="_x0000_s1026" type="#_x0000_t66" style="position:absolute;margin-left:379.5pt;margin-top:180pt;width:130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" adj="3476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D8B71A" wp14:editId="21D8E41B">
            <wp:extent cx="5486400" cy="2971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D4" w:rsidRDefault="00B8480A" w:rsidP="00955DB5">
      <w:pPr>
        <w:pStyle w:val="ListParagraph"/>
        <w:numPr>
          <w:ilvl w:val="0"/>
          <w:numId w:val="1"/>
        </w:numPr>
        <w:rPr>
          <w:rFonts w:eastAsia="微软雅黑"/>
        </w:rPr>
      </w:pPr>
      <w:r>
        <w:rPr>
          <w:rFonts w:eastAsia="微软雅黑" w:hint="eastAsia"/>
        </w:rPr>
        <w:t>如果你觉得代码太多，上下移动麻烦，可以在vs2012里按快捷键</w:t>
      </w:r>
      <w:proofErr w:type="spellStart"/>
      <w:r>
        <w:rPr>
          <w:rFonts w:eastAsia="微软雅黑" w:hint="eastAsia"/>
        </w:rPr>
        <w:t>ctrl+</w:t>
      </w:r>
      <w:r w:rsidR="00BC5445">
        <w:rPr>
          <w:rFonts w:eastAsia="微软雅黑"/>
        </w:rPr>
        <w:t>m+ctrl</w:t>
      </w:r>
      <w:r w:rsidR="00BC5445">
        <w:rPr>
          <w:rFonts w:eastAsia="微软雅黑" w:hint="eastAsia"/>
        </w:rPr>
        <w:t>+</w:t>
      </w:r>
      <w:r w:rsidR="00BC5445">
        <w:rPr>
          <w:rFonts w:eastAsia="微软雅黑"/>
        </w:rPr>
        <w:t>o</w:t>
      </w:r>
      <w:proofErr w:type="spellEnd"/>
      <w:r>
        <w:rPr>
          <w:rFonts w:eastAsia="微软雅黑" w:hint="eastAsia"/>
        </w:rPr>
        <w:t>将代码折叠后查看。</w:t>
      </w:r>
    </w:p>
    <w:p w:rsidR="00175BAF" w:rsidRDefault="00175BAF" w:rsidP="00175BAF">
      <w:pPr>
        <w:pStyle w:val="ListParagraph"/>
        <w:ind w:left="1080"/>
        <w:rPr>
          <w:rFonts w:eastAsia="微软雅黑"/>
        </w:rPr>
      </w:pPr>
      <w:r>
        <w:rPr>
          <w:noProof/>
        </w:rPr>
        <w:drawing>
          <wp:inline distT="0" distB="0" distL="0" distR="0" wp14:anchorId="0DAE4F1F" wp14:editId="65C0DFDD">
            <wp:extent cx="5486400" cy="4455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0A" w:rsidRDefault="00405616" w:rsidP="00955DB5">
      <w:pPr>
        <w:pStyle w:val="ListParagraph"/>
        <w:numPr>
          <w:ilvl w:val="0"/>
          <w:numId w:val="1"/>
        </w:numPr>
        <w:rPr>
          <w:rFonts w:eastAsia="微软雅黑"/>
        </w:rPr>
      </w:pPr>
      <w:r>
        <w:rPr>
          <w:rFonts w:eastAsia="微软雅黑" w:hint="eastAsia"/>
        </w:rPr>
        <w:lastRenderedPageBreak/>
        <w:t>阅读代码的话，我建议先看main函数，比较易懂；再看Utility中的log，</w:t>
      </w:r>
      <w:proofErr w:type="spellStart"/>
      <w:r>
        <w:rPr>
          <w:rFonts w:eastAsia="微软雅黑" w:hint="eastAsia"/>
        </w:rPr>
        <w:t>logWarning</w:t>
      </w:r>
      <w:proofErr w:type="spellEnd"/>
      <w:r>
        <w:rPr>
          <w:rFonts w:eastAsia="微软雅黑" w:hint="eastAsia"/>
        </w:rPr>
        <w:t xml:space="preserve"> ,</w:t>
      </w:r>
      <w:proofErr w:type="spellStart"/>
      <w:r>
        <w:rPr>
          <w:rFonts w:eastAsia="微软雅黑" w:hint="eastAsia"/>
        </w:rPr>
        <w:t>logError</w:t>
      </w:r>
      <w:proofErr w:type="spellEnd"/>
      <w:r>
        <w:rPr>
          <w:rFonts w:eastAsia="微软雅黑" w:hint="eastAsia"/>
        </w:rPr>
        <w:t>函数，因为这三个函数到处都用；</w:t>
      </w:r>
    </w:p>
    <w:p w:rsidR="00AE237C" w:rsidRDefault="00AE237C" w:rsidP="00AE237C">
      <w:pPr>
        <w:pStyle w:val="ListParagraph"/>
        <w:ind w:left="1080"/>
        <w:rPr>
          <w:rFonts w:eastAsia="微软雅黑"/>
        </w:rPr>
      </w:pPr>
      <w:r>
        <w:rPr>
          <w:noProof/>
        </w:rPr>
        <w:drawing>
          <wp:inline distT="0" distB="0" distL="0" distR="0" wp14:anchorId="5D668CEA" wp14:editId="1839B89C">
            <wp:extent cx="5486400" cy="2045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6" w:rsidRDefault="00405616" w:rsidP="00405616">
      <w:pPr>
        <w:pStyle w:val="ListParagraph"/>
        <w:ind w:left="1080"/>
        <w:rPr>
          <w:rFonts w:eastAsia="微软雅黑"/>
        </w:rPr>
      </w:pPr>
      <w:r>
        <w:rPr>
          <w:rFonts w:eastAsia="微软雅黑" w:hint="eastAsia"/>
        </w:rPr>
        <w:t>然后看看</w:t>
      </w:r>
      <w:proofErr w:type="spellStart"/>
      <w:r>
        <w:rPr>
          <w:rFonts w:eastAsia="微软雅黑" w:hint="eastAsia"/>
        </w:rPr>
        <w:t>Commons.cs</w:t>
      </w:r>
      <w:proofErr w:type="spellEnd"/>
      <w:r>
        <w:rPr>
          <w:rFonts w:eastAsia="微软雅黑" w:hint="eastAsia"/>
        </w:rPr>
        <w:t>中的结构体，和button，</w:t>
      </w:r>
      <w:proofErr w:type="spellStart"/>
      <w:r>
        <w:rPr>
          <w:rFonts w:eastAsia="微软雅黑" w:hint="eastAsia"/>
        </w:rPr>
        <w:t>buttonPanel</w:t>
      </w:r>
      <w:proofErr w:type="spellEnd"/>
      <w:r>
        <w:rPr>
          <w:rFonts w:eastAsia="微软雅黑" w:hint="eastAsia"/>
        </w:rPr>
        <w:t>（包括</w:t>
      </w:r>
      <w:proofErr w:type="spellStart"/>
      <w:r>
        <w:rPr>
          <w:rFonts w:eastAsia="微软雅黑"/>
        </w:rPr>
        <w:t>Buttons.cs,ButtonPanel.cs,SpecificButtonPanels.cs</w:t>
      </w:r>
      <w:proofErr w:type="spellEnd"/>
      <w:r>
        <w:rPr>
          <w:rFonts w:eastAsia="微软雅黑" w:hint="eastAsia"/>
        </w:rPr>
        <w:t>）</w:t>
      </w:r>
      <w:r>
        <w:rPr>
          <w:rFonts w:eastAsia="微软雅黑"/>
        </w:rPr>
        <w:t>;</w:t>
      </w:r>
    </w:p>
    <w:p w:rsidR="00175BAF" w:rsidRDefault="00175BAF" w:rsidP="00405616">
      <w:pPr>
        <w:pStyle w:val="ListParagraph"/>
        <w:ind w:left="1080"/>
        <w:rPr>
          <w:rFonts w:eastAsia="微软雅黑"/>
        </w:rPr>
      </w:pPr>
      <w:r>
        <w:rPr>
          <w:noProof/>
        </w:rPr>
        <w:drawing>
          <wp:inline distT="0" distB="0" distL="0" distR="0" wp14:anchorId="6BCA8E4B" wp14:editId="2A77F8EC">
            <wp:extent cx="4752975" cy="32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6" w:rsidRDefault="00405616" w:rsidP="00405616">
      <w:pPr>
        <w:pStyle w:val="ListParagraph"/>
        <w:ind w:left="1080"/>
        <w:rPr>
          <w:rFonts w:eastAsia="微软雅黑"/>
        </w:rPr>
      </w:pPr>
      <w:r>
        <w:rPr>
          <w:rFonts w:eastAsia="微软雅黑" w:hint="eastAsia"/>
        </w:rPr>
        <w:t>接着看对于</w:t>
      </w:r>
      <w:proofErr w:type="spellStart"/>
      <w:r>
        <w:rPr>
          <w:rFonts w:eastAsia="微软雅黑" w:hint="eastAsia"/>
        </w:rPr>
        <w:t>passenger.cs</w:t>
      </w:r>
      <w:proofErr w:type="spellEnd"/>
      <w:r>
        <w:rPr>
          <w:rFonts w:eastAsia="微软雅黑" w:hint="eastAsia"/>
        </w:rPr>
        <w:t xml:space="preserve">, </w:t>
      </w:r>
      <w:proofErr w:type="spellStart"/>
      <w:r>
        <w:rPr>
          <w:rFonts w:eastAsia="微软雅黑" w:hint="eastAsia"/>
        </w:rPr>
        <w:t>elevator.cs</w:t>
      </w:r>
      <w:proofErr w:type="spellEnd"/>
      <w:r>
        <w:rPr>
          <w:rFonts w:eastAsia="微软雅黑" w:hint="eastAsia"/>
        </w:rPr>
        <w:t xml:space="preserve">, </w:t>
      </w:r>
      <w:proofErr w:type="spellStart"/>
      <w:r>
        <w:rPr>
          <w:rFonts w:eastAsia="微软雅黑" w:hint="eastAsia"/>
        </w:rPr>
        <w:t>Scheduler.cs</w:t>
      </w:r>
      <w:proofErr w:type="spellEnd"/>
      <w:r>
        <w:rPr>
          <w:rFonts w:eastAsia="微软雅黑" w:hint="eastAsia"/>
        </w:rPr>
        <w:t>我的建议是：</w:t>
      </w:r>
    </w:p>
    <w:p w:rsidR="00405616" w:rsidRDefault="00405616" w:rsidP="00405616">
      <w:pPr>
        <w:pStyle w:val="ListParagraph"/>
        <w:ind w:left="1080"/>
        <w:rPr>
          <w:rFonts w:eastAsia="微软雅黑"/>
        </w:rPr>
      </w:pPr>
      <w:proofErr w:type="spellStart"/>
      <w:r>
        <w:rPr>
          <w:rFonts w:eastAsia="微软雅黑"/>
        </w:rPr>
        <w:t>P</w:t>
      </w:r>
      <w:r>
        <w:rPr>
          <w:rFonts w:eastAsia="微软雅黑" w:hint="eastAsia"/>
        </w:rPr>
        <w:t>assenger.cs</w:t>
      </w:r>
      <w:proofErr w:type="spellEnd"/>
      <w:r>
        <w:rPr>
          <w:rFonts w:eastAsia="微软雅黑" w:hint="eastAsia"/>
        </w:rPr>
        <w:t xml:space="preserve"> 和 </w:t>
      </w:r>
      <w:proofErr w:type="spellStart"/>
      <w:r>
        <w:rPr>
          <w:rFonts w:eastAsia="微软雅黑" w:hint="eastAsia"/>
        </w:rPr>
        <w:t>Simulate</w:t>
      </w:r>
      <w:r w:rsidR="00C11769">
        <w:rPr>
          <w:rFonts w:eastAsia="微软雅黑"/>
        </w:rPr>
        <w:t>Program</w:t>
      </w:r>
      <w:r>
        <w:rPr>
          <w:rFonts w:eastAsia="微软雅黑" w:hint="eastAsia"/>
        </w:rPr>
        <w:t>.cs</w:t>
      </w:r>
      <w:proofErr w:type="spellEnd"/>
      <w:r>
        <w:rPr>
          <w:rFonts w:eastAsia="微软雅黑" w:hint="eastAsia"/>
        </w:rPr>
        <w:t xml:space="preserve"> 中的passenger </w:t>
      </w:r>
      <w:r>
        <w:rPr>
          <w:rFonts w:eastAsia="微软雅黑"/>
        </w:rPr>
        <w:t>action</w:t>
      </w:r>
      <w:r>
        <w:rPr>
          <w:rFonts w:eastAsia="微软雅黑" w:hint="eastAsia"/>
        </w:rPr>
        <w:t xml:space="preserve"> 系列函数结合着看， elevator和scheduler结合着看。</w:t>
      </w:r>
    </w:p>
    <w:p w:rsidR="00175BAF" w:rsidRDefault="00175BAF" w:rsidP="00405616">
      <w:pPr>
        <w:pStyle w:val="ListParagraph"/>
        <w:ind w:left="1080"/>
        <w:rPr>
          <w:rFonts w:eastAsia="微软雅黑"/>
        </w:rPr>
      </w:pPr>
      <w:r>
        <w:rPr>
          <w:noProof/>
        </w:rPr>
        <w:drawing>
          <wp:inline distT="0" distB="0" distL="0" distR="0" wp14:anchorId="5CF1DC21" wp14:editId="44D380A2">
            <wp:extent cx="548640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F" w:rsidRDefault="007F12AF" w:rsidP="007F12AF">
      <w:pPr>
        <w:pStyle w:val="ListParagraph"/>
        <w:numPr>
          <w:ilvl w:val="0"/>
          <w:numId w:val="1"/>
        </w:numPr>
        <w:rPr>
          <w:rFonts w:eastAsia="微软雅黑"/>
        </w:rPr>
      </w:pPr>
      <w:r>
        <w:rPr>
          <w:rFonts w:eastAsia="微软雅黑" w:hint="eastAsia"/>
        </w:rPr>
        <w:t>调度算法添加到</w:t>
      </w:r>
      <w:proofErr w:type="spellStart"/>
      <w:r>
        <w:rPr>
          <w:rFonts w:eastAsia="微软雅黑" w:hint="eastAsia"/>
        </w:rPr>
        <w:t>Scheduler.cs</w:t>
      </w:r>
      <w:proofErr w:type="spellEnd"/>
      <w:r>
        <w:rPr>
          <w:rFonts w:eastAsia="微软雅黑" w:hint="eastAsia"/>
        </w:rPr>
        <w:t>内的：</w:t>
      </w:r>
    </w:p>
    <w:p w:rsidR="007F12AF" w:rsidRDefault="007F12AF" w:rsidP="007F12AF">
      <w:pPr>
        <w:pStyle w:val="ListParagraph"/>
        <w:ind w:left="1080"/>
        <w:rPr>
          <w:rFonts w:eastAsia="微软雅黑"/>
        </w:rPr>
      </w:pPr>
      <w:r>
        <w:rPr>
          <w:noProof/>
        </w:rPr>
        <w:drawing>
          <wp:inline distT="0" distB="0" distL="0" distR="0" wp14:anchorId="322479E8" wp14:editId="750CFDB2">
            <wp:extent cx="5486400" cy="798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F" w:rsidRDefault="007F12AF" w:rsidP="007F12AF">
      <w:pPr>
        <w:pStyle w:val="ListParagraph"/>
        <w:ind w:left="1080"/>
        <w:rPr>
          <w:rFonts w:eastAsia="微软雅黑"/>
        </w:rPr>
      </w:pPr>
      <w:r>
        <w:rPr>
          <w:rFonts w:eastAsia="微软雅黑" w:hint="eastAsia"/>
        </w:rPr>
        <w:t>可以把</w:t>
      </w:r>
      <w:proofErr w:type="spellStart"/>
      <w:r>
        <w:rPr>
          <w:rFonts w:eastAsia="微软雅黑" w:hint="eastAsia"/>
        </w:rPr>
        <w:t>despatchQueriesToElev</w:t>
      </w:r>
      <w:proofErr w:type="spellEnd"/>
      <w:r w:rsidR="000D1CD3">
        <w:rPr>
          <w:rFonts w:eastAsia="微软雅黑" w:hint="eastAsia"/>
        </w:rPr>
        <w:t>全部清空，自己重写。</w:t>
      </w:r>
    </w:p>
    <w:p w:rsidR="007F12AF" w:rsidRDefault="000D1CD3" w:rsidP="007F12AF">
      <w:pPr>
        <w:pStyle w:val="ListParagraph"/>
        <w:numPr>
          <w:ilvl w:val="0"/>
          <w:numId w:val="1"/>
        </w:numPr>
        <w:rPr>
          <w:rFonts w:eastAsia="微软雅黑"/>
        </w:rPr>
      </w:pPr>
      <w:r>
        <w:rPr>
          <w:rFonts w:eastAsia="微软雅黑" w:hint="eastAsia"/>
        </w:rPr>
        <w:t>你可以在scheduler或是elevator中给它们添加优先队列，这都取决于调度算法。</w:t>
      </w:r>
    </w:p>
    <w:p w:rsidR="000D1CD3" w:rsidRPr="007F12AF" w:rsidRDefault="000D1CD3" w:rsidP="000D1CD3">
      <w:pPr>
        <w:pStyle w:val="ListParagraph"/>
        <w:ind w:left="1080"/>
        <w:rPr>
          <w:rFonts w:eastAsia="微软雅黑"/>
        </w:rPr>
      </w:pPr>
    </w:p>
    <w:sectPr w:rsidR="000D1CD3" w:rsidRPr="007F1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5A0E"/>
    <w:multiLevelType w:val="hybridMultilevel"/>
    <w:tmpl w:val="406A76C2"/>
    <w:lvl w:ilvl="0" w:tplc="0D34C940">
      <w:start w:val="1"/>
      <w:numFmt w:val="decimal"/>
      <w:lvlText w:val="%1、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DC"/>
    <w:rsid w:val="000D1CD3"/>
    <w:rsid w:val="00175BAF"/>
    <w:rsid w:val="00405616"/>
    <w:rsid w:val="004C7AD6"/>
    <w:rsid w:val="007C5AD4"/>
    <w:rsid w:val="007F12AF"/>
    <w:rsid w:val="00802A80"/>
    <w:rsid w:val="00955DB5"/>
    <w:rsid w:val="00985776"/>
    <w:rsid w:val="00A154DC"/>
    <w:rsid w:val="00AE237C"/>
    <w:rsid w:val="00B8480A"/>
    <w:rsid w:val="00B97CBD"/>
    <w:rsid w:val="00BC5445"/>
    <w:rsid w:val="00BF0568"/>
    <w:rsid w:val="00C11769"/>
    <w:rsid w:val="00C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68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56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6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CBD"/>
    <w:rPr>
      <w:rFonts w:ascii="微软雅黑" w:eastAsiaTheme="majorEastAsia" w:hAnsi="微软雅黑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0568"/>
    <w:rPr>
      <w:rFonts w:ascii="微软雅黑" w:eastAsiaTheme="majorEastAsia" w:hAnsi="微软雅黑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68"/>
    <w:rPr>
      <w:rFonts w:ascii="微软雅黑" w:eastAsiaTheme="majorEastAsia" w:hAnsi="微软雅黑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68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56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6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CBD"/>
    <w:rPr>
      <w:rFonts w:ascii="微软雅黑" w:eastAsiaTheme="majorEastAsia" w:hAnsi="微软雅黑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0568"/>
    <w:rPr>
      <w:rFonts w:ascii="微软雅黑" w:eastAsiaTheme="majorEastAsia" w:hAnsi="微软雅黑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68"/>
    <w:rPr>
      <w:rFonts w:ascii="微软雅黑" w:eastAsiaTheme="majorEastAsia" w:hAnsi="微软雅黑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816E6-8756-4366-930C-F7B7A5B5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Guiying Li (MSR Student-Person Consulting)</dc:creator>
  <cp:keywords/>
  <dc:description/>
  <cp:lastModifiedBy>Guiying Li (MSR Student-Person Consulting)</cp:lastModifiedBy>
  <cp:revision>13</cp:revision>
  <cp:lastPrinted>2012-11-16T12:24:00Z</cp:lastPrinted>
  <dcterms:created xsi:type="dcterms:W3CDTF">2012-11-16T10:21:00Z</dcterms:created>
  <dcterms:modified xsi:type="dcterms:W3CDTF">2012-11-16T12:37:00Z</dcterms:modified>
</cp:coreProperties>
</file>