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Projekat</w:t>
      </w:r>
    </w:p>
    <w:p>
      <w:pPr>
        <w:pStyle w:val="Normal"/>
        <w:bidi w:val="0"/>
        <w:jc w:val="center"/>
        <w:rPr/>
      </w:pPr>
      <w:r>
        <w:rPr/>
        <w:t>Kompajler za mikrojavu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Projekat je podeljen u 4 celine:</w:t>
        <w:br/>
        <w:t xml:space="preserve">-Leksicka analiza: </w:t>
      </w:r>
      <w:r>
        <w:rPr>
          <w:rFonts w:ascii="CIDFont+F1" w:hAnsi="CIDFont+F1"/>
          <w:sz w:val="24"/>
        </w:rPr>
        <w:t>prepoznavanje jezičkih leksema, i vracanje skupa tokena izdvojenih iz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izvornog koda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-Sintaksna analiza: utvrdi da li izdvojeni tokeni iz izvornog koda programa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mogu formiraju gramatički ispravne sentence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-Semanticka analiza: formira se na osnovu apstraktnog sintaksnog stabla koje je nastalo kao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rezultat sintaksne analize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-Generator koda: prevodi sintaksno i semantički ispravne programe u izvršni oblik za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odabrano izvršno okruženje Mikrojava VM</w:t>
      </w:r>
    </w:p>
    <w:p>
      <w:pPr>
        <w:pStyle w:val="Normal"/>
        <w:bidi w:val="0"/>
        <w:jc w:val="start"/>
        <w:rPr>
          <w:rFonts w:ascii="CIDFont+F1" w:hAnsi="CIDFont+F1"/>
          <w:sz w:val="24"/>
        </w:rPr>
      </w:pPr>
      <w:r>
        <w:rPr>
          <w:rFonts w:ascii="CIDFont+F1" w:hAnsi="CIDFont+F1"/>
          <w:sz w:val="24"/>
        </w:rPr>
      </w:r>
    </w:p>
    <w:p>
      <w:pPr>
        <w:pStyle w:val="Normal"/>
        <w:bidi w:val="0"/>
        <w:jc w:val="start"/>
        <w:rPr>
          <w:rFonts w:ascii="CIDFont+F1" w:hAnsi="CIDFont+F1"/>
          <w:sz w:val="24"/>
        </w:rPr>
      </w:pPr>
      <w:r>
        <w:rPr>
          <w:rFonts w:ascii="CIDFont+F1" w:hAnsi="CIDFont+F1"/>
          <w:sz w:val="24"/>
        </w:rPr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Projekat se pokrece zadavanjem argumenata klasi Compiler.java , kao nulti argument dodaje se program.mj , a kao prvi program.obj.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Takodje u build.xml postoje pravila kojima se mogu pojedinacno pokretati neke od 4 faze projekta ili sve zajedno.</w:t>
      </w:r>
    </w:p>
    <w:p>
      <w:pPr>
        <w:pStyle w:val="Normal"/>
        <w:bidi w:val="0"/>
        <w:jc w:val="start"/>
        <w:rPr>
          <w:rFonts w:ascii="CIDFont+F1" w:hAnsi="CIDFont+F1"/>
          <w:sz w:val="24"/>
        </w:rPr>
      </w:pPr>
      <w:r>
        <w:rPr>
          <w:rFonts w:ascii="CIDFont+F1" w:hAnsi="CIDFont+F1"/>
          <w:sz w:val="24"/>
        </w:rPr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Test primeri: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test</w:t>
      </w:r>
      <w:r>
        <w:rPr>
          <w:rFonts w:ascii="CIDFont+F1" w:hAnsi="CIDFont+F1"/>
          <w:sz w:val="24"/>
        </w:rPr>
        <w:t>S</w:t>
      </w:r>
      <w:r>
        <w:rPr>
          <w:rFonts w:ascii="CIDFont+F1" w:hAnsi="CIDFont+F1"/>
          <w:sz w:val="24"/>
        </w:rPr>
        <w:t xml:space="preserve">em.mj testira </w:t>
      </w:r>
      <w:r>
        <w:rPr>
          <w:rFonts w:ascii="CIDFont+F1" w:hAnsi="CIDFont+F1"/>
          <w:sz w:val="24"/>
        </w:rPr>
        <w:t xml:space="preserve">sintaksnu </w:t>
      </w:r>
      <w:r>
        <w:rPr>
          <w:rFonts w:ascii="CIDFont+F1" w:hAnsi="CIDFont+F1"/>
          <w:sz w:val="24"/>
        </w:rPr>
        <w:t xml:space="preserve">I </w:t>
      </w:r>
      <w:r>
        <w:rPr>
          <w:rFonts w:ascii="CIDFont+F1" w:hAnsi="CIDFont+F1"/>
          <w:sz w:val="24"/>
        </w:rPr>
        <w:t>semanticku analizu, kao I semanticke greske</w:t>
      </w:r>
    </w:p>
    <w:p>
      <w:pPr>
        <w:pStyle w:val="Normal"/>
        <w:bidi w:val="0"/>
        <w:jc w:val="start"/>
        <w:rPr>
          <w:rFonts w:ascii="CIDFont+F1" w:hAnsi="CIDFont+F1"/>
          <w:sz w:val="24"/>
        </w:rPr>
      </w:pPr>
      <w:r>
        <w:rPr>
          <w:rFonts w:ascii="CIDFont+F1" w:hAnsi="CIDFont+F1"/>
          <w:sz w:val="24"/>
        </w:rPr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Novouvedene klase: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Tabela.java - prosirenje klase Tab, dodat novi boolType u tabelu simbola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DsimTabVisitor.java – prosirenje klase DumpSymbolTableVisitor, sluzi za ispis sadrzaja tabele simbola</w:t>
      </w:r>
    </w:p>
    <w:p>
      <w:pPr>
        <w:pStyle w:val="Normal"/>
        <w:bidi w:val="0"/>
        <w:jc w:val="start"/>
        <w:rPr/>
      </w:pPr>
      <w:r>
        <w:rPr>
          <w:rFonts w:ascii="CIDFont+F1" w:hAnsi="CIDFont+F1"/>
          <w:sz w:val="24"/>
        </w:rPr>
        <w:t>sym_old.java- rucno napisana sym klasa</w:t>
      </w:r>
    </w:p>
    <w:p>
      <w:pPr>
        <w:pStyle w:val="Normal"/>
        <w:bidi w:val="0"/>
        <w:jc w:val="start"/>
        <w:rPr>
          <w:rFonts w:ascii="CIDFont+F1" w:hAnsi="CIDFont+F1"/>
          <w:sz w:val="24"/>
        </w:rPr>
      </w:pPr>
      <w:r>
        <w:rPr>
          <w:rFonts w:ascii="CIDFont+F1" w:hAnsi="CIDFont+F1"/>
          <w:sz w:val="24"/>
        </w:rPr>
      </w:r>
    </w:p>
    <w:p>
      <w:pPr>
        <w:pStyle w:val="Normal"/>
        <w:bidi w:val="0"/>
        <w:jc w:val="start"/>
        <w:rPr>
          <w:rFonts w:ascii="CIDFont+F1" w:hAnsi="CIDFont+F1"/>
          <w:sz w:val="24"/>
        </w:rPr>
      </w:pPr>
      <w:r>
        <w:rPr>
          <w:rFonts w:ascii="CIDFont+F1" w:hAnsi="CIDFont+F1"/>
          <w:sz w:val="24"/>
        </w:rPr>
      </w:r>
    </w:p>
    <w:p>
      <w:pPr>
        <w:pStyle w:val="Normal"/>
        <w:bidi w:val="0"/>
        <w:jc w:val="start"/>
        <w:rPr>
          <w:rFonts w:ascii="CIDFont+F1" w:hAnsi="CIDFont+F1"/>
          <w:sz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IDFont+F1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LibreOffice/7.3.3.2$Windows_X86_64 LibreOffice_project/d1d0ea68f081ee2800a922cac8f79445e4603348</Application>
  <AppVersion>15.0000</AppVersion>
  <Pages>2</Pages>
  <Words>149</Words>
  <Characters>948</Characters>
  <CharactersWithSpaces>1080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2023-01-14T16:25:34Z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