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454E4" w14:textId="175DAB11" w:rsidR="00AA7EA3" w:rsidRPr="001574B9" w:rsidRDefault="00905839" w:rsidP="00905839">
      <w:pPr>
        <w:pStyle w:val="Title"/>
        <w:rPr>
          <w:lang w:val="sr-Latn-RS"/>
        </w:rPr>
      </w:pPr>
      <w:r w:rsidRPr="001574B9">
        <w:rPr>
          <w:lang w:val="sr-Latn-RS"/>
        </w:rPr>
        <w:t xml:space="preserve">                     Dokumentacija</w:t>
      </w:r>
    </w:p>
    <w:p w14:paraId="05AD7F98" w14:textId="77777777" w:rsidR="004E6A89" w:rsidRPr="001574B9" w:rsidRDefault="004E6A89" w:rsidP="00905839">
      <w:pPr>
        <w:pStyle w:val="Subtitle"/>
        <w:rPr>
          <w:rStyle w:val="Strong"/>
          <w:color w:val="000000" w:themeColor="text1"/>
          <w:lang w:val="sr-Latn-RS"/>
        </w:rPr>
      </w:pPr>
    </w:p>
    <w:p w14:paraId="323CD03F" w14:textId="34C241AF" w:rsidR="004E6A89" w:rsidRPr="001574B9" w:rsidRDefault="00905839" w:rsidP="004E6A89">
      <w:pPr>
        <w:pStyle w:val="Subtitle"/>
        <w:rPr>
          <w:rStyle w:val="Strong"/>
          <w:color w:val="000000" w:themeColor="text1"/>
          <w:sz w:val="36"/>
          <w:szCs w:val="36"/>
          <w:lang w:val="sr-Latn-RS"/>
        </w:rPr>
      </w:pPr>
      <w:r w:rsidRPr="001574B9">
        <w:rPr>
          <w:rStyle w:val="Strong"/>
          <w:color w:val="000000" w:themeColor="text1"/>
          <w:sz w:val="36"/>
          <w:szCs w:val="36"/>
          <w:lang w:val="sr-Latn-RS"/>
        </w:rPr>
        <w:t>Opis</w:t>
      </w:r>
      <w:r w:rsidR="004E6A89" w:rsidRPr="001574B9">
        <w:rPr>
          <w:rStyle w:val="Strong"/>
          <w:color w:val="000000" w:themeColor="text1"/>
          <w:sz w:val="36"/>
          <w:szCs w:val="36"/>
          <w:lang w:val="sr-Latn-RS"/>
        </w:rPr>
        <w:t xml:space="preserve"> projekta</w:t>
      </w:r>
    </w:p>
    <w:p w14:paraId="1CC067AA" w14:textId="1C001D14" w:rsidR="00214D78" w:rsidRDefault="004E6A89" w:rsidP="00214D78">
      <w:pPr>
        <w:rPr>
          <w:lang w:val="sr-Latn-RS"/>
        </w:rPr>
      </w:pPr>
      <w:r w:rsidRPr="001574B9">
        <w:rPr>
          <w:lang w:val="sr-Latn-RS"/>
        </w:rPr>
        <w:t>Projektni zadatak predstavlja jednoprolazni assembler za 16-bitni dvoadresni procesor sa Von-Neuman arhitekturom. Procesor poseduje osam opštenamenskih 16-bitnih registara označenih sa r gde može imati vrednosti od nula do sedam. Moguće je zasebno koristiti viših ili nižih osam bita svakog od opštenamenskih registara kao 8-bitni registar označen sa rh ili rl, respektivno. Registar r7 se koristi kao pc registar. Registar r6 se koristi kao sp registar. Ulaz asemblera je tekstualni fajl.</w:t>
      </w:r>
      <w:r w:rsidR="00214D78">
        <w:rPr>
          <w:lang w:val="sr-Latn-RS"/>
        </w:rPr>
        <w:t xml:space="preserve"> </w:t>
      </w:r>
    </w:p>
    <w:p w14:paraId="4B683EBD" w14:textId="59271E17" w:rsidR="005A11AC" w:rsidRPr="001574B9" w:rsidRDefault="005A11AC" w:rsidP="00214D78">
      <w:pPr>
        <w:rPr>
          <w:lang w:val="sr-Latn-RS"/>
        </w:rPr>
      </w:pPr>
      <w:r>
        <w:rPr>
          <w:lang w:val="sr-Latn-RS"/>
        </w:rPr>
        <w:t>Jednoprolazni asembler učitava liniju po liniju ulaznog fajla generišući tokene. Tokeni se zatim obrađuju i na osnovu tipa tokena se vrši smeštanje podataka u tabelu simbola, relokacionu tabelu ili tabelu podataka. Korišćena i pomoćna tabela obraćanja unapred u kojoj su se čuvali podaci za simbole koji nisu bili definisani u trenutko obrade. Izlazni fajl sadrži tabelu simbola u kojoj je prikazan naziv simbola, njegova vrednost, da li je globalan ili lokalan i tip. Relokaciona tabela sadrži tip relokacije-relativni ili apsolutni, pomeraj i redni broj iz tabele simbola na koji se relokacija odnosi. Tabela podataka sadrži podatke koji će se smestiti u memoriju.</w:t>
      </w:r>
    </w:p>
    <w:p w14:paraId="5480E2AC" w14:textId="5433F711" w:rsidR="004E6A89" w:rsidRPr="001574B9" w:rsidRDefault="004E6A89" w:rsidP="004E6A89">
      <w:pPr>
        <w:rPr>
          <w:b/>
          <w:bCs/>
          <w:color w:val="000000" w:themeColor="text1"/>
          <w:sz w:val="36"/>
          <w:szCs w:val="36"/>
          <w:lang w:val="sr-Latn-RS"/>
        </w:rPr>
      </w:pPr>
      <w:r w:rsidRPr="001574B9">
        <w:rPr>
          <w:b/>
          <w:bCs/>
          <w:color w:val="000000" w:themeColor="text1"/>
          <w:sz w:val="36"/>
          <w:szCs w:val="36"/>
          <w:lang w:val="sr-Latn-RS"/>
        </w:rPr>
        <w:t>Komande</w:t>
      </w:r>
    </w:p>
    <w:p w14:paraId="689A2429" w14:textId="746CEB3F" w:rsidR="004E6A89" w:rsidRPr="001574B9" w:rsidRDefault="004E6A89" w:rsidP="004E6A89">
      <w:pPr>
        <w:rPr>
          <w:color w:val="000000" w:themeColor="text1"/>
          <w:lang w:val="sr-Latn-RS"/>
        </w:rPr>
      </w:pPr>
      <w:r w:rsidRPr="001574B9">
        <w:rPr>
          <w:color w:val="000000" w:themeColor="text1"/>
          <w:lang w:val="sr-Latn-RS"/>
        </w:rPr>
        <w:t>Za pokretanje programa koriste se sledeće naredbe:</w:t>
      </w:r>
    </w:p>
    <w:p w14:paraId="1189C5E7" w14:textId="18D01850" w:rsidR="004E6A89" w:rsidRPr="001574B9" w:rsidRDefault="004E6A89" w:rsidP="004E6A89">
      <w:pPr>
        <w:rPr>
          <w:i/>
          <w:iCs/>
          <w:color w:val="000000" w:themeColor="text1"/>
          <w:lang w:val="sr-Latn-RS"/>
        </w:rPr>
      </w:pPr>
      <w:r w:rsidRPr="001574B9">
        <w:rPr>
          <w:i/>
          <w:iCs/>
          <w:color w:val="000000" w:themeColor="text1"/>
          <w:lang w:val="sr-Latn-RS"/>
        </w:rPr>
        <w:t>g++ -o program Asembler.cpp Asembler.h main.cpp Converter.cpp Converter.h Lexer.cpp Lexer.h Obracanja.cpp Obracanja.h Podaci.cpp Podaci.h Provere.cpp Provere.h Relokaciona.cpp Relokaciona.h TabelaSimbola.cpp TabelaSimbola.h</w:t>
      </w:r>
    </w:p>
    <w:p w14:paraId="1CEAC78D" w14:textId="7E4294B0" w:rsidR="004E6A89" w:rsidRPr="001574B9" w:rsidRDefault="004E6A89" w:rsidP="004E6A89">
      <w:pPr>
        <w:rPr>
          <w:i/>
          <w:iCs/>
          <w:color w:val="000000" w:themeColor="text1"/>
          <w:lang w:val="sr-Latn-RS"/>
        </w:rPr>
      </w:pPr>
      <w:r w:rsidRPr="001574B9">
        <w:rPr>
          <w:i/>
          <w:iCs/>
          <w:color w:val="000000" w:themeColor="text1"/>
          <w:lang w:val="sr-Latn-RS"/>
        </w:rPr>
        <w:t>./program izlaz.txt ulaz.s</w:t>
      </w:r>
    </w:p>
    <w:p w14:paraId="7731B9AC" w14:textId="50E65EA3" w:rsidR="001574B9" w:rsidRDefault="001574B9" w:rsidP="001574B9">
      <w:pPr>
        <w:rPr>
          <w:b/>
          <w:bCs/>
          <w:color w:val="000000" w:themeColor="text1"/>
          <w:sz w:val="36"/>
          <w:szCs w:val="36"/>
          <w:lang w:val="sr-Latn-RS"/>
        </w:rPr>
      </w:pPr>
      <w:r w:rsidRPr="001574B9">
        <w:rPr>
          <w:b/>
          <w:bCs/>
          <w:color w:val="000000" w:themeColor="text1"/>
          <w:sz w:val="36"/>
          <w:szCs w:val="36"/>
          <w:lang w:val="sr-Latn-RS"/>
        </w:rPr>
        <w:t>Sintaksa</w:t>
      </w:r>
      <w:r w:rsidR="00AF4C98">
        <w:rPr>
          <w:b/>
          <w:bCs/>
          <w:color w:val="000000" w:themeColor="text1"/>
          <w:sz w:val="36"/>
          <w:szCs w:val="36"/>
          <w:lang w:val="sr-Latn-RS"/>
        </w:rPr>
        <w:t>-dodatne napomene</w:t>
      </w:r>
    </w:p>
    <w:p w14:paraId="3D4962A7" w14:textId="77777777" w:rsidR="000B2B91" w:rsidRPr="000B2B91" w:rsidRDefault="000B2B91" w:rsidP="000B2B9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>
        <w:rPr>
          <w:lang w:val="sr-Latn-RS"/>
        </w:rPr>
        <w:t>Usled neadekvatnog unosa instrukcija ili operanada u komandnoj liniji će se ispisati greška</w:t>
      </w:r>
    </w:p>
    <w:p w14:paraId="30C9803D" w14:textId="5D290A81" w:rsidR="000B2B91" w:rsidRPr="003C0071" w:rsidRDefault="000B2B91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>
        <w:rPr>
          <w:lang w:val="sr-Latn-RS"/>
        </w:rPr>
        <w:t>Usled ispravnog unosa u izlaznom fajlu će se pojaviti tabela simbola, relokaciona tabela i tabela podataka</w:t>
      </w:r>
    </w:p>
    <w:p w14:paraId="127F63AE" w14:textId="3D05E197" w:rsidR="001574B9" w:rsidRPr="001574B9" w:rsidRDefault="001574B9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Program može podržati rad sa dekadnim, heksadecimalnim i decimalnim brojevima</w:t>
      </w:r>
    </w:p>
    <w:p w14:paraId="25AC28B6" w14:textId="28AAE07A" w:rsidR="001574B9" w:rsidRPr="001574B9" w:rsidRDefault="001574B9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Prefiks za rad sa heksadecimalnim brojevima je </w:t>
      </w:r>
      <w:r w:rsidRPr="001574B9">
        <w:rPr>
          <w:i/>
          <w:iCs/>
          <w:color w:val="000000" w:themeColor="text1"/>
          <w:lang w:val="sr-Latn-RS"/>
        </w:rPr>
        <w:t>0x</w:t>
      </w:r>
      <w:r>
        <w:rPr>
          <w:i/>
          <w:iCs/>
          <w:color w:val="000000" w:themeColor="text1"/>
          <w:lang w:val="sr-Latn-RS"/>
        </w:rPr>
        <w:t xml:space="preserve">, </w:t>
      </w:r>
      <w:r>
        <w:rPr>
          <w:color w:val="000000" w:themeColor="text1"/>
          <w:lang w:val="sr-Latn-RS"/>
        </w:rPr>
        <w:t xml:space="preserve">a za decimalne </w:t>
      </w:r>
      <w:r w:rsidRPr="001574B9">
        <w:rPr>
          <w:i/>
          <w:iCs/>
          <w:color w:val="000000" w:themeColor="text1"/>
          <w:lang w:val="sr-Latn-RS"/>
        </w:rPr>
        <w:t>0b</w:t>
      </w:r>
    </w:p>
    <w:p w14:paraId="4D9DE224" w14:textId="43E8C835" w:rsidR="001574B9" w:rsidRPr="001574B9" w:rsidRDefault="001574B9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Za definisanje nove sekcije se koristi sintaksa </w:t>
      </w:r>
      <w:r w:rsidRPr="001574B9">
        <w:rPr>
          <w:i/>
          <w:iCs/>
          <w:color w:val="000000" w:themeColor="text1"/>
          <w:lang w:val="sr-Latn-RS"/>
        </w:rPr>
        <w:t>.section .sekcija:</w:t>
      </w:r>
      <w:r>
        <w:rPr>
          <w:i/>
          <w:iCs/>
          <w:color w:val="000000" w:themeColor="text1"/>
          <w:lang w:val="sr-Latn-RS"/>
        </w:rPr>
        <w:t xml:space="preserve"> </w:t>
      </w:r>
    </w:p>
    <w:p w14:paraId="54556142" w14:textId="79897526" w:rsidR="001574B9" w:rsidRPr="001574B9" w:rsidRDefault="001574B9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Dozvoljene sekcije su .data: .text: i .bss:</w:t>
      </w:r>
    </w:p>
    <w:p w14:paraId="29602945" w14:textId="1ABB2283" w:rsidR="001574B9" w:rsidRPr="001574B9" w:rsidRDefault="001574B9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Instrukcije treba pisati velikim slovima, a registri se označavaju malim slovima</w:t>
      </w:r>
    </w:p>
    <w:p w14:paraId="1827BAE8" w14:textId="7EF2D203" w:rsidR="001574B9" w:rsidRPr="001574B9" w:rsidRDefault="001574B9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 w:rsidRPr="001574B9">
        <w:rPr>
          <w:color w:val="000000" w:themeColor="text1"/>
          <w:lang w:val="sr-Latn-RS"/>
        </w:rPr>
        <w:t>Za imenovanje labela nije dozvoljeno korišćenje specijalnih znakova</w:t>
      </w:r>
    </w:p>
    <w:p w14:paraId="446FADEF" w14:textId="714E0511" w:rsidR="001574B9" w:rsidRPr="0007710A" w:rsidRDefault="001574B9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>
        <w:rPr>
          <w:lang w:val="sr-Latn-RS"/>
        </w:rPr>
        <w:t>J</w:t>
      </w:r>
      <w:r w:rsidRPr="001574B9">
        <w:rPr>
          <w:lang w:val="sr-Latn-RS"/>
        </w:rPr>
        <w:t>edna linija izvornog koda sadrži najviše jednu asemblersku naredbu/direktivu</w:t>
      </w:r>
    </w:p>
    <w:p w14:paraId="592553C9" w14:textId="5DD1C339" w:rsidR="0007710A" w:rsidRPr="006651B4" w:rsidRDefault="0007710A" w:rsidP="006651B4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Tipovi relokacija su </w:t>
      </w:r>
      <w:r w:rsidRPr="003C0071">
        <w:rPr>
          <w:i/>
          <w:iCs/>
          <w:lang w:val="sr-Latn-RS"/>
        </w:rPr>
        <w:t>R_386_PC16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-relativno</w:t>
      </w:r>
      <w:r w:rsidRPr="003C0071"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I </w:t>
      </w:r>
      <w:r w:rsidRPr="003C0071">
        <w:rPr>
          <w:i/>
          <w:iCs/>
          <w:lang w:val="sr-Latn-RS"/>
        </w:rPr>
        <w:t>R_386_16</w:t>
      </w:r>
      <w:r>
        <w:rPr>
          <w:lang w:val="sr-Latn-RS"/>
        </w:rPr>
        <w:t>-apsolutno</w:t>
      </w:r>
    </w:p>
    <w:p w14:paraId="1C73F89C" w14:textId="11E690D9" w:rsidR="00622DE0" w:rsidRPr="00622DE0" w:rsidRDefault="001574B9" w:rsidP="00622DE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 w:rsidRPr="00AF4C98">
        <w:rPr>
          <w:lang w:val="sr-Latn-RS"/>
        </w:rPr>
        <w:t xml:space="preserve">Instrukcije se ne mogu nalaziti van </w:t>
      </w:r>
      <w:r w:rsidRPr="00AF4C98">
        <w:rPr>
          <w:i/>
          <w:iCs/>
          <w:lang w:val="sr-Latn-RS"/>
        </w:rPr>
        <w:t>.text:</w:t>
      </w:r>
      <w:r w:rsidRPr="00AF4C98">
        <w:rPr>
          <w:lang w:val="sr-Latn-RS"/>
        </w:rPr>
        <w:t xml:space="preserve"> sekcije</w:t>
      </w:r>
    </w:p>
    <w:p w14:paraId="06100C9A" w14:textId="7AA1A50D" w:rsidR="001574B9" w:rsidRPr="00AF4C98" w:rsidRDefault="001574B9" w:rsidP="001574B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sr-Latn-RS"/>
        </w:rPr>
      </w:pPr>
      <w:r w:rsidRPr="00AF4C98">
        <w:rPr>
          <w:lang w:val="sr-Latn-RS"/>
        </w:rPr>
        <w:t>Dozvoljeni načini adresiranja</w:t>
      </w:r>
    </w:p>
    <w:p w14:paraId="1D36930E" w14:textId="0942B7AE" w:rsidR="00AF4C98" w:rsidRDefault="00AF4C98" w:rsidP="00AF4C98">
      <w:pPr>
        <w:pStyle w:val="ListParagraph"/>
        <w:numPr>
          <w:ilvl w:val="1"/>
          <w:numId w:val="2"/>
        </w:numPr>
        <w:rPr>
          <w:color w:val="000000" w:themeColor="text1"/>
          <w:lang w:val="sr-Latn-RS"/>
        </w:rPr>
      </w:pPr>
      <w:r w:rsidRPr="00AF4C98">
        <w:rPr>
          <w:color w:val="000000" w:themeColor="text1"/>
          <w:lang w:val="sr-Latn-RS"/>
        </w:rPr>
        <w:t>N</w:t>
      </w:r>
      <w:r w:rsidR="001574B9" w:rsidRPr="00AF4C98">
        <w:rPr>
          <w:color w:val="000000" w:themeColor="text1"/>
          <w:lang w:val="sr-Latn-RS"/>
        </w:rPr>
        <w:t>eposredno</w:t>
      </w:r>
    </w:p>
    <w:p w14:paraId="2702BF88" w14:textId="07F3CB54" w:rsidR="00AF4C98" w:rsidRDefault="00AF4C98" w:rsidP="00AF4C98">
      <w:pPr>
        <w:pStyle w:val="ListParagraph"/>
        <w:numPr>
          <w:ilvl w:val="1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lastRenderedPageBreak/>
        <w:t>Registarsko direktno</w:t>
      </w:r>
    </w:p>
    <w:p w14:paraId="6C719266" w14:textId="77777777" w:rsidR="00AF4C98" w:rsidRDefault="00AF4C98" w:rsidP="00AF4C98">
      <w:pPr>
        <w:pStyle w:val="ListParagraph"/>
        <w:numPr>
          <w:ilvl w:val="1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Registarsko indirektno bez pomeraja</w:t>
      </w:r>
    </w:p>
    <w:p w14:paraId="3811F35D" w14:textId="77777777" w:rsidR="00AF4C98" w:rsidRDefault="00AF4C98" w:rsidP="00AF4C98">
      <w:pPr>
        <w:pStyle w:val="ListParagraph"/>
        <w:numPr>
          <w:ilvl w:val="1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Registarsko direktno bez pomeraja</w:t>
      </w:r>
    </w:p>
    <w:p w14:paraId="3047F30B" w14:textId="77777777" w:rsidR="00AF4C98" w:rsidRDefault="00AF4C98" w:rsidP="00AF4C98">
      <w:pPr>
        <w:pStyle w:val="ListParagraph"/>
        <w:numPr>
          <w:ilvl w:val="1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Memorijsko</w:t>
      </w:r>
    </w:p>
    <w:p w14:paraId="0466AB67" w14:textId="5C2E2D1D" w:rsidR="00AF4C98" w:rsidRDefault="00AF4C98" w:rsidP="00AF4C98">
      <w:pPr>
        <w:pStyle w:val="ListParagraph"/>
        <w:numPr>
          <w:ilvl w:val="1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Apsolutno</w:t>
      </w:r>
    </w:p>
    <w:p w14:paraId="72859377" w14:textId="4E0A315E" w:rsidR="00AF4C98" w:rsidRDefault="00AF4C98" w:rsidP="00AF4C98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U programu nije moguće navoditi komentare</w:t>
      </w:r>
    </w:p>
    <w:p w14:paraId="7814B591" w14:textId="06993643" w:rsidR="00973361" w:rsidRDefault="00973361" w:rsidP="00AF4C98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Ulazni fajl se mora završiti sa .end direktivom</w:t>
      </w:r>
    </w:p>
    <w:p w14:paraId="1076CC4D" w14:textId="12473B93" w:rsidR="00AF4C98" w:rsidRDefault="00AF4C98" w:rsidP="00AF4C98">
      <w:pPr>
        <w:pStyle w:val="ListParagraph"/>
        <w:numPr>
          <w:ilvl w:val="0"/>
          <w:numId w:val="2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Ostatak sintakse je u skladu za postavkom zadatka</w:t>
      </w:r>
    </w:p>
    <w:p w14:paraId="64380AA9" w14:textId="77777777" w:rsidR="00AF4C98" w:rsidRDefault="00AF4C98" w:rsidP="00AF4C98">
      <w:pPr>
        <w:rPr>
          <w:b/>
          <w:bCs/>
          <w:color w:val="000000" w:themeColor="text1"/>
          <w:sz w:val="36"/>
          <w:szCs w:val="36"/>
          <w:lang w:val="sr-Latn-RS"/>
        </w:rPr>
      </w:pPr>
    </w:p>
    <w:p w14:paraId="4ADB5A90" w14:textId="77777777" w:rsidR="00AF4C98" w:rsidRDefault="00AF4C98" w:rsidP="00AF4C98">
      <w:pPr>
        <w:rPr>
          <w:b/>
          <w:bCs/>
          <w:color w:val="000000" w:themeColor="text1"/>
          <w:sz w:val="36"/>
          <w:szCs w:val="36"/>
          <w:lang w:val="sr-Latn-RS"/>
        </w:rPr>
      </w:pPr>
    </w:p>
    <w:p w14:paraId="51C53B1C" w14:textId="5F8D4D4D" w:rsidR="00AF4C98" w:rsidRPr="00AF4C98" w:rsidRDefault="00AF4C98" w:rsidP="00AF4C98">
      <w:pPr>
        <w:rPr>
          <w:b/>
          <w:bCs/>
          <w:color w:val="000000" w:themeColor="text1"/>
          <w:sz w:val="36"/>
          <w:szCs w:val="36"/>
          <w:lang w:val="sr-Latn-RS"/>
        </w:rPr>
      </w:pPr>
      <w:r w:rsidRPr="00AF4C98">
        <w:rPr>
          <w:b/>
          <w:bCs/>
          <w:color w:val="000000" w:themeColor="text1"/>
          <w:sz w:val="36"/>
          <w:szCs w:val="36"/>
          <w:lang w:val="sr-Latn-RS"/>
        </w:rPr>
        <w:t>Primeri</w:t>
      </w:r>
      <w:r>
        <w:rPr>
          <w:b/>
          <w:bCs/>
          <w:color w:val="000000" w:themeColor="text1"/>
          <w:sz w:val="36"/>
          <w:szCs w:val="36"/>
          <w:lang w:val="sr-Latn-RS"/>
        </w:rPr>
        <w:t xml:space="preserve"> korišćenja</w:t>
      </w:r>
    </w:p>
    <w:p w14:paraId="11DFC2C0" w14:textId="37A2CFA7" w:rsidR="00AF4C98" w:rsidRDefault="00396DF0" w:rsidP="00396DF0">
      <w:pPr>
        <w:pStyle w:val="ListParagraph"/>
        <w:numPr>
          <w:ilvl w:val="0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Skokovi</w:t>
      </w:r>
    </w:p>
    <w:p w14:paraId="7C050F4F" w14:textId="03165002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JMP *simbol1</w:t>
      </w:r>
    </w:p>
    <w:p w14:paraId="0A0801F8" w14:textId="4AB12308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JMP %r1</w:t>
      </w:r>
    </w:p>
    <w:p w14:paraId="0899C0C0" w14:textId="2B0161C0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JMP (%r2)</w:t>
      </w:r>
    </w:p>
    <w:p w14:paraId="0FCFDC75" w14:textId="40E6B512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JMP simbol2</w:t>
      </w:r>
    </w:p>
    <w:p w14:paraId="6DBD4608" w14:textId="3A79BC03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JMP simbol3(%r3)</w:t>
      </w:r>
    </w:p>
    <w:p w14:paraId="6B2E8A2A" w14:textId="3DB1551D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JMP simbol3(%pc)</w:t>
      </w:r>
    </w:p>
    <w:p w14:paraId="571B208F" w14:textId="420CDF9B" w:rsidR="00396DF0" w:rsidRDefault="00396DF0" w:rsidP="00396DF0">
      <w:pPr>
        <w:pStyle w:val="ListParagraph"/>
        <w:numPr>
          <w:ilvl w:val="0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Jednoadresne instrukcije</w:t>
      </w:r>
    </w:p>
    <w:p w14:paraId="02EB113B" w14:textId="791DF1FB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PUSH %r1</w:t>
      </w:r>
    </w:p>
    <w:p w14:paraId="0CD91389" w14:textId="72800A09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PUSH simbol1</w:t>
      </w:r>
    </w:p>
    <w:p w14:paraId="350DEA2A" w14:textId="46EFA550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PUSH (%r1)</w:t>
      </w:r>
    </w:p>
    <w:p w14:paraId="72A5B817" w14:textId="2C6B1402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PUSH %psw</w:t>
      </w:r>
    </w:p>
    <w:p w14:paraId="22EB57C3" w14:textId="46DDCC66" w:rsidR="00396DF0" w:rsidRDefault="00396DF0" w:rsidP="00396DF0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PUSH </w:t>
      </w:r>
      <w:r w:rsidR="00973361">
        <w:rPr>
          <w:color w:val="000000" w:themeColor="text1"/>
          <w:lang w:val="sr-Latn-RS"/>
        </w:rPr>
        <w:t>$simbol2</w:t>
      </w:r>
    </w:p>
    <w:p w14:paraId="7E779079" w14:textId="0EC19DC1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PUSH simbol3(%r3)</w:t>
      </w:r>
    </w:p>
    <w:p w14:paraId="2D07F1CB" w14:textId="6BA90760" w:rsidR="00973361" w:rsidRDefault="00973361" w:rsidP="00973361">
      <w:pPr>
        <w:pStyle w:val="ListParagraph"/>
        <w:numPr>
          <w:ilvl w:val="0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Dvoadresne instrukcije</w:t>
      </w:r>
    </w:p>
    <w:p w14:paraId="4E8CD0A1" w14:textId="4323B835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ADD simbol1, %r1</w:t>
      </w:r>
    </w:p>
    <w:p w14:paraId="4C5EB287" w14:textId="530AE3F4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ADD $simbol2, (%r2)</w:t>
      </w:r>
    </w:p>
    <w:p w14:paraId="63D7DA5C" w14:textId="193CCDC9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ADD simbol3, simbol4(%pc)</w:t>
      </w:r>
    </w:p>
    <w:p w14:paraId="21E3275B" w14:textId="792EF791" w:rsidR="00973361" w:rsidRDefault="00973361" w:rsidP="00973361">
      <w:pPr>
        <w:pStyle w:val="ListParagraph"/>
        <w:numPr>
          <w:ilvl w:val="0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Equ direktiva</w:t>
      </w:r>
    </w:p>
    <w:p w14:paraId="5BDABBA2" w14:textId="77777777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.equ simbol1, 1+simbol2-0x4F</w:t>
      </w:r>
    </w:p>
    <w:p w14:paraId="2CC044B0" w14:textId="77777777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.equ simbol3, -1+0b0110100-simbol5</w:t>
      </w:r>
    </w:p>
    <w:p w14:paraId="6D475EE8" w14:textId="77777777" w:rsidR="00973361" w:rsidRDefault="00973361" w:rsidP="00973361">
      <w:pPr>
        <w:pStyle w:val="ListParagraph"/>
        <w:numPr>
          <w:ilvl w:val="0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Byte i word direktive</w:t>
      </w:r>
    </w:p>
    <w:p w14:paraId="3296C490" w14:textId="77777777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.byte simbol1,simbol2,25</w:t>
      </w:r>
    </w:p>
    <w:p w14:paraId="19DC6792" w14:textId="47A9E300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.word simbol3,0x1A</w:t>
      </w:r>
    </w:p>
    <w:p w14:paraId="5B764F0A" w14:textId="72A2C966" w:rsidR="00973361" w:rsidRDefault="00973361" w:rsidP="00973361">
      <w:pPr>
        <w:pStyle w:val="ListParagraph"/>
        <w:numPr>
          <w:ilvl w:val="0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Skip</w:t>
      </w:r>
    </w:p>
    <w:p w14:paraId="01C54A27" w14:textId="0D82DD5C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.skip 15</w:t>
      </w:r>
    </w:p>
    <w:p w14:paraId="7072D435" w14:textId="0D2E600F" w:rsid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.skip 0xF</w:t>
      </w:r>
    </w:p>
    <w:p w14:paraId="4727E6A2" w14:textId="134EB88A" w:rsidR="00973361" w:rsidRPr="00973361" w:rsidRDefault="00973361" w:rsidP="00973361">
      <w:pPr>
        <w:pStyle w:val="ListParagraph"/>
        <w:numPr>
          <w:ilvl w:val="1"/>
          <w:numId w:val="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.skip 0b1111</w:t>
      </w:r>
    </w:p>
    <w:p w14:paraId="02CED16C" w14:textId="300272FA" w:rsidR="001574B9" w:rsidRDefault="008C3D5B" w:rsidP="001574B9">
      <w:pPr>
        <w:rPr>
          <w:b/>
          <w:bCs/>
          <w:color w:val="000000" w:themeColor="text1"/>
          <w:sz w:val="36"/>
          <w:szCs w:val="36"/>
          <w:lang w:val="sr-Latn-RS"/>
        </w:rPr>
      </w:pPr>
      <w:r>
        <w:rPr>
          <w:b/>
          <w:bCs/>
          <w:color w:val="000000" w:themeColor="text1"/>
          <w:sz w:val="36"/>
          <w:szCs w:val="36"/>
          <w:lang w:val="sr-Latn-RS"/>
        </w:rPr>
        <w:lastRenderedPageBreak/>
        <w:t>Testovi</w:t>
      </w:r>
    </w:p>
    <w:p w14:paraId="6901BF9A" w14:textId="0DD1C8F2" w:rsidR="00660EAD" w:rsidRDefault="00660EAD" w:rsidP="001574B9">
      <w:pPr>
        <w:rPr>
          <w:b/>
          <w:bCs/>
          <w:color w:val="000000" w:themeColor="text1"/>
          <w:sz w:val="36"/>
          <w:szCs w:val="36"/>
          <w:lang w:val="sr-Latn-RS"/>
        </w:rPr>
      </w:pPr>
      <w:r>
        <w:rPr>
          <w:b/>
          <w:bCs/>
          <w:color w:val="000000" w:themeColor="text1"/>
          <w:sz w:val="36"/>
          <w:szCs w:val="36"/>
          <w:lang w:val="sr-Latn-RS"/>
        </w:rPr>
        <w:t>TEST 1:</w:t>
      </w:r>
    </w:p>
    <w:p w14:paraId="4416962D" w14:textId="78407DDA" w:rsidR="003C0071" w:rsidRPr="001574B9" w:rsidRDefault="003C0071" w:rsidP="001574B9">
      <w:pPr>
        <w:rPr>
          <w:b/>
          <w:bCs/>
          <w:color w:val="000000" w:themeColor="text1"/>
          <w:sz w:val="36"/>
          <w:szCs w:val="36"/>
          <w:lang w:val="sr-Latn-RS"/>
        </w:rPr>
      </w:pPr>
    </w:p>
    <w:p w14:paraId="665CFC07" w14:textId="2805876C" w:rsidR="00905839" w:rsidRDefault="00897B23" w:rsidP="00905839">
      <w:r>
        <w:rPr>
          <w:noProof/>
        </w:rPr>
        <w:drawing>
          <wp:inline distT="0" distB="0" distL="0" distR="0" wp14:anchorId="0107561E" wp14:editId="42A3FBF4">
            <wp:extent cx="3124471" cy="4701947"/>
            <wp:effectExtent l="0" t="0" r="0" b="381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485" w14:textId="211DECB8" w:rsidR="00897B23" w:rsidRDefault="00897B23" w:rsidP="00905839">
      <w:proofErr w:type="spellStart"/>
      <w:r>
        <w:t>Izlaz</w:t>
      </w:r>
      <w:proofErr w:type="spellEnd"/>
      <w:r>
        <w:t>:</w:t>
      </w:r>
    </w:p>
    <w:p w14:paraId="140F1894" w14:textId="63CE635A" w:rsidR="00897B23" w:rsidRDefault="00897B23" w:rsidP="00905839">
      <w:r>
        <w:rPr>
          <w:noProof/>
        </w:rPr>
        <w:lastRenderedPageBreak/>
        <w:drawing>
          <wp:inline distT="0" distB="0" distL="0" distR="0" wp14:anchorId="5957D200" wp14:editId="4A561773">
            <wp:extent cx="5692633" cy="2903472"/>
            <wp:effectExtent l="0" t="0" r="381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65F5" w14:textId="3C39D165" w:rsidR="00897B23" w:rsidRDefault="004A4515" w:rsidP="00905839">
      <w:r>
        <w:rPr>
          <w:noProof/>
        </w:rPr>
        <w:drawing>
          <wp:inline distT="0" distB="0" distL="0" distR="0" wp14:anchorId="1122E69D" wp14:editId="4CC5D35A">
            <wp:extent cx="5943600" cy="25209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3770" w14:textId="26B30664" w:rsidR="00897B23" w:rsidRDefault="00897B23" w:rsidP="00905839"/>
    <w:p w14:paraId="053BA6C0" w14:textId="77777777" w:rsidR="00B336C1" w:rsidRDefault="00897B23" w:rsidP="00897B23">
      <w:pPr>
        <w:rPr>
          <w:b/>
          <w:bCs/>
          <w:color w:val="000000" w:themeColor="text1"/>
          <w:sz w:val="36"/>
          <w:szCs w:val="36"/>
          <w:lang w:val="sr-Latn-RS"/>
        </w:rPr>
      </w:pPr>
      <w:r>
        <w:rPr>
          <w:b/>
          <w:bCs/>
          <w:color w:val="000000" w:themeColor="text1"/>
          <w:sz w:val="36"/>
          <w:szCs w:val="36"/>
          <w:lang w:val="sr-Latn-RS"/>
        </w:rPr>
        <w:t>TEST 2:</w:t>
      </w:r>
    </w:p>
    <w:p w14:paraId="7C922054" w14:textId="6564733E" w:rsidR="00B336C1" w:rsidRDefault="00B336C1" w:rsidP="00897B23">
      <w:pPr>
        <w:rPr>
          <w:b/>
          <w:bCs/>
          <w:color w:val="000000" w:themeColor="text1"/>
          <w:sz w:val="36"/>
          <w:szCs w:val="36"/>
          <w:lang w:val="sr-Latn-RS"/>
        </w:rPr>
      </w:pPr>
      <w:r>
        <w:rPr>
          <w:b/>
          <w:bCs/>
          <w:noProof/>
          <w:color w:val="000000" w:themeColor="text1"/>
          <w:sz w:val="36"/>
          <w:szCs w:val="36"/>
          <w:lang w:val="sr-Latn-RS"/>
        </w:rPr>
        <w:lastRenderedPageBreak/>
        <w:drawing>
          <wp:inline distT="0" distB="0" distL="0" distR="0" wp14:anchorId="0D07D27A" wp14:editId="751C9A9D">
            <wp:extent cx="2608385" cy="4249285"/>
            <wp:effectExtent l="0" t="0" r="1905" b="0"/>
            <wp:docPr id="16" name="Picture 16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87" cy="43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F3F" w14:textId="50175C0A" w:rsidR="00B336C1" w:rsidRPr="005A11AC" w:rsidRDefault="00B336C1" w:rsidP="00897B23">
      <w:pPr>
        <w:rPr>
          <w:color w:val="000000" w:themeColor="text1"/>
          <w:lang w:val="sr-Latn-RS"/>
        </w:rPr>
      </w:pPr>
      <w:r w:rsidRPr="00302A6C">
        <w:rPr>
          <w:color w:val="000000" w:themeColor="text1"/>
          <w:lang w:val="sr-Latn-RS"/>
        </w:rPr>
        <w:t>Izlaz:</w:t>
      </w:r>
      <w:r>
        <w:rPr>
          <w:b/>
          <w:bCs/>
          <w:noProof/>
          <w:color w:val="000000" w:themeColor="text1"/>
          <w:sz w:val="36"/>
          <w:szCs w:val="36"/>
          <w:lang w:val="sr-Latn-RS"/>
        </w:rPr>
        <w:drawing>
          <wp:inline distT="0" distB="0" distL="0" distR="0" wp14:anchorId="3913AAF4" wp14:editId="78A3DCDB">
            <wp:extent cx="5943600" cy="3191510"/>
            <wp:effectExtent l="0" t="0" r="0" b="889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5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6"/>
          <w:szCs w:val="36"/>
          <w:lang w:val="sr-Latn-RS"/>
        </w:rPr>
        <w:lastRenderedPageBreak/>
        <w:drawing>
          <wp:inline distT="0" distB="0" distL="0" distR="0" wp14:anchorId="37EDC74E" wp14:editId="1B05F4E7">
            <wp:extent cx="5943600" cy="1117600"/>
            <wp:effectExtent l="0" t="0" r="0" b="6350"/>
            <wp:docPr id="13" name="Picture 1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5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6"/>
          <w:szCs w:val="36"/>
          <w:lang w:val="sr-Latn-RS"/>
        </w:rPr>
        <w:drawing>
          <wp:inline distT="0" distB="0" distL="0" distR="0" wp14:anchorId="65984B74" wp14:editId="4E90F3D2">
            <wp:extent cx="5943600" cy="687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5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6"/>
          <w:szCs w:val="36"/>
          <w:lang w:val="sr-Latn-RS"/>
        </w:rPr>
        <w:drawing>
          <wp:inline distT="0" distB="0" distL="0" distR="0" wp14:anchorId="47DED028" wp14:editId="0E651A79">
            <wp:extent cx="5943600" cy="701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5.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D78" w14:textId="5360B1DA" w:rsidR="00905839" w:rsidRDefault="00905839" w:rsidP="00905839"/>
    <w:sectPr w:rsidR="0090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BF297" w14:textId="77777777" w:rsidR="000D19D0" w:rsidRDefault="000D19D0" w:rsidP="00B336C1">
      <w:pPr>
        <w:spacing w:after="0" w:line="240" w:lineRule="auto"/>
      </w:pPr>
      <w:r>
        <w:separator/>
      </w:r>
    </w:p>
  </w:endnote>
  <w:endnote w:type="continuationSeparator" w:id="0">
    <w:p w14:paraId="4AF20E66" w14:textId="77777777" w:rsidR="000D19D0" w:rsidRDefault="000D19D0" w:rsidP="00B3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0BCD" w14:textId="77777777" w:rsidR="000D19D0" w:rsidRDefault="000D19D0" w:rsidP="00B336C1">
      <w:pPr>
        <w:spacing w:after="0" w:line="240" w:lineRule="auto"/>
      </w:pPr>
      <w:r>
        <w:separator/>
      </w:r>
    </w:p>
  </w:footnote>
  <w:footnote w:type="continuationSeparator" w:id="0">
    <w:p w14:paraId="7F49A2FD" w14:textId="77777777" w:rsidR="000D19D0" w:rsidRDefault="000D19D0" w:rsidP="00B33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E88"/>
    <w:multiLevelType w:val="hybridMultilevel"/>
    <w:tmpl w:val="B5C0F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9D0"/>
    <w:multiLevelType w:val="hybridMultilevel"/>
    <w:tmpl w:val="890C2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4477D"/>
    <w:multiLevelType w:val="hybridMultilevel"/>
    <w:tmpl w:val="9EDE34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39"/>
    <w:rsid w:val="0007710A"/>
    <w:rsid w:val="000B2B91"/>
    <w:rsid w:val="000D19D0"/>
    <w:rsid w:val="001574B9"/>
    <w:rsid w:val="00214D78"/>
    <w:rsid w:val="003023D1"/>
    <w:rsid w:val="00302A6C"/>
    <w:rsid w:val="00396DF0"/>
    <w:rsid w:val="003C0071"/>
    <w:rsid w:val="003E0DC9"/>
    <w:rsid w:val="004621BD"/>
    <w:rsid w:val="004A4515"/>
    <w:rsid w:val="004E6A89"/>
    <w:rsid w:val="005A11AC"/>
    <w:rsid w:val="00622DE0"/>
    <w:rsid w:val="00660EAD"/>
    <w:rsid w:val="006651B4"/>
    <w:rsid w:val="00897B23"/>
    <w:rsid w:val="008C3D5B"/>
    <w:rsid w:val="00905839"/>
    <w:rsid w:val="00973361"/>
    <w:rsid w:val="00AA7EA3"/>
    <w:rsid w:val="00AF4C98"/>
    <w:rsid w:val="00B3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4E665"/>
  <w15:chartTrackingRefBased/>
  <w15:docId w15:val="{06616DE4-5032-4C89-8D08-FC971C17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8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583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0583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4E6A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3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C1"/>
  </w:style>
  <w:style w:type="paragraph" w:styleId="Footer">
    <w:name w:val="footer"/>
    <w:basedOn w:val="Normal"/>
    <w:link w:val="FooterChar"/>
    <w:uiPriority w:val="99"/>
    <w:unhideWhenUsed/>
    <w:rsid w:val="00B33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Bojkovic</dc:creator>
  <cp:keywords/>
  <dc:description/>
  <cp:lastModifiedBy>Andjela Bojkovic</cp:lastModifiedBy>
  <cp:revision>16</cp:revision>
  <dcterms:created xsi:type="dcterms:W3CDTF">2020-06-12T20:19:00Z</dcterms:created>
  <dcterms:modified xsi:type="dcterms:W3CDTF">2020-06-13T13:22:00Z</dcterms:modified>
</cp:coreProperties>
</file>