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78"/>
        <w:tblW w:w="0" w:type="auto"/>
        <w:tblLook w:val="04A0" w:firstRow="1" w:lastRow="0" w:firstColumn="1" w:lastColumn="0" w:noHBand="0" w:noVBand="1"/>
      </w:tblPr>
      <w:tblGrid>
        <w:gridCol w:w="2257"/>
        <w:gridCol w:w="2393"/>
        <w:gridCol w:w="4649"/>
      </w:tblGrid>
      <w:tr w:rsidR="0065482B" w:rsidRPr="008769E1" w14:paraId="0B76A892" w14:textId="77777777" w:rsidTr="0065482B">
        <w:tc>
          <w:tcPr>
            <w:tcW w:w="9299" w:type="dxa"/>
            <w:gridSpan w:val="3"/>
            <w:shd w:val="clear" w:color="auto" w:fill="278264" w:themeFill="text2"/>
            <w:vAlign w:val="center"/>
          </w:tcPr>
          <w:p w14:paraId="2FB9F19C" w14:textId="35EF8388" w:rsidR="0065482B" w:rsidRPr="00ED507B" w:rsidRDefault="0065482B" w:rsidP="0049593C">
            <w:pPr>
              <w:spacing w:before="60" w:after="60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Role:</w:t>
            </w:r>
            <w:r w:rsidR="004473BC">
              <w:rPr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BD002F">
              <w:rPr>
                <w:b/>
                <w:color w:val="FFFFFF" w:themeColor="background1"/>
                <w:sz w:val="24"/>
                <w:szCs w:val="24"/>
              </w:rPr>
              <w:t>Data Engineer</w:t>
            </w:r>
          </w:p>
        </w:tc>
      </w:tr>
      <w:tr w:rsidR="0065482B" w:rsidRPr="008769E1" w14:paraId="1E39156B" w14:textId="77777777" w:rsidTr="0065482B">
        <w:tc>
          <w:tcPr>
            <w:tcW w:w="2257" w:type="dxa"/>
            <w:shd w:val="clear" w:color="auto" w:fill="83D7C1" w:themeFill="accent1" w:themeFillTint="99"/>
          </w:tcPr>
          <w:p w14:paraId="622D93AC" w14:textId="77777777" w:rsidR="0065482B" w:rsidRPr="006D70DD" w:rsidRDefault="0065482B" w:rsidP="0049593C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6D70DD">
              <w:rPr>
                <w:rFonts w:cstheme="minorHAnsi"/>
                <w:b/>
                <w:sz w:val="20"/>
                <w:szCs w:val="20"/>
              </w:rPr>
              <w:t>Department:</w:t>
            </w:r>
          </w:p>
        </w:tc>
        <w:tc>
          <w:tcPr>
            <w:tcW w:w="7042" w:type="dxa"/>
            <w:gridSpan w:val="2"/>
          </w:tcPr>
          <w:p w14:paraId="098714E4" w14:textId="0AA27E1F" w:rsidR="0065482B" w:rsidRPr="006D70DD" w:rsidRDefault="00D15084" w:rsidP="0049593C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IT</w:t>
            </w:r>
            <w:r w:rsidR="00B36DFB">
              <w:rPr>
                <w:rFonts w:cstheme="minorHAnsi"/>
                <w:sz w:val="20"/>
                <w:szCs w:val="20"/>
              </w:rPr>
              <w:t>–</w:t>
            </w:r>
            <w:r w:rsidR="00BD002F">
              <w:rPr>
                <w:rFonts w:cstheme="minorHAnsi"/>
                <w:sz w:val="20"/>
                <w:szCs w:val="20"/>
              </w:rPr>
              <w:t>BI</w:t>
            </w:r>
          </w:p>
        </w:tc>
      </w:tr>
      <w:tr w:rsidR="0065482B" w:rsidRPr="008769E1" w14:paraId="471BF43F" w14:textId="77777777" w:rsidTr="0065482B">
        <w:tc>
          <w:tcPr>
            <w:tcW w:w="2257" w:type="dxa"/>
            <w:shd w:val="clear" w:color="auto" w:fill="83D7C1" w:themeFill="accent1" w:themeFillTint="99"/>
          </w:tcPr>
          <w:p w14:paraId="0EF77241" w14:textId="77777777" w:rsidR="0065482B" w:rsidRPr="006D70DD" w:rsidRDefault="0065482B" w:rsidP="0049593C">
            <w:pPr>
              <w:spacing w:before="60" w:after="60"/>
              <w:rPr>
                <w:rFonts w:cstheme="minorHAnsi"/>
                <w:b/>
                <w:sz w:val="20"/>
                <w:szCs w:val="20"/>
              </w:rPr>
            </w:pPr>
            <w:r w:rsidRPr="006D70DD">
              <w:rPr>
                <w:rFonts w:cstheme="minorHAnsi"/>
                <w:b/>
                <w:sz w:val="20"/>
                <w:szCs w:val="20"/>
              </w:rPr>
              <w:t>Reports to:</w:t>
            </w:r>
          </w:p>
        </w:tc>
        <w:tc>
          <w:tcPr>
            <w:tcW w:w="7042" w:type="dxa"/>
            <w:gridSpan w:val="2"/>
          </w:tcPr>
          <w:p w14:paraId="45E6ECEC" w14:textId="0305E87C" w:rsidR="0065482B" w:rsidRPr="006D70DD" w:rsidRDefault="00F43E56" w:rsidP="0049593C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Bijo Samuel</w:t>
            </w:r>
          </w:p>
        </w:tc>
      </w:tr>
      <w:tr w:rsidR="0065482B" w:rsidRPr="008769E1" w14:paraId="47C10B4F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1675FEEA" w14:textId="77777777" w:rsidR="0065482B" w:rsidRPr="008769E1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  <w:r w:rsidRPr="008769E1">
              <w:rPr>
                <w:rFonts w:cstheme="minorHAnsi"/>
                <w:b/>
                <w:color w:val="FFFFFF" w:themeColor="background1"/>
              </w:rPr>
              <w:t>Main Purpose of Role</w:t>
            </w:r>
          </w:p>
        </w:tc>
      </w:tr>
      <w:tr w:rsidR="0065482B" w:rsidRPr="008769E1" w14:paraId="22AEBBBC" w14:textId="77777777" w:rsidTr="0065482B">
        <w:trPr>
          <w:trHeight w:val="1313"/>
        </w:trPr>
        <w:tc>
          <w:tcPr>
            <w:tcW w:w="9299" w:type="dxa"/>
            <w:gridSpan w:val="3"/>
          </w:tcPr>
          <w:p w14:paraId="53DBA74C" w14:textId="77777777" w:rsidR="0065482B" w:rsidRDefault="0065482B" w:rsidP="0049593C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</w:pPr>
          </w:p>
          <w:p w14:paraId="1282100F" w14:textId="6DCB99D8" w:rsidR="0065482B" w:rsidRPr="00F65A54" w:rsidRDefault="00403B41" w:rsidP="0049593C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</w:pPr>
            <w:proofErr w:type="spellStart"/>
            <w:r w:rsidRPr="00403B41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>QLink</w:t>
            </w:r>
            <w:proofErr w:type="spellEnd"/>
            <w:r w:rsidRPr="00403B41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 xml:space="preserve"> is</w:t>
            </w:r>
            <w:r w:rsidR="0093392D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 xml:space="preserve"> </w:t>
            </w:r>
            <w:r w:rsidR="0093392D" w:rsidRPr="0093392D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>seeking an experienced</w:t>
            </w:r>
            <w:r w:rsidR="007D3922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 xml:space="preserve"> Data Engineer</w:t>
            </w:r>
            <w:r w:rsidR="0093392D" w:rsidRPr="0093392D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 xml:space="preserve">. The ideal candidate will have 3 to 5 years of professional experience </w:t>
            </w:r>
            <w:r w:rsidR="007D3922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>as a Data Engineer or related role</w:t>
            </w:r>
            <w:r w:rsidR="0093392D" w:rsidRPr="0093392D"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  <w:t>. The role involves maintaining, implementing, and innovating on current and new projects within a collaborative and dynamic team environment.</w:t>
            </w:r>
          </w:p>
        </w:tc>
      </w:tr>
      <w:tr w:rsidR="0065482B" w:rsidRPr="008769E1" w14:paraId="4C5FDC74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2464DC30" w14:textId="77777777" w:rsidR="0065482B" w:rsidRDefault="0065482B" w:rsidP="0049593C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</w:pPr>
            <w:r w:rsidRPr="005C4541">
              <w:rPr>
                <w:rFonts w:cstheme="minorHAnsi"/>
                <w:b/>
                <w:color w:val="FFFFFF" w:themeColor="background1"/>
              </w:rPr>
              <w:t xml:space="preserve">Required </w:t>
            </w:r>
            <w:r w:rsidRPr="00413FB2">
              <w:rPr>
                <w:rFonts w:cstheme="minorHAnsi"/>
                <w:b/>
                <w:color w:val="FFFFFF" w:themeColor="background1"/>
                <w:u w:val="single"/>
              </w:rPr>
              <w:t>Minimum</w:t>
            </w:r>
            <w:r w:rsidRPr="005C4541">
              <w:rPr>
                <w:rFonts w:cstheme="minorHAnsi"/>
                <w:b/>
                <w:color w:val="FFFFFF" w:themeColor="background1"/>
              </w:rPr>
              <w:t xml:space="preserve"> </w:t>
            </w:r>
            <w:r w:rsidRPr="007043B3">
              <w:rPr>
                <w:rFonts w:cstheme="minorHAnsi"/>
                <w:b/>
                <w:color w:val="FFFFFF" w:themeColor="background1"/>
                <w:shd w:val="clear" w:color="auto" w:fill="278264" w:themeFill="text2"/>
              </w:rPr>
              <w:t>Education / Training</w:t>
            </w:r>
          </w:p>
        </w:tc>
      </w:tr>
      <w:tr w:rsidR="0065482B" w:rsidRPr="008769E1" w14:paraId="45B28CC2" w14:textId="77777777" w:rsidTr="0065482B">
        <w:trPr>
          <w:trHeight w:val="1187"/>
        </w:trPr>
        <w:tc>
          <w:tcPr>
            <w:tcW w:w="9299" w:type="dxa"/>
            <w:gridSpan w:val="3"/>
          </w:tcPr>
          <w:p w14:paraId="14991EC4" w14:textId="77777777" w:rsidR="0065482B" w:rsidRDefault="0065482B" w:rsidP="0049593C">
            <w:pPr>
              <w:rPr>
                <w:rFonts w:cstheme="minorHAnsi"/>
              </w:rPr>
            </w:pPr>
          </w:p>
          <w:p w14:paraId="6A5AA460" w14:textId="047F086A" w:rsidR="007C02DD" w:rsidRPr="0030315F" w:rsidRDefault="00C800C3" w:rsidP="0030315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rPr>
                <w:rFonts w:cs="Arial"/>
                <w:sz w:val="20"/>
                <w:lang w:eastAsia="en-ZA"/>
              </w:rPr>
            </w:pPr>
            <w:r w:rsidRPr="007C02DD">
              <w:rPr>
                <w:rFonts w:cs="Arial"/>
                <w:sz w:val="20"/>
                <w:lang w:eastAsia="en-ZA"/>
              </w:rPr>
              <w:t xml:space="preserve">Bachelor’s degree in </w:t>
            </w:r>
            <w:r>
              <w:rPr>
                <w:rFonts w:cs="Arial"/>
                <w:sz w:val="20"/>
                <w:lang w:eastAsia="en-ZA"/>
              </w:rPr>
              <w:t>computer science</w:t>
            </w:r>
            <w:r w:rsidR="007C02DD" w:rsidRPr="007C02DD">
              <w:rPr>
                <w:rFonts w:cs="Arial"/>
                <w:sz w:val="20"/>
                <w:lang w:eastAsia="en-ZA"/>
              </w:rPr>
              <w:t>, Software Engineering</w:t>
            </w:r>
            <w:r>
              <w:rPr>
                <w:rFonts w:cs="Arial"/>
                <w:sz w:val="20"/>
                <w:lang w:eastAsia="en-ZA"/>
              </w:rPr>
              <w:t>, informatics or Information Systems</w:t>
            </w:r>
            <w:r w:rsidR="0030315F">
              <w:rPr>
                <w:rFonts w:cs="Arial"/>
                <w:sz w:val="20"/>
                <w:lang w:eastAsia="en-ZA"/>
              </w:rPr>
              <w:t>.</w:t>
            </w:r>
          </w:p>
          <w:p w14:paraId="47E04665" w14:textId="0837E82D" w:rsidR="007C02DD" w:rsidRPr="0030315F" w:rsidRDefault="007C02DD" w:rsidP="0030315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rPr>
                <w:rFonts w:cs="Arial"/>
                <w:sz w:val="20"/>
                <w:lang w:eastAsia="en-ZA"/>
              </w:rPr>
            </w:pPr>
            <w:r w:rsidRPr="007C02DD">
              <w:rPr>
                <w:rFonts w:cs="Arial"/>
                <w:sz w:val="20"/>
                <w:lang w:eastAsia="en-ZA"/>
              </w:rPr>
              <w:t>A degree from an accredited institution is essential to ensure foundational knowledge in programming, algorithms, and software design.</w:t>
            </w:r>
          </w:p>
          <w:p w14:paraId="55D81357" w14:textId="667C0C62" w:rsidR="007C02DD" w:rsidRPr="0030315F" w:rsidRDefault="007C02DD" w:rsidP="0030315F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both"/>
              <w:rPr>
                <w:rFonts w:cs="Arial"/>
                <w:sz w:val="20"/>
                <w:lang w:eastAsia="en-ZA"/>
              </w:rPr>
            </w:pPr>
            <w:r w:rsidRPr="007C02DD">
              <w:rPr>
                <w:rFonts w:cs="Arial"/>
                <w:sz w:val="20"/>
                <w:lang w:eastAsia="en-ZA"/>
              </w:rPr>
              <w:t>Equivalent qualifications or certifications combined with significant industry experience may also be considered.</w:t>
            </w:r>
          </w:p>
          <w:p w14:paraId="7771E8A1" w14:textId="35E24AB9" w:rsidR="0052101C" w:rsidRPr="00885AA0" w:rsidRDefault="007C02DD" w:rsidP="00885AA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</w:rPr>
            </w:pPr>
            <w:r w:rsidRPr="007C02DD">
              <w:rPr>
                <w:rFonts w:cs="Arial"/>
                <w:sz w:val="20"/>
                <w:lang w:eastAsia="en-ZA"/>
              </w:rPr>
              <w:t xml:space="preserve">Relevant certifications (e.g., Microsoft Certified: Azure </w:t>
            </w:r>
            <w:r w:rsidR="00C800C3">
              <w:rPr>
                <w:rFonts w:cs="Arial"/>
                <w:sz w:val="20"/>
                <w:lang w:eastAsia="en-ZA"/>
              </w:rPr>
              <w:t>Data Engineer A</w:t>
            </w:r>
            <w:r w:rsidRPr="007C02DD">
              <w:rPr>
                <w:rFonts w:cs="Arial"/>
                <w:sz w:val="20"/>
                <w:lang w:eastAsia="en-ZA"/>
              </w:rPr>
              <w:t>ssociate</w:t>
            </w:r>
            <w:r w:rsidR="00C800C3">
              <w:rPr>
                <w:rFonts w:cs="Arial"/>
                <w:sz w:val="20"/>
                <w:lang w:eastAsia="en-ZA"/>
              </w:rPr>
              <w:t>, Power BI Data Analyst, MCSA</w:t>
            </w:r>
            <w:r w:rsidR="00BD002F">
              <w:rPr>
                <w:rFonts w:cs="Arial"/>
                <w:sz w:val="20"/>
                <w:lang w:eastAsia="en-ZA"/>
              </w:rPr>
              <w:t>\MCSE</w:t>
            </w:r>
            <w:r w:rsidR="00C800C3">
              <w:rPr>
                <w:rFonts w:cs="Arial"/>
                <w:sz w:val="20"/>
                <w:lang w:eastAsia="en-ZA"/>
              </w:rPr>
              <w:t xml:space="preserve"> SQL Server 2012/2014</w:t>
            </w:r>
            <w:r w:rsidRPr="007C02DD">
              <w:rPr>
                <w:rFonts w:cs="Arial"/>
                <w:sz w:val="20"/>
                <w:lang w:eastAsia="en-ZA"/>
              </w:rPr>
              <w:t>) are a plus.</w:t>
            </w:r>
          </w:p>
          <w:p w14:paraId="54095F65" w14:textId="77777777" w:rsidR="0065482B" w:rsidRDefault="0065482B" w:rsidP="0049593C">
            <w:pPr>
              <w:rPr>
                <w:rFonts w:cstheme="minorHAnsi"/>
              </w:rPr>
            </w:pPr>
          </w:p>
          <w:p w14:paraId="069D9291" w14:textId="77777777" w:rsidR="0065482B" w:rsidRDefault="0065482B" w:rsidP="0049593C">
            <w:pPr>
              <w:rPr>
                <w:rFonts w:cstheme="minorHAnsi"/>
              </w:rPr>
            </w:pPr>
          </w:p>
          <w:p w14:paraId="06FA26E3" w14:textId="77777777" w:rsidR="0065482B" w:rsidRDefault="0065482B" w:rsidP="0049593C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lang w:val="en-GB"/>
              </w:rPr>
            </w:pPr>
          </w:p>
        </w:tc>
      </w:tr>
      <w:tr w:rsidR="0065482B" w:rsidRPr="008769E1" w14:paraId="32B94826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6DCED474" w14:textId="77777777" w:rsidR="0065482B" w:rsidRPr="00CC456A" w:rsidRDefault="0065482B" w:rsidP="0049593C">
            <w:pPr>
              <w:spacing w:before="60" w:after="60"/>
              <w:rPr>
                <w:rFonts w:eastAsia="Times New Roman" w:cstheme="minorHAnsi"/>
                <w:color w:val="000000"/>
                <w:sz w:val="20"/>
                <w:szCs w:val="20"/>
                <w:lang w:val="en"/>
              </w:rPr>
            </w:pPr>
            <w:r>
              <w:rPr>
                <w:rFonts w:cstheme="minorHAnsi"/>
                <w:b/>
                <w:color w:val="FFFFFF" w:themeColor="background1"/>
              </w:rPr>
              <w:t xml:space="preserve"> </w:t>
            </w:r>
            <w:r w:rsidRPr="00BC2269">
              <w:rPr>
                <w:rFonts w:cstheme="minorHAnsi"/>
                <w:b/>
                <w:color w:val="FFFFFF" w:themeColor="background1"/>
              </w:rPr>
              <w:t xml:space="preserve"> Required </w:t>
            </w:r>
            <w:r w:rsidRPr="0065482B">
              <w:rPr>
                <w:rFonts w:cstheme="minorHAnsi"/>
                <w:b/>
                <w:color w:val="FFFFFF" w:themeColor="background1"/>
                <w:u w:val="single"/>
              </w:rPr>
              <w:t>Minimum</w:t>
            </w:r>
            <w:r w:rsidRPr="00BC2269">
              <w:rPr>
                <w:rFonts w:cstheme="minorHAnsi"/>
                <w:b/>
                <w:color w:val="FFFFFF" w:themeColor="background1"/>
              </w:rPr>
              <w:t xml:space="preserve"> Work Experience</w:t>
            </w:r>
          </w:p>
        </w:tc>
      </w:tr>
      <w:tr w:rsidR="0065482B" w:rsidRPr="008769E1" w14:paraId="542EAA0E" w14:textId="77777777" w:rsidTr="0065482B">
        <w:trPr>
          <w:trHeight w:val="1394"/>
        </w:trPr>
        <w:tc>
          <w:tcPr>
            <w:tcW w:w="9299" w:type="dxa"/>
            <w:gridSpan w:val="3"/>
          </w:tcPr>
          <w:p w14:paraId="0911A3C3" w14:textId="2232E86B" w:rsidR="0065482B" w:rsidRDefault="00DB020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="004802E6">
              <w:rPr>
                <w:sz w:val="20"/>
                <w:szCs w:val="20"/>
              </w:rPr>
              <w:t>5</w:t>
            </w:r>
            <w:r w:rsidR="00DC34A2">
              <w:rPr>
                <w:sz w:val="20"/>
                <w:szCs w:val="20"/>
              </w:rPr>
              <w:t xml:space="preserve"> Years professional experience</w:t>
            </w:r>
          </w:p>
          <w:p w14:paraId="04C42E09" w14:textId="77777777" w:rsidR="0065482B" w:rsidRDefault="0065482B" w:rsidP="0049593C">
            <w:pPr>
              <w:rPr>
                <w:sz w:val="20"/>
                <w:szCs w:val="20"/>
              </w:rPr>
            </w:pPr>
          </w:p>
          <w:p w14:paraId="7526B99A" w14:textId="77777777" w:rsidR="0065482B" w:rsidRDefault="0065482B" w:rsidP="0049593C">
            <w:pPr>
              <w:rPr>
                <w:sz w:val="20"/>
                <w:szCs w:val="20"/>
              </w:rPr>
            </w:pPr>
          </w:p>
          <w:p w14:paraId="2558A13F" w14:textId="77777777" w:rsidR="0065482B" w:rsidRPr="00C518B6" w:rsidRDefault="0065482B" w:rsidP="0049593C">
            <w:pPr>
              <w:rPr>
                <w:sz w:val="20"/>
                <w:szCs w:val="20"/>
              </w:rPr>
            </w:pPr>
          </w:p>
        </w:tc>
      </w:tr>
      <w:tr w:rsidR="0065482B" w:rsidRPr="008769E1" w14:paraId="08DDE337" w14:textId="77777777" w:rsidTr="0065482B">
        <w:tc>
          <w:tcPr>
            <w:tcW w:w="9299" w:type="dxa"/>
            <w:gridSpan w:val="3"/>
            <w:tcBorders>
              <w:bottom w:val="single" w:sz="4" w:space="0" w:color="auto"/>
            </w:tcBorders>
            <w:shd w:val="clear" w:color="auto" w:fill="278264" w:themeFill="text2"/>
          </w:tcPr>
          <w:p w14:paraId="1D3EAF75" w14:textId="77777777" w:rsidR="0065482B" w:rsidRPr="008769E1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  <w:r w:rsidRPr="008769E1">
              <w:rPr>
                <w:rFonts w:cstheme="minorHAnsi"/>
                <w:b/>
                <w:color w:val="FFFFFF" w:themeColor="background1"/>
              </w:rPr>
              <w:t>Technical and Behavioural Competencies Required</w:t>
            </w:r>
          </w:p>
        </w:tc>
      </w:tr>
      <w:tr w:rsidR="0065482B" w:rsidRPr="008769E1" w14:paraId="2393F540" w14:textId="77777777" w:rsidTr="0065482B">
        <w:trPr>
          <w:trHeight w:val="323"/>
        </w:trPr>
        <w:tc>
          <w:tcPr>
            <w:tcW w:w="4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D7C1" w:themeFill="accent1" w:themeFillTint="99"/>
          </w:tcPr>
          <w:p w14:paraId="436261F0" w14:textId="77777777" w:rsidR="0065482B" w:rsidRPr="008769E1" w:rsidRDefault="0065482B" w:rsidP="0049593C">
            <w:pPr>
              <w:spacing w:before="60" w:after="60"/>
              <w:jc w:val="center"/>
              <w:rPr>
                <w:rFonts w:cstheme="minorHAnsi"/>
                <w:b/>
              </w:rPr>
            </w:pPr>
            <w:r w:rsidRPr="008769E1">
              <w:rPr>
                <w:rFonts w:cstheme="minorHAnsi"/>
                <w:b/>
              </w:rPr>
              <w:t>Technical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D7C1" w:themeFill="accent1" w:themeFillTint="99"/>
          </w:tcPr>
          <w:p w14:paraId="30540D6E" w14:textId="77777777" w:rsidR="0065482B" w:rsidRPr="008769E1" w:rsidRDefault="0065482B" w:rsidP="0049593C">
            <w:pPr>
              <w:spacing w:before="60" w:after="60"/>
              <w:jc w:val="center"/>
              <w:rPr>
                <w:rFonts w:cstheme="minorHAnsi"/>
                <w:b/>
              </w:rPr>
            </w:pPr>
            <w:r w:rsidRPr="008769E1">
              <w:rPr>
                <w:rFonts w:cstheme="minorHAnsi"/>
                <w:b/>
              </w:rPr>
              <w:t>Behavioural</w:t>
            </w:r>
          </w:p>
        </w:tc>
      </w:tr>
      <w:tr w:rsidR="0065482B" w:rsidRPr="008769E1" w14:paraId="0B2C1599" w14:textId="77777777" w:rsidTr="00413FB2">
        <w:trPr>
          <w:trHeight w:val="818"/>
        </w:trPr>
        <w:tc>
          <w:tcPr>
            <w:tcW w:w="4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30BB9" w14:textId="31C587E2" w:rsidR="00C12733" w:rsidRDefault="00BD002F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 least 3 years of experience working with Microsoft SQL Server, Sybase or Postgres SQL.</w:t>
            </w:r>
          </w:p>
          <w:p w14:paraId="0BB04F93" w14:textId="12CB140F" w:rsidR="00C800C3" w:rsidRDefault="00C800C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Familiarity with NoSQL DB systems</w:t>
            </w:r>
          </w:p>
          <w:p w14:paraId="1C0690FC" w14:textId="71003F41" w:rsidR="00C800C3" w:rsidRDefault="00C800C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Strong t-</w:t>
            </w:r>
            <w:proofErr w:type="spellStart"/>
            <w:r>
              <w:rPr>
                <w:rFonts w:cstheme="minorHAnsi"/>
                <w:sz w:val="20"/>
                <w:szCs w:val="20"/>
              </w:rPr>
              <w:t>sql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knowledge</w:t>
            </w:r>
          </w:p>
          <w:p w14:paraId="36885945" w14:textId="37857DD4" w:rsidR="00C800C3" w:rsidRDefault="00C800C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Intermediate python development</w:t>
            </w:r>
            <w:r w:rsidR="004E2FB1">
              <w:rPr>
                <w:rFonts w:cstheme="minorHAnsi"/>
                <w:sz w:val="20"/>
                <w:szCs w:val="20"/>
              </w:rPr>
              <w:t xml:space="preserve"> and familiarity with data related libraries (Pandas, </w:t>
            </w:r>
            <w:proofErr w:type="spellStart"/>
            <w:r w:rsidR="004E2FB1">
              <w:rPr>
                <w:rFonts w:cstheme="minorHAnsi"/>
                <w:sz w:val="20"/>
                <w:szCs w:val="20"/>
              </w:rPr>
              <w:t>PySpark</w:t>
            </w:r>
            <w:proofErr w:type="spellEnd"/>
            <w:r w:rsidR="004E2FB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4E2FB1">
              <w:rPr>
                <w:rFonts w:cstheme="minorHAnsi"/>
                <w:sz w:val="20"/>
                <w:szCs w:val="20"/>
              </w:rPr>
              <w:t>Numpy</w:t>
            </w:r>
            <w:proofErr w:type="spellEnd"/>
            <w:r w:rsidR="004E2FB1">
              <w:rPr>
                <w:rFonts w:cstheme="minorHAnsi"/>
                <w:sz w:val="20"/>
                <w:szCs w:val="20"/>
              </w:rPr>
              <w:t xml:space="preserve"> etc.)</w:t>
            </w:r>
          </w:p>
          <w:p w14:paraId="66BCE74D" w14:textId="1B1C90A2" w:rsidR="00C800C3" w:rsidRDefault="00C800C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Working with ETL\ELT tools such as SSIS, Data Factory, Synapse, </w:t>
            </w:r>
            <w:proofErr w:type="spellStart"/>
            <w:r>
              <w:rPr>
                <w:rFonts w:cstheme="minorHAnsi"/>
                <w:sz w:val="20"/>
                <w:szCs w:val="20"/>
              </w:rPr>
              <w:lastRenderedPageBreak/>
              <w:t>AirFlow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etc. or similar tools for AWS</w:t>
            </w:r>
            <w:r w:rsidR="004E2FB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4E2FB1">
              <w:rPr>
                <w:rFonts w:cstheme="minorHAnsi"/>
                <w:sz w:val="20"/>
                <w:szCs w:val="20"/>
              </w:rPr>
              <w:t>eg.</w:t>
            </w:r>
            <w:proofErr w:type="spellEnd"/>
            <w:r w:rsidR="004E2FB1">
              <w:rPr>
                <w:rFonts w:cstheme="minorHAnsi"/>
                <w:sz w:val="20"/>
                <w:szCs w:val="20"/>
              </w:rPr>
              <w:t xml:space="preserve"> Glue, Fire Hose</w:t>
            </w:r>
          </w:p>
          <w:p w14:paraId="11E74972" w14:textId="7DCBCC62" w:rsidR="004E2FB1" w:rsidRDefault="004E2FB1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SQL Internals – statistics, execution plans, wait types, isolation levels, DMVs, indexes</w:t>
            </w:r>
          </w:p>
          <w:p w14:paraId="6642C456" w14:textId="5EC1BB36" w:rsidR="004E2FB1" w:rsidRDefault="004E2FB1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Understanding of Hadoop, spark,</w:t>
            </w:r>
            <w:r w:rsidR="00BB496C">
              <w:rPr>
                <w:rFonts w:cstheme="minorHAnsi"/>
                <w:sz w:val="20"/>
                <w:szCs w:val="20"/>
              </w:rPr>
              <w:t xml:space="preserve"> Map Reduce, columnar databases, M</w:t>
            </w:r>
            <w:r>
              <w:rPr>
                <w:rFonts w:cstheme="minorHAnsi"/>
                <w:sz w:val="20"/>
                <w:szCs w:val="20"/>
              </w:rPr>
              <w:t xml:space="preserve">assive </w:t>
            </w:r>
            <w:r w:rsidR="00BB496C">
              <w:rPr>
                <w:rFonts w:cstheme="minorHAnsi"/>
                <w:sz w:val="20"/>
                <w:szCs w:val="20"/>
              </w:rPr>
              <w:t>P</w:t>
            </w:r>
            <w:r>
              <w:rPr>
                <w:rFonts w:cstheme="minorHAnsi"/>
                <w:sz w:val="20"/>
                <w:szCs w:val="20"/>
              </w:rPr>
              <w:t xml:space="preserve">arallel </w:t>
            </w:r>
            <w:r w:rsidR="00BB496C">
              <w:rPr>
                <w:rFonts w:cstheme="minorHAnsi"/>
                <w:sz w:val="20"/>
                <w:szCs w:val="20"/>
              </w:rPr>
              <w:t>P</w:t>
            </w:r>
            <w:r>
              <w:rPr>
                <w:rFonts w:cstheme="minorHAnsi"/>
                <w:sz w:val="20"/>
                <w:szCs w:val="20"/>
              </w:rPr>
              <w:t>rocessing systems.</w:t>
            </w:r>
          </w:p>
          <w:p w14:paraId="047FEEDF" w14:textId="6E235E2C" w:rsidR="00C800C3" w:rsidRDefault="004E2FB1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Setting up data ingestion processes in either Azure, AWS or GCP </w:t>
            </w:r>
            <w:r w:rsidR="00C800C3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4AC7DA8" w14:textId="14F35C96" w:rsidR="00C800C3" w:rsidRPr="00C12733" w:rsidRDefault="00C800C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Experience with Visualisation tools such as Power BI, </w:t>
            </w:r>
            <w:r w:rsidR="00BB496C">
              <w:rPr>
                <w:rFonts w:cstheme="minorHAnsi"/>
                <w:sz w:val="20"/>
                <w:szCs w:val="20"/>
              </w:rPr>
              <w:t xml:space="preserve">SSRS, </w:t>
            </w:r>
            <w:r>
              <w:rPr>
                <w:rFonts w:cstheme="minorHAnsi"/>
                <w:sz w:val="20"/>
                <w:szCs w:val="20"/>
              </w:rPr>
              <w:t>Tableau or QlikView</w:t>
            </w:r>
          </w:p>
          <w:p w14:paraId="498FFE80" w14:textId="0EAF252F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 xml:space="preserve">Experience with SQL Server and database design, requiring at least </w:t>
            </w:r>
            <w:r w:rsidR="00DB0205">
              <w:rPr>
                <w:rFonts w:cstheme="minorHAnsi"/>
                <w:sz w:val="20"/>
                <w:szCs w:val="20"/>
              </w:rPr>
              <w:t>3-</w:t>
            </w:r>
            <w:r w:rsidRPr="00C12733">
              <w:rPr>
                <w:rFonts w:cstheme="minorHAnsi"/>
                <w:sz w:val="20"/>
                <w:szCs w:val="20"/>
              </w:rPr>
              <w:t>5 years’ experience.</w:t>
            </w:r>
          </w:p>
          <w:p w14:paraId="4A056B54" w14:textId="53DD9D49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 xml:space="preserve">Knowledge of writing and optimizing complex queries with </w:t>
            </w:r>
            <w:r w:rsidR="00DB0205">
              <w:rPr>
                <w:rFonts w:cstheme="minorHAnsi"/>
                <w:sz w:val="20"/>
                <w:szCs w:val="20"/>
              </w:rPr>
              <w:t>3-</w:t>
            </w:r>
            <w:r w:rsidRPr="00C12733">
              <w:rPr>
                <w:rFonts w:cstheme="minorHAnsi"/>
                <w:sz w:val="20"/>
                <w:szCs w:val="20"/>
              </w:rPr>
              <w:t>5 years’ expertise.</w:t>
            </w:r>
          </w:p>
          <w:p w14:paraId="6815653E" w14:textId="0A60A1F9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>Version Control and CI/CD:</w:t>
            </w:r>
          </w:p>
          <w:p w14:paraId="1D538602" w14:textId="151FB107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 xml:space="preserve">Proficient in using Git and working with repositories like GitHub or Bitbucket, with a minimum of </w:t>
            </w:r>
            <w:r w:rsidR="00DB0205">
              <w:rPr>
                <w:rFonts w:cstheme="minorHAnsi"/>
                <w:sz w:val="20"/>
                <w:szCs w:val="20"/>
              </w:rPr>
              <w:t>3-</w:t>
            </w:r>
            <w:r w:rsidRPr="00C12733">
              <w:rPr>
                <w:rFonts w:cstheme="minorHAnsi"/>
                <w:sz w:val="20"/>
                <w:szCs w:val="20"/>
              </w:rPr>
              <w:t>5 years’ experience.</w:t>
            </w:r>
          </w:p>
          <w:p w14:paraId="095AFB07" w14:textId="030756E8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 xml:space="preserve">Familiarity with CI/CD pipelines and deployment strategies with </w:t>
            </w:r>
            <w:r w:rsidR="00DB0205">
              <w:rPr>
                <w:rFonts w:cstheme="minorHAnsi"/>
                <w:sz w:val="20"/>
                <w:szCs w:val="20"/>
              </w:rPr>
              <w:t>3-</w:t>
            </w:r>
            <w:r w:rsidRPr="00C12733">
              <w:rPr>
                <w:rFonts w:cstheme="minorHAnsi"/>
                <w:sz w:val="20"/>
                <w:szCs w:val="20"/>
              </w:rPr>
              <w:t>5 years’ expertise.</w:t>
            </w:r>
          </w:p>
          <w:p w14:paraId="44CE4785" w14:textId="759EC62C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>Advantageous Skills:</w:t>
            </w:r>
          </w:p>
          <w:p w14:paraId="1C9F131F" w14:textId="46DA6CC0" w:rsidR="00C12733" w:rsidRPr="0079545F" w:rsidRDefault="00C12733" w:rsidP="0079545F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>Experience in</w:t>
            </w:r>
            <w:r w:rsidR="00B6513F">
              <w:rPr>
                <w:rFonts w:cstheme="minorHAnsi"/>
                <w:sz w:val="20"/>
                <w:szCs w:val="20"/>
              </w:rPr>
              <w:t xml:space="preserve"> C# or</w:t>
            </w:r>
            <w:r w:rsidRPr="00C12733">
              <w:rPr>
                <w:rFonts w:cstheme="minorHAnsi"/>
                <w:sz w:val="20"/>
                <w:szCs w:val="20"/>
              </w:rPr>
              <w:t xml:space="preserve"> Java and its ecosystem.</w:t>
            </w:r>
          </w:p>
          <w:p w14:paraId="7E346C3E" w14:textId="395FC095" w:rsidR="0065482B" w:rsidRDefault="00C12733" w:rsidP="00C12733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12733">
              <w:rPr>
                <w:rFonts w:cstheme="minorHAnsi"/>
                <w:sz w:val="20"/>
                <w:szCs w:val="20"/>
              </w:rPr>
              <w:t>Understanding of microservices architecture and containerization (e.g., Docker, Kubernetes).</w:t>
            </w:r>
          </w:p>
          <w:p w14:paraId="3C29781E" w14:textId="77777777" w:rsidR="0065482B" w:rsidRDefault="0065482B" w:rsidP="0049593C">
            <w:pPr>
              <w:pStyle w:val="ListParagraph"/>
              <w:ind w:left="360"/>
              <w:rPr>
                <w:rFonts w:cstheme="minorHAnsi"/>
                <w:sz w:val="20"/>
                <w:szCs w:val="20"/>
              </w:rPr>
            </w:pPr>
          </w:p>
          <w:p w14:paraId="6209FE3B" w14:textId="77777777" w:rsidR="0065482B" w:rsidRPr="006D70DD" w:rsidRDefault="0065482B" w:rsidP="0049593C">
            <w:pPr>
              <w:pStyle w:val="ListParagraph"/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23100" w14:textId="77777777" w:rsidR="00EB6977" w:rsidRPr="00EB6977" w:rsidRDefault="00EB6977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B6977">
              <w:rPr>
                <w:sz w:val="20"/>
                <w:szCs w:val="20"/>
              </w:rPr>
              <w:lastRenderedPageBreak/>
              <w:t>Problem Solving: Demonstrated ability to tackle complex problems and devise effective solutions.</w:t>
            </w:r>
          </w:p>
          <w:p w14:paraId="1D3EA80A" w14:textId="77777777" w:rsidR="00EB6977" w:rsidRPr="00EB6977" w:rsidRDefault="00EB6977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B6977">
              <w:rPr>
                <w:sz w:val="20"/>
                <w:szCs w:val="20"/>
              </w:rPr>
              <w:t>Communication: Strong ability to communicate technical details clearly to both technical and non-technical stakeholders.</w:t>
            </w:r>
          </w:p>
          <w:p w14:paraId="07C155B6" w14:textId="77777777" w:rsidR="00EB6977" w:rsidRPr="00EB6977" w:rsidRDefault="00EB6977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B6977">
              <w:rPr>
                <w:sz w:val="20"/>
                <w:szCs w:val="20"/>
              </w:rPr>
              <w:t>Team Collaboration: Proven experience working effectively both as part of a team and independently.</w:t>
            </w:r>
          </w:p>
          <w:p w14:paraId="1F01E4EF" w14:textId="77777777" w:rsidR="00EB6977" w:rsidRPr="00EB6977" w:rsidRDefault="00EB6977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B6977">
              <w:rPr>
                <w:sz w:val="20"/>
                <w:szCs w:val="20"/>
              </w:rPr>
              <w:lastRenderedPageBreak/>
              <w:t>Innovative Thinking: Capacity to bring creative solutions to technical challenges.</w:t>
            </w:r>
          </w:p>
          <w:p w14:paraId="26B8790C" w14:textId="77777777" w:rsidR="00EB6977" w:rsidRDefault="00EB6977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B6977">
              <w:rPr>
                <w:sz w:val="20"/>
                <w:szCs w:val="20"/>
              </w:rPr>
              <w:t>Leadership: Ability to guide and mentor junior team members, leading by example and fostering a positive team environment.</w:t>
            </w:r>
          </w:p>
          <w:p w14:paraId="6DEA55B8" w14:textId="29388A2A" w:rsidR="00C800C3" w:rsidRPr="00EB6977" w:rsidRDefault="00C800C3" w:rsidP="00EB697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Accountability: take ownership and accountability </w:t>
            </w:r>
            <w:r w:rsidR="004E2FB1">
              <w:rPr>
                <w:sz w:val="20"/>
                <w:szCs w:val="20"/>
              </w:rPr>
              <w:t>of tasks assigned to you</w:t>
            </w:r>
          </w:p>
          <w:p w14:paraId="346B15B2" w14:textId="77777777" w:rsidR="0065482B" w:rsidRPr="006D70DD" w:rsidRDefault="0065482B" w:rsidP="0049593C">
            <w:pPr>
              <w:spacing w:before="60" w:after="6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5482B" w:rsidRPr="008769E1" w14:paraId="3F2BF24A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35455072" w14:textId="77777777" w:rsidR="0065482B" w:rsidRPr="008769E1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lastRenderedPageBreak/>
              <w:t>Key Performance Areas</w:t>
            </w:r>
          </w:p>
        </w:tc>
      </w:tr>
      <w:tr w:rsidR="0065482B" w:rsidRPr="008769E1" w14:paraId="5499CE85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42190321" w14:textId="77777777" w:rsidR="0065482B" w:rsidRPr="00413FB2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65482B" w:rsidRPr="008769E1" w14:paraId="5EFE17C7" w14:textId="77777777" w:rsidTr="00413FB2">
        <w:trPr>
          <w:trHeight w:val="719"/>
        </w:trPr>
        <w:tc>
          <w:tcPr>
            <w:tcW w:w="9299" w:type="dxa"/>
            <w:gridSpan w:val="3"/>
            <w:shd w:val="clear" w:color="auto" w:fill="auto"/>
          </w:tcPr>
          <w:p w14:paraId="3A5E5D0A" w14:textId="77777777" w:rsidR="00A756D9" w:rsidRPr="00A756D9" w:rsidRDefault="00A756D9" w:rsidP="00A756D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Maintain and Enhance Existing Systems:</w:t>
            </w:r>
          </w:p>
          <w:p w14:paraId="51242552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Identify and resolve issues in existing software systems.</w:t>
            </w:r>
          </w:p>
          <w:p w14:paraId="72B888B6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Perform system upgrades and ensure compatibility with new technologies.</w:t>
            </w:r>
          </w:p>
          <w:p w14:paraId="2C61AAB9" w14:textId="77777777" w:rsidR="00A756D9" w:rsidRPr="00A756D9" w:rsidRDefault="00A756D9" w:rsidP="00A756D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Design and Develop New Features:</w:t>
            </w:r>
          </w:p>
          <w:p w14:paraId="39DF57BF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Collaborate with stakeholders to gather requirements.</w:t>
            </w:r>
          </w:p>
          <w:p w14:paraId="4835FA60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lastRenderedPageBreak/>
              <w:t>Implement new features and functionalities in both front-end and back-end systems.</w:t>
            </w:r>
          </w:p>
          <w:p w14:paraId="59D3135C" w14:textId="77777777" w:rsidR="00A756D9" w:rsidRPr="00A756D9" w:rsidRDefault="00A756D9" w:rsidP="00A756D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Innovate and Optimize:</w:t>
            </w:r>
          </w:p>
          <w:p w14:paraId="119A8C23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Explore new tools and technologies to enhance system performance and scalability.</w:t>
            </w:r>
          </w:p>
          <w:p w14:paraId="70FEDAC7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Propose and implement improvements to existing workflows and processes.</w:t>
            </w:r>
          </w:p>
          <w:p w14:paraId="7C1BE9BE" w14:textId="77777777" w:rsidR="00A756D9" w:rsidRPr="00A756D9" w:rsidRDefault="00A756D9" w:rsidP="00A756D9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Collaborate with Team Members:</w:t>
            </w:r>
          </w:p>
          <w:p w14:paraId="55E31C20" w14:textId="77777777" w:rsidR="00A756D9" w:rsidRPr="00A756D9" w:rsidRDefault="00A756D9" w:rsidP="00A756D9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Work closely with developers, QA, and product managers to deliver high-quality solutions.</w:t>
            </w:r>
          </w:p>
          <w:p w14:paraId="56A82441" w14:textId="51042BAD" w:rsidR="00BD002F" w:rsidRDefault="00A756D9" w:rsidP="00BD002F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  <w:r w:rsidRPr="00A756D9">
              <w:rPr>
                <w:rFonts w:cstheme="minorHAnsi"/>
                <w:sz w:val="20"/>
                <w:szCs w:val="20"/>
              </w:rPr>
              <w:t>Participate in code reviews and share best practices.</w:t>
            </w:r>
          </w:p>
          <w:p w14:paraId="098C1B40" w14:textId="612DF008" w:rsidR="00D67159" w:rsidRPr="00BD002F" w:rsidRDefault="00D67159" w:rsidP="00BD002F">
            <w:pPr>
              <w:spacing w:before="100" w:beforeAutospacing="1" w:after="100" w:afterAutospacing="1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65482B" w:rsidRPr="008769E1" w14:paraId="57760C0D" w14:textId="77777777" w:rsidTr="0065482B">
        <w:trPr>
          <w:trHeight w:val="731"/>
        </w:trPr>
        <w:tc>
          <w:tcPr>
            <w:tcW w:w="9299" w:type="dxa"/>
            <w:gridSpan w:val="3"/>
            <w:shd w:val="clear" w:color="auto" w:fill="278264" w:themeFill="text2"/>
          </w:tcPr>
          <w:p w14:paraId="7B2BB971" w14:textId="77777777" w:rsidR="0065482B" w:rsidRPr="00413FB2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65482B" w:rsidRPr="008769E1" w14:paraId="24F450C2" w14:textId="77777777" w:rsidTr="0065482B">
        <w:tc>
          <w:tcPr>
            <w:tcW w:w="9299" w:type="dxa"/>
            <w:gridSpan w:val="3"/>
            <w:shd w:val="clear" w:color="auto" w:fill="278264" w:themeFill="text2"/>
          </w:tcPr>
          <w:p w14:paraId="54E3099B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Organisational Structure</w:t>
            </w:r>
          </w:p>
        </w:tc>
      </w:tr>
      <w:tr w:rsidR="0065482B" w14:paraId="24BF238B" w14:textId="77777777" w:rsidTr="0065482B">
        <w:trPr>
          <w:trHeight w:val="4421"/>
        </w:trPr>
        <w:tc>
          <w:tcPr>
            <w:tcW w:w="929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BCAE6F6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noProof/>
                <w:color w:val="FFFFFF" w:themeColor="background1"/>
              </w:rPr>
              <w:drawing>
                <wp:anchor distT="0" distB="0" distL="114300" distR="114300" simplePos="0" relativeHeight="251660288" behindDoc="1" locked="0" layoutInCell="1" allowOverlap="1" wp14:anchorId="4224112C" wp14:editId="428058EF">
                  <wp:simplePos x="0" y="0"/>
                  <wp:positionH relativeFrom="column">
                    <wp:posOffset>339725</wp:posOffset>
                  </wp:positionH>
                  <wp:positionV relativeFrom="paragraph">
                    <wp:posOffset>37465</wp:posOffset>
                  </wp:positionV>
                  <wp:extent cx="4968240" cy="2004060"/>
                  <wp:effectExtent l="38100" t="0" r="41910" b="0"/>
                  <wp:wrapTight wrapText="bothSides">
                    <wp:wrapPolygon edited="0">
                      <wp:start x="8448" y="3285"/>
                      <wp:lineTo x="8282" y="3696"/>
                      <wp:lineTo x="8282" y="9650"/>
                      <wp:lineTo x="-166" y="10266"/>
                      <wp:lineTo x="-166" y="16837"/>
                      <wp:lineTo x="0" y="18068"/>
                      <wp:lineTo x="21534" y="18068"/>
                      <wp:lineTo x="21699" y="16837"/>
                      <wp:lineTo x="21699" y="11087"/>
                      <wp:lineTo x="18718" y="10266"/>
                      <wp:lineTo x="12340" y="10266"/>
                      <wp:lineTo x="13334" y="8829"/>
                      <wp:lineTo x="13252" y="6981"/>
                      <wp:lineTo x="13086" y="3901"/>
                      <wp:lineTo x="13086" y="3285"/>
                      <wp:lineTo x="8448" y="3285"/>
                    </wp:wrapPolygon>
                  </wp:wrapTight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anchor>
              </w:drawing>
            </w:r>
          </w:p>
          <w:p w14:paraId="420B45F5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458792A2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7D112764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16211FAA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0FC88BCF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1BA84FE1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230D2FC0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4BED9764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  <w:p w14:paraId="209239C6" w14:textId="77777777" w:rsidR="0065482B" w:rsidRDefault="0065482B" w:rsidP="0049593C">
            <w:pPr>
              <w:spacing w:before="60" w:after="60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65482B" w14:paraId="0795C3C4" w14:textId="77777777" w:rsidTr="0065482B">
        <w:tc>
          <w:tcPr>
            <w:tcW w:w="4650" w:type="dxa"/>
            <w:gridSpan w:val="2"/>
            <w:tcBorders>
              <w:bottom w:val="single" w:sz="4" w:space="0" w:color="auto"/>
            </w:tcBorders>
            <w:shd w:val="clear" w:color="auto" w:fill="278264" w:themeFill="text2"/>
          </w:tcPr>
          <w:p w14:paraId="44EB4B64" w14:textId="7F26F237" w:rsidR="0065482B" w:rsidRPr="0065482B" w:rsidRDefault="00413FB2" w:rsidP="0065482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5482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No of Direct </w:t>
            </w:r>
            <w:proofErr w:type="spellStart"/>
            <w:r w:rsidRPr="0065482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Reporte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es</w:t>
            </w:r>
            <w:proofErr w:type="spellEnd"/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</w:tcPr>
          <w:p w14:paraId="56409B61" w14:textId="649BB689" w:rsidR="0065482B" w:rsidRDefault="003904E2" w:rsidP="0049593C">
            <w:pPr>
              <w:spacing w:before="60" w:after="60"/>
              <w:rPr>
                <w:rFonts w:cstheme="minorHAnsi"/>
                <w:b/>
                <w:noProof/>
                <w:color w:val="FFFFFF" w:themeColor="background1"/>
              </w:rPr>
            </w:pPr>
            <w:r>
              <w:rPr>
                <w:rFonts w:cstheme="minorHAnsi"/>
                <w:b/>
                <w:noProof/>
                <w:color w:val="FFFFFF" w:themeColor="background1"/>
              </w:rPr>
              <w:t>0</w:t>
            </w:r>
          </w:p>
        </w:tc>
      </w:tr>
      <w:tr w:rsidR="0065482B" w14:paraId="71E1673A" w14:textId="77777777" w:rsidTr="0065482B">
        <w:tc>
          <w:tcPr>
            <w:tcW w:w="4650" w:type="dxa"/>
            <w:gridSpan w:val="2"/>
            <w:tcBorders>
              <w:bottom w:val="single" w:sz="4" w:space="0" w:color="auto"/>
            </w:tcBorders>
            <w:shd w:val="clear" w:color="auto" w:fill="278264" w:themeFill="text2"/>
          </w:tcPr>
          <w:p w14:paraId="64E21006" w14:textId="14273107" w:rsidR="0065482B" w:rsidRPr="0065482B" w:rsidRDefault="00413FB2" w:rsidP="0065482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No of Indirect </w:t>
            </w:r>
            <w:proofErr w:type="spellStart"/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Reportees</w:t>
            </w:r>
            <w:proofErr w:type="spellEnd"/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</w:tcPr>
          <w:p w14:paraId="1E104986" w14:textId="2E2BE44C" w:rsidR="0065482B" w:rsidRDefault="0065482B" w:rsidP="0049593C">
            <w:pPr>
              <w:spacing w:before="60" w:after="60"/>
              <w:rPr>
                <w:rFonts w:cstheme="minorHAnsi"/>
                <w:b/>
                <w:noProof/>
                <w:color w:val="FFFFFF" w:themeColor="background1"/>
              </w:rPr>
            </w:pPr>
          </w:p>
        </w:tc>
      </w:tr>
      <w:tr w:rsidR="0065482B" w14:paraId="4052DC2F" w14:textId="77777777" w:rsidTr="0065482B">
        <w:tc>
          <w:tcPr>
            <w:tcW w:w="4650" w:type="dxa"/>
            <w:gridSpan w:val="2"/>
            <w:tcBorders>
              <w:bottom w:val="single" w:sz="4" w:space="0" w:color="auto"/>
            </w:tcBorders>
            <w:shd w:val="clear" w:color="auto" w:fill="278264" w:themeFill="text2"/>
          </w:tcPr>
          <w:p w14:paraId="082B339F" w14:textId="36B0F333" w:rsidR="0065482B" w:rsidRPr="0065482B" w:rsidRDefault="0065482B" w:rsidP="0065482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DA454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Last Revision date</w:t>
            </w: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</w:tcPr>
          <w:p w14:paraId="7C68174D" w14:textId="77777777" w:rsidR="0065482B" w:rsidRDefault="0065482B" w:rsidP="0049593C">
            <w:pPr>
              <w:spacing w:before="60" w:after="60"/>
              <w:rPr>
                <w:rFonts w:cstheme="minorHAnsi"/>
                <w:b/>
                <w:noProof/>
                <w:color w:val="FFFFFF" w:themeColor="background1"/>
              </w:rPr>
            </w:pPr>
          </w:p>
        </w:tc>
      </w:tr>
      <w:tr w:rsidR="0065482B" w14:paraId="4B50CF03" w14:textId="77777777" w:rsidTr="0065482B">
        <w:tc>
          <w:tcPr>
            <w:tcW w:w="4650" w:type="dxa"/>
            <w:gridSpan w:val="2"/>
            <w:tcBorders>
              <w:bottom w:val="single" w:sz="4" w:space="0" w:color="auto"/>
            </w:tcBorders>
            <w:shd w:val="clear" w:color="auto" w:fill="278264" w:themeFill="text2"/>
          </w:tcPr>
          <w:p w14:paraId="0395FC55" w14:textId="1C2926B1" w:rsidR="0065482B" w:rsidRPr="0065482B" w:rsidRDefault="0065482B" w:rsidP="0065482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Compiled By: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</w:tcPr>
          <w:p w14:paraId="2BFE069F" w14:textId="77777777" w:rsidR="0065482B" w:rsidRDefault="0065482B" w:rsidP="0049593C">
            <w:pPr>
              <w:spacing w:before="60" w:after="60"/>
              <w:rPr>
                <w:rFonts w:cstheme="minorHAnsi"/>
                <w:b/>
                <w:noProof/>
                <w:color w:val="FFFFFF" w:themeColor="background1"/>
              </w:rPr>
            </w:pPr>
          </w:p>
        </w:tc>
      </w:tr>
      <w:tr w:rsidR="0065482B" w14:paraId="6C152AFE" w14:textId="77777777" w:rsidTr="0065482B">
        <w:tc>
          <w:tcPr>
            <w:tcW w:w="4650" w:type="dxa"/>
            <w:gridSpan w:val="2"/>
            <w:tcBorders>
              <w:bottom w:val="single" w:sz="4" w:space="0" w:color="auto"/>
            </w:tcBorders>
            <w:shd w:val="clear" w:color="auto" w:fill="278264" w:themeFill="text2"/>
          </w:tcPr>
          <w:p w14:paraId="521F7704" w14:textId="05DC8C35" w:rsidR="0065482B" w:rsidRPr="0065482B" w:rsidRDefault="0065482B" w:rsidP="0065482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Approved By: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</w:tcPr>
          <w:p w14:paraId="1C25AAC6" w14:textId="77777777" w:rsidR="0065482B" w:rsidRDefault="0065482B" w:rsidP="0049593C">
            <w:pPr>
              <w:spacing w:before="60" w:after="60"/>
              <w:rPr>
                <w:rFonts w:cstheme="minorHAnsi"/>
                <w:b/>
                <w:noProof/>
                <w:color w:val="FFFFFF" w:themeColor="background1"/>
              </w:rPr>
            </w:pPr>
          </w:p>
        </w:tc>
      </w:tr>
    </w:tbl>
    <w:p w14:paraId="642762F8" w14:textId="77777777" w:rsidR="0065482B" w:rsidRPr="00446D81" w:rsidRDefault="0065482B" w:rsidP="0065482B">
      <w:pPr>
        <w:rPr>
          <w:sz w:val="16"/>
          <w:szCs w:val="16"/>
        </w:rPr>
      </w:pPr>
    </w:p>
    <w:p w14:paraId="560CBFB9" w14:textId="77777777" w:rsidR="0065482B" w:rsidRPr="006D70DD" w:rsidRDefault="0065482B" w:rsidP="0065482B">
      <w:pPr>
        <w:spacing w:before="60" w:after="60"/>
        <w:rPr>
          <w:rFonts w:cstheme="minorHAnsi"/>
          <w:sz w:val="20"/>
          <w:szCs w:val="20"/>
        </w:rPr>
      </w:pPr>
    </w:p>
    <w:p w14:paraId="6890A42A" w14:textId="77777777" w:rsidR="007543E6" w:rsidRPr="007543E6" w:rsidRDefault="007543E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eastAsia="MS Mincho" w:cs="Arial"/>
          <w:b/>
          <w:vanish/>
          <w:color w:val="auto"/>
          <w:sz w:val="24"/>
          <w:szCs w:val="20"/>
          <w:lang w:val="en-GB"/>
        </w:rPr>
      </w:pPr>
    </w:p>
    <w:p w14:paraId="0FF6C504" w14:textId="77777777" w:rsidR="007543E6" w:rsidRPr="007543E6" w:rsidRDefault="007543E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eastAsia="MS Mincho" w:cs="Arial"/>
          <w:b/>
          <w:vanish/>
          <w:color w:val="auto"/>
          <w:sz w:val="24"/>
          <w:szCs w:val="20"/>
          <w:lang w:val="en-GB"/>
        </w:rPr>
      </w:pPr>
    </w:p>
    <w:p w14:paraId="08F0DCA9" w14:textId="77777777" w:rsidR="007543E6" w:rsidRPr="007543E6" w:rsidRDefault="007543E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eastAsia="MS Mincho" w:cs="Arial"/>
          <w:b/>
          <w:vanish/>
          <w:color w:val="auto"/>
          <w:sz w:val="24"/>
          <w:szCs w:val="20"/>
          <w:lang w:val="en-GB"/>
        </w:rPr>
      </w:pPr>
    </w:p>
    <w:p w14:paraId="1B4DE755" w14:textId="77777777" w:rsidR="007543E6" w:rsidRPr="007543E6" w:rsidRDefault="007543E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eastAsia="MS Mincho" w:cs="Arial"/>
          <w:b/>
          <w:vanish/>
          <w:color w:val="auto"/>
          <w:sz w:val="24"/>
          <w:szCs w:val="20"/>
          <w:lang w:val="en-GB"/>
        </w:rPr>
      </w:pPr>
    </w:p>
    <w:sectPr w:rsidR="007543E6" w:rsidRPr="007543E6" w:rsidSect="00E56665">
      <w:headerReference w:type="default" r:id="rId13"/>
      <w:footerReference w:type="default" r:id="rId14"/>
      <w:pgSz w:w="11906" w:h="16838"/>
      <w:pgMar w:top="1800" w:right="1440" w:bottom="170" w:left="115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3FA7" w14:textId="77777777" w:rsidR="009E123E" w:rsidRDefault="009E123E" w:rsidP="00145B32">
      <w:pPr>
        <w:spacing w:after="0" w:line="240" w:lineRule="auto"/>
      </w:pPr>
      <w:r>
        <w:separator/>
      </w:r>
    </w:p>
  </w:endnote>
  <w:endnote w:type="continuationSeparator" w:id="0">
    <w:p w14:paraId="2B10FC87" w14:textId="77777777" w:rsidR="009E123E" w:rsidRDefault="009E123E" w:rsidP="00145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20"/>
        <w:szCs w:val="20"/>
      </w:rPr>
      <w:id w:val="-1207403443"/>
      <w:docPartObj>
        <w:docPartGallery w:val="Page Numbers (Bottom of Page)"/>
        <w:docPartUnique/>
      </w:docPartObj>
    </w:sdtPr>
    <w:sdtEndPr>
      <w:rPr>
        <w:i w:val="0"/>
        <w:iCs w:val="0"/>
        <w:noProof/>
        <w:sz w:val="22"/>
        <w:szCs w:val="22"/>
      </w:rPr>
    </w:sdtEndPr>
    <w:sdtContent>
      <w:p w14:paraId="11F8BF04" w14:textId="51F6D422" w:rsidR="00026DF1" w:rsidRDefault="00FE179A" w:rsidP="00FE179A">
        <w:pPr>
          <w:pStyle w:val="Footer"/>
          <w:tabs>
            <w:tab w:val="left" w:pos="438"/>
            <w:tab w:val="right" w:pos="9309"/>
          </w:tabs>
        </w:pPr>
        <w:r w:rsidRPr="00FE179A">
          <w:rPr>
            <w:i/>
            <w:iCs/>
            <w:sz w:val="20"/>
            <w:szCs w:val="20"/>
          </w:rPr>
          <w:tab/>
          <w:t>Revision 1. Nov 2022</w:t>
        </w:r>
        <w:r>
          <w:tab/>
        </w:r>
        <w:r>
          <w:tab/>
        </w:r>
        <w:r>
          <w:tab/>
        </w:r>
        <w:r w:rsidR="00026DF1">
          <w:fldChar w:fldCharType="begin"/>
        </w:r>
        <w:r w:rsidR="00026DF1">
          <w:instrText xml:space="preserve"> PAGE   \* MERGEFORMAT </w:instrText>
        </w:r>
        <w:r w:rsidR="00026DF1">
          <w:fldChar w:fldCharType="separate"/>
        </w:r>
        <w:r w:rsidR="00DB359E">
          <w:rPr>
            <w:noProof/>
          </w:rPr>
          <w:t>13</w:t>
        </w:r>
        <w:r w:rsidR="00026DF1">
          <w:rPr>
            <w:noProof/>
          </w:rPr>
          <w:fldChar w:fldCharType="end"/>
        </w:r>
      </w:p>
    </w:sdtContent>
  </w:sdt>
  <w:p w14:paraId="0EC4C48A" w14:textId="77777777" w:rsidR="00026DF1" w:rsidRDefault="00026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53B2" w14:textId="77777777" w:rsidR="009E123E" w:rsidRDefault="009E123E" w:rsidP="00145B32">
      <w:pPr>
        <w:spacing w:after="0" w:line="240" w:lineRule="auto"/>
      </w:pPr>
      <w:r>
        <w:separator/>
      </w:r>
    </w:p>
  </w:footnote>
  <w:footnote w:type="continuationSeparator" w:id="0">
    <w:p w14:paraId="7A5E3A73" w14:textId="77777777" w:rsidR="009E123E" w:rsidRDefault="009E123E" w:rsidP="00145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99325" w14:textId="7E9FF7EE" w:rsidR="00026DF1" w:rsidRDefault="008041C9">
    <w:pPr>
      <w:pStyle w:val="Header"/>
    </w:pP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AB8CCE9" wp14:editId="6DA27DED">
              <wp:simplePos x="0" y="0"/>
              <wp:positionH relativeFrom="column">
                <wp:posOffset>1027659</wp:posOffset>
              </wp:positionH>
              <wp:positionV relativeFrom="paragraph">
                <wp:posOffset>724814</wp:posOffset>
              </wp:positionV>
              <wp:extent cx="4122420" cy="411480"/>
              <wp:effectExtent l="0" t="0" r="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2420" cy="4114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4B567F" w14:textId="538549AE" w:rsidR="00693953" w:rsidRPr="00693953" w:rsidRDefault="00413FB2" w:rsidP="00693953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JOB PROFILE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8CCE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0.9pt;margin-top:57.05pt;width:324.6pt;height:3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" fillcolor="white [3201]" stroked="f" strokeweight=".5pt">
              <v:textbox>
                <w:txbxContent>
                  <w:p w14:paraId="7F4B567F" w14:textId="538549AE" w:rsidR="00693953" w:rsidRPr="00693953" w:rsidRDefault="00413FB2" w:rsidP="00693953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JOB PROFILE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ZA"/>
      </w:rPr>
      <w:drawing>
        <wp:anchor distT="0" distB="0" distL="114300" distR="114300" simplePos="0" relativeHeight="251668480" behindDoc="1" locked="0" layoutInCell="1" allowOverlap="1" wp14:anchorId="7D9AC302" wp14:editId="1F24363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4945" cy="1135380"/>
          <wp:effectExtent l="0" t="0" r="0" b="7620"/>
          <wp:wrapNone/>
          <wp:docPr id="24" name="Picture 2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403" cy="1136173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BF6"/>
    <w:multiLevelType w:val="hybridMultilevel"/>
    <w:tmpl w:val="42F63A38"/>
    <w:lvl w:ilvl="0" w:tplc="EE9C9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2F8D"/>
    <w:multiLevelType w:val="multilevel"/>
    <w:tmpl w:val="E0CC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0B1"/>
    <w:multiLevelType w:val="multilevel"/>
    <w:tmpl w:val="94841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BF531F5"/>
    <w:multiLevelType w:val="multilevel"/>
    <w:tmpl w:val="9BF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32551"/>
    <w:multiLevelType w:val="multilevel"/>
    <w:tmpl w:val="83A4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90E71"/>
    <w:multiLevelType w:val="hybridMultilevel"/>
    <w:tmpl w:val="A0B8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F7C2B"/>
    <w:multiLevelType w:val="multilevel"/>
    <w:tmpl w:val="8392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D1991"/>
    <w:multiLevelType w:val="multilevel"/>
    <w:tmpl w:val="2F3C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718C"/>
    <w:multiLevelType w:val="hybridMultilevel"/>
    <w:tmpl w:val="8EE20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C49AC"/>
    <w:multiLevelType w:val="hybridMultilevel"/>
    <w:tmpl w:val="7ED05432"/>
    <w:lvl w:ilvl="0" w:tplc="908240F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E4228"/>
    <w:multiLevelType w:val="hybridMultilevel"/>
    <w:tmpl w:val="75C6BFB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4753767">
    <w:abstractNumId w:val="9"/>
  </w:num>
  <w:num w:numId="2" w16cid:durableId="60057923">
    <w:abstractNumId w:val="2"/>
  </w:num>
  <w:num w:numId="3" w16cid:durableId="671375389">
    <w:abstractNumId w:val="0"/>
  </w:num>
  <w:num w:numId="4" w16cid:durableId="1573663808">
    <w:abstractNumId w:val="5"/>
  </w:num>
  <w:num w:numId="5" w16cid:durableId="956260446">
    <w:abstractNumId w:val="8"/>
  </w:num>
  <w:num w:numId="6" w16cid:durableId="676662933">
    <w:abstractNumId w:val="6"/>
  </w:num>
  <w:num w:numId="7" w16cid:durableId="435757008">
    <w:abstractNumId w:val="4"/>
  </w:num>
  <w:num w:numId="8" w16cid:durableId="1843857462">
    <w:abstractNumId w:val="7"/>
  </w:num>
  <w:num w:numId="9" w16cid:durableId="1259144174">
    <w:abstractNumId w:val="1"/>
  </w:num>
  <w:num w:numId="10" w16cid:durableId="1606377761">
    <w:abstractNumId w:val="10"/>
  </w:num>
  <w:num w:numId="11" w16cid:durableId="119022219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B32"/>
    <w:rsid w:val="0000270E"/>
    <w:rsid w:val="00014F31"/>
    <w:rsid w:val="00020F2B"/>
    <w:rsid w:val="00026DF1"/>
    <w:rsid w:val="00027A62"/>
    <w:rsid w:val="000456C5"/>
    <w:rsid w:val="00047109"/>
    <w:rsid w:val="00051300"/>
    <w:rsid w:val="00052134"/>
    <w:rsid w:val="000560C0"/>
    <w:rsid w:val="0006116A"/>
    <w:rsid w:val="00065177"/>
    <w:rsid w:val="000652FB"/>
    <w:rsid w:val="000736DB"/>
    <w:rsid w:val="000802A0"/>
    <w:rsid w:val="00090B44"/>
    <w:rsid w:val="00092004"/>
    <w:rsid w:val="00097864"/>
    <w:rsid w:val="000A2F84"/>
    <w:rsid w:val="000A75AD"/>
    <w:rsid w:val="000D7C45"/>
    <w:rsid w:val="000E0F96"/>
    <w:rsid w:val="000F0D46"/>
    <w:rsid w:val="00100F1D"/>
    <w:rsid w:val="00122AD8"/>
    <w:rsid w:val="00124C73"/>
    <w:rsid w:val="001325C6"/>
    <w:rsid w:val="00141A06"/>
    <w:rsid w:val="001430E8"/>
    <w:rsid w:val="00145B32"/>
    <w:rsid w:val="00147676"/>
    <w:rsid w:val="00155F39"/>
    <w:rsid w:val="00161C50"/>
    <w:rsid w:val="00164552"/>
    <w:rsid w:val="00167E11"/>
    <w:rsid w:val="00185288"/>
    <w:rsid w:val="00187649"/>
    <w:rsid w:val="00191692"/>
    <w:rsid w:val="00193626"/>
    <w:rsid w:val="001958D2"/>
    <w:rsid w:val="0019606A"/>
    <w:rsid w:val="001A0CA5"/>
    <w:rsid w:val="001A43A3"/>
    <w:rsid w:val="001A55CE"/>
    <w:rsid w:val="001B0961"/>
    <w:rsid w:val="001B541E"/>
    <w:rsid w:val="001B71B9"/>
    <w:rsid w:val="001C7554"/>
    <w:rsid w:val="001E19A7"/>
    <w:rsid w:val="001E393D"/>
    <w:rsid w:val="001E42C3"/>
    <w:rsid w:val="002016A1"/>
    <w:rsid w:val="00203777"/>
    <w:rsid w:val="002072A3"/>
    <w:rsid w:val="00216EBC"/>
    <w:rsid w:val="0022598B"/>
    <w:rsid w:val="002273F2"/>
    <w:rsid w:val="00234436"/>
    <w:rsid w:val="00241712"/>
    <w:rsid w:val="00246AE7"/>
    <w:rsid w:val="00246BD6"/>
    <w:rsid w:val="00250441"/>
    <w:rsid w:val="002568FD"/>
    <w:rsid w:val="00267596"/>
    <w:rsid w:val="00270674"/>
    <w:rsid w:val="00272DD3"/>
    <w:rsid w:val="00273E6B"/>
    <w:rsid w:val="00276DC6"/>
    <w:rsid w:val="00277D70"/>
    <w:rsid w:val="00293465"/>
    <w:rsid w:val="002A3AC2"/>
    <w:rsid w:val="002A433E"/>
    <w:rsid w:val="002B6EF4"/>
    <w:rsid w:val="002C00F5"/>
    <w:rsid w:val="002C7338"/>
    <w:rsid w:val="002D30EC"/>
    <w:rsid w:val="002F73E1"/>
    <w:rsid w:val="0030315F"/>
    <w:rsid w:val="003048CB"/>
    <w:rsid w:val="0031669E"/>
    <w:rsid w:val="003213EE"/>
    <w:rsid w:val="00321541"/>
    <w:rsid w:val="003216DC"/>
    <w:rsid w:val="00327CD7"/>
    <w:rsid w:val="0033203E"/>
    <w:rsid w:val="00336B1E"/>
    <w:rsid w:val="0034178E"/>
    <w:rsid w:val="003442B5"/>
    <w:rsid w:val="00357188"/>
    <w:rsid w:val="00366165"/>
    <w:rsid w:val="00371822"/>
    <w:rsid w:val="00380359"/>
    <w:rsid w:val="003813E9"/>
    <w:rsid w:val="003825A3"/>
    <w:rsid w:val="00387295"/>
    <w:rsid w:val="003904E2"/>
    <w:rsid w:val="003A1D5A"/>
    <w:rsid w:val="003A32C6"/>
    <w:rsid w:val="003A345D"/>
    <w:rsid w:val="003C04B2"/>
    <w:rsid w:val="003C099C"/>
    <w:rsid w:val="003C4F71"/>
    <w:rsid w:val="003C682E"/>
    <w:rsid w:val="003D3397"/>
    <w:rsid w:val="003D4BFB"/>
    <w:rsid w:val="003D638D"/>
    <w:rsid w:val="003E6A3F"/>
    <w:rsid w:val="00403391"/>
    <w:rsid w:val="00403B41"/>
    <w:rsid w:val="00410DF9"/>
    <w:rsid w:val="00412A19"/>
    <w:rsid w:val="00413FB2"/>
    <w:rsid w:val="004209A2"/>
    <w:rsid w:val="00424C3A"/>
    <w:rsid w:val="00431209"/>
    <w:rsid w:val="00440ACE"/>
    <w:rsid w:val="00442727"/>
    <w:rsid w:val="00446F12"/>
    <w:rsid w:val="004473BC"/>
    <w:rsid w:val="00447D24"/>
    <w:rsid w:val="00451F73"/>
    <w:rsid w:val="004520AB"/>
    <w:rsid w:val="0045304A"/>
    <w:rsid w:val="00475BE3"/>
    <w:rsid w:val="004802E6"/>
    <w:rsid w:val="00485899"/>
    <w:rsid w:val="00486421"/>
    <w:rsid w:val="00487558"/>
    <w:rsid w:val="00495898"/>
    <w:rsid w:val="004A1BC7"/>
    <w:rsid w:val="004A65BD"/>
    <w:rsid w:val="004B486E"/>
    <w:rsid w:val="004B5ED8"/>
    <w:rsid w:val="004D0A73"/>
    <w:rsid w:val="004D7E89"/>
    <w:rsid w:val="004E13C1"/>
    <w:rsid w:val="004E2FB1"/>
    <w:rsid w:val="004F4C92"/>
    <w:rsid w:val="004F61C8"/>
    <w:rsid w:val="004F73A1"/>
    <w:rsid w:val="004F7442"/>
    <w:rsid w:val="00500324"/>
    <w:rsid w:val="005011E2"/>
    <w:rsid w:val="005062D8"/>
    <w:rsid w:val="0052101C"/>
    <w:rsid w:val="005270C8"/>
    <w:rsid w:val="00541B3C"/>
    <w:rsid w:val="00544150"/>
    <w:rsid w:val="00545F19"/>
    <w:rsid w:val="0054749B"/>
    <w:rsid w:val="005570A8"/>
    <w:rsid w:val="00570859"/>
    <w:rsid w:val="005759F2"/>
    <w:rsid w:val="00582DAE"/>
    <w:rsid w:val="00591B36"/>
    <w:rsid w:val="005A253E"/>
    <w:rsid w:val="005A46B4"/>
    <w:rsid w:val="005B1ADB"/>
    <w:rsid w:val="005B2807"/>
    <w:rsid w:val="005B614D"/>
    <w:rsid w:val="005C0BE2"/>
    <w:rsid w:val="005C47B2"/>
    <w:rsid w:val="005E39C0"/>
    <w:rsid w:val="005E4BFE"/>
    <w:rsid w:val="00601A1A"/>
    <w:rsid w:val="0060478D"/>
    <w:rsid w:val="00607464"/>
    <w:rsid w:val="0062154A"/>
    <w:rsid w:val="00625B91"/>
    <w:rsid w:val="00640160"/>
    <w:rsid w:val="0065482B"/>
    <w:rsid w:val="00655E1E"/>
    <w:rsid w:val="006815E0"/>
    <w:rsid w:val="00681A2C"/>
    <w:rsid w:val="00690196"/>
    <w:rsid w:val="00693953"/>
    <w:rsid w:val="006A36D1"/>
    <w:rsid w:val="006A5868"/>
    <w:rsid w:val="006A618A"/>
    <w:rsid w:val="006B2A63"/>
    <w:rsid w:val="006B4332"/>
    <w:rsid w:val="006B52E9"/>
    <w:rsid w:val="006B676D"/>
    <w:rsid w:val="006C6702"/>
    <w:rsid w:val="006C7268"/>
    <w:rsid w:val="006E16E9"/>
    <w:rsid w:val="006E63C3"/>
    <w:rsid w:val="006E7731"/>
    <w:rsid w:val="006F208B"/>
    <w:rsid w:val="006F2F67"/>
    <w:rsid w:val="006F6820"/>
    <w:rsid w:val="006F7554"/>
    <w:rsid w:val="00705C9F"/>
    <w:rsid w:val="00714FBE"/>
    <w:rsid w:val="00715B10"/>
    <w:rsid w:val="00715DDF"/>
    <w:rsid w:val="007235A9"/>
    <w:rsid w:val="00723679"/>
    <w:rsid w:val="0073561D"/>
    <w:rsid w:val="007364FE"/>
    <w:rsid w:val="007377E5"/>
    <w:rsid w:val="007543E6"/>
    <w:rsid w:val="007550EF"/>
    <w:rsid w:val="00767C63"/>
    <w:rsid w:val="00770E32"/>
    <w:rsid w:val="0077131E"/>
    <w:rsid w:val="0077595C"/>
    <w:rsid w:val="007771A8"/>
    <w:rsid w:val="0079545F"/>
    <w:rsid w:val="0079709F"/>
    <w:rsid w:val="007A2E8E"/>
    <w:rsid w:val="007A6C9F"/>
    <w:rsid w:val="007A7B7F"/>
    <w:rsid w:val="007C02DD"/>
    <w:rsid w:val="007C0794"/>
    <w:rsid w:val="007C09A4"/>
    <w:rsid w:val="007D3922"/>
    <w:rsid w:val="007D6470"/>
    <w:rsid w:val="007E7061"/>
    <w:rsid w:val="008040E4"/>
    <w:rsid w:val="008041C9"/>
    <w:rsid w:val="00804257"/>
    <w:rsid w:val="008068A2"/>
    <w:rsid w:val="00811CB5"/>
    <w:rsid w:val="00814338"/>
    <w:rsid w:val="00816491"/>
    <w:rsid w:val="00830596"/>
    <w:rsid w:val="00835E7C"/>
    <w:rsid w:val="00843C21"/>
    <w:rsid w:val="00843D55"/>
    <w:rsid w:val="00861ABF"/>
    <w:rsid w:val="00862107"/>
    <w:rsid w:val="0086273F"/>
    <w:rsid w:val="0087104D"/>
    <w:rsid w:val="008740BC"/>
    <w:rsid w:val="00877079"/>
    <w:rsid w:val="0088316C"/>
    <w:rsid w:val="00883991"/>
    <w:rsid w:val="0088585F"/>
    <w:rsid w:val="00885AA0"/>
    <w:rsid w:val="00890812"/>
    <w:rsid w:val="008910F8"/>
    <w:rsid w:val="0089312A"/>
    <w:rsid w:val="00894BBD"/>
    <w:rsid w:val="00897099"/>
    <w:rsid w:val="008B1713"/>
    <w:rsid w:val="008D13E9"/>
    <w:rsid w:val="008D57D3"/>
    <w:rsid w:val="008D6297"/>
    <w:rsid w:val="008E01A9"/>
    <w:rsid w:val="008E43CE"/>
    <w:rsid w:val="008F17EE"/>
    <w:rsid w:val="008F1F82"/>
    <w:rsid w:val="008F5849"/>
    <w:rsid w:val="009062AD"/>
    <w:rsid w:val="0092240B"/>
    <w:rsid w:val="00922E0C"/>
    <w:rsid w:val="0093392D"/>
    <w:rsid w:val="00941770"/>
    <w:rsid w:val="00945D70"/>
    <w:rsid w:val="00950D63"/>
    <w:rsid w:val="00966450"/>
    <w:rsid w:val="009713CF"/>
    <w:rsid w:val="0097520A"/>
    <w:rsid w:val="009A069C"/>
    <w:rsid w:val="009A45C2"/>
    <w:rsid w:val="009B52B0"/>
    <w:rsid w:val="009C151E"/>
    <w:rsid w:val="009C7392"/>
    <w:rsid w:val="009D23DF"/>
    <w:rsid w:val="009E0CE6"/>
    <w:rsid w:val="009E123E"/>
    <w:rsid w:val="009E5DBB"/>
    <w:rsid w:val="009F34BB"/>
    <w:rsid w:val="009F6BA8"/>
    <w:rsid w:val="009F7457"/>
    <w:rsid w:val="00A008F0"/>
    <w:rsid w:val="00A15592"/>
    <w:rsid w:val="00A330ED"/>
    <w:rsid w:val="00A356CE"/>
    <w:rsid w:val="00A36E65"/>
    <w:rsid w:val="00A521EF"/>
    <w:rsid w:val="00A55CDE"/>
    <w:rsid w:val="00A65434"/>
    <w:rsid w:val="00A67D35"/>
    <w:rsid w:val="00A74288"/>
    <w:rsid w:val="00A756D9"/>
    <w:rsid w:val="00A81F12"/>
    <w:rsid w:val="00A85467"/>
    <w:rsid w:val="00A9694B"/>
    <w:rsid w:val="00AA0385"/>
    <w:rsid w:val="00AC0472"/>
    <w:rsid w:val="00AD602B"/>
    <w:rsid w:val="00AE4E0B"/>
    <w:rsid w:val="00AF2AE4"/>
    <w:rsid w:val="00AF362D"/>
    <w:rsid w:val="00AF7129"/>
    <w:rsid w:val="00B0100E"/>
    <w:rsid w:val="00B01613"/>
    <w:rsid w:val="00B02969"/>
    <w:rsid w:val="00B06873"/>
    <w:rsid w:val="00B15C1A"/>
    <w:rsid w:val="00B16DF7"/>
    <w:rsid w:val="00B170A5"/>
    <w:rsid w:val="00B30E8A"/>
    <w:rsid w:val="00B346EC"/>
    <w:rsid w:val="00B36DFB"/>
    <w:rsid w:val="00B43AFC"/>
    <w:rsid w:val="00B5685D"/>
    <w:rsid w:val="00B63679"/>
    <w:rsid w:val="00B6513F"/>
    <w:rsid w:val="00B71849"/>
    <w:rsid w:val="00B742D9"/>
    <w:rsid w:val="00B8315E"/>
    <w:rsid w:val="00B95FFB"/>
    <w:rsid w:val="00BA0366"/>
    <w:rsid w:val="00BB21C6"/>
    <w:rsid w:val="00BB496C"/>
    <w:rsid w:val="00BB4D25"/>
    <w:rsid w:val="00BD002F"/>
    <w:rsid w:val="00BD5562"/>
    <w:rsid w:val="00BE2622"/>
    <w:rsid w:val="00BF3544"/>
    <w:rsid w:val="00BF50B6"/>
    <w:rsid w:val="00BF6AE2"/>
    <w:rsid w:val="00C02C09"/>
    <w:rsid w:val="00C12733"/>
    <w:rsid w:val="00C20505"/>
    <w:rsid w:val="00C21DD8"/>
    <w:rsid w:val="00C36F28"/>
    <w:rsid w:val="00C6234B"/>
    <w:rsid w:val="00C800C3"/>
    <w:rsid w:val="00C91A17"/>
    <w:rsid w:val="00C95877"/>
    <w:rsid w:val="00C974CD"/>
    <w:rsid w:val="00CA3376"/>
    <w:rsid w:val="00CA520C"/>
    <w:rsid w:val="00CA5E53"/>
    <w:rsid w:val="00CB0448"/>
    <w:rsid w:val="00CB71D9"/>
    <w:rsid w:val="00CD4A29"/>
    <w:rsid w:val="00CD7143"/>
    <w:rsid w:val="00CE00D4"/>
    <w:rsid w:val="00CE478F"/>
    <w:rsid w:val="00CF62E2"/>
    <w:rsid w:val="00D04242"/>
    <w:rsid w:val="00D103FA"/>
    <w:rsid w:val="00D131E9"/>
    <w:rsid w:val="00D15084"/>
    <w:rsid w:val="00D1757C"/>
    <w:rsid w:val="00D30080"/>
    <w:rsid w:val="00D32DCB"/>
    <w:rsid w:val="00D34D50"/>
    <w:rsid w:val="00D64FF4"/>
    <w:rsid w:val="00D65B9C"/>
    <w:rsid w:val="00D67159"/>
    <w:rsid w:val="00D714D2"/>
    <w:rsid w:val="00D76456"/>
    <w:rsid w:val="00D77309"/>
    <w:rsid w:val="00D81657"/>
    <w:rsid w:val="00D83B72"/>
    <w:rsid w:val="00D91056"/>
    <w:rsid w:val="00D93E58"/>
    <w:rsid w:val="00DA2FE3"/>
    <w:rsid w:val="00DA70B6"/>
    <w:rsid w:val="00DB0205"/>
    <w:rsid w:val="00DB2DEE"/>
    <w:rsid w:val="00DB359E"/>
    <w:rsid w:val="00DB3A56"/>
    <w:rsid w:val="00DB4CD5"/>
    <w:rsid w:val="00DC34A2"/>
    <w:rsid w:val="00DC72A0"/>
    <w:rsid w:val="00DD5F83"/>
    <w:rsid w:val="00DD633A"/>
    <w:rsid w:val="00E060E6"/>
    <w:rsid w:val="00E13A96"/>
    <w:rsid w:val="00E13FA2"/>
    <w:rsid w:val="00E2074F"/>
    <w:rsid w:val="00E20E7E"/>
    <w:rsid w:val="00E35929"/>
    <w:rsid w:val="00E43280"/>
    <w:rsid w:val="00E43D55"/>
    <w:rsid w:val="00E56665"/>
    <w:rsid w:val="00E6154A"/>
    <w:rsid w:val="00E64DDB"/>
    <w:rsid w:val="00E81C7D"/>
    <w:rsid w:val="00E82268"/>
    <w:rsid w:val="00E86F1C"/>
    <w:rsid w:val="00EA07F3"/>
    <w:rsid w:val="00EA1562"/>
    <w:rsid w:val="00EB0474"/>
    <w:rsid w:val="00EB6977"/>
    <w:rsid w:val="00EB6DE3"/>
    <w:rsid w:val="00EC2F71"/>
    <w:rsid w:val="00EC3348"/>
    <w:rsid w:val="00EC454F"/>
    <w:rsid w:val="00EC4E25"/>
    <w:rsid w:val="00ED3C3D"/>
    <w:rsid w:val="00ED3D62"/>
    <w:rsid w:val="00EE7568"/>
    <w:rsid w:val="00EE7E42"/>
    <w:rsid w:val="00EF2A63"/>
    <w:rsid w:val="00EF44DF"/>
    <w:rsid w:val="00F14283"/>
    <w:rsid w:val="00F154B0"/>
    <w:rsid w:val="00F17728"/>
    <w:rsid w:val="00F2174C"/>
    <w:rsid w:val="00F262E6"/>
    <w:rsid w:val="00F31A8E"/>
    <w:rsid w:val="00F32B7E"/>
    <w:rsid w:val="00F34F35"/>
    <w:rsid w:val="00F43E56"/>
    <w:rsid w:val="00F4580B"/>
    <w:rsid w:val="00F66752"/>
    <w:rsid w:val="00F70648"/>
    <w:rsid w:val="00F72A22"/>
    <w:rsid w:val="00F73763"/>
    <w:rsid w:val="00F773E9"/>
    <w:rsid w:val="00F80AAB"/>
    <w:rsid w:val="00F80CB9"/>
    <w:rsid w:val="00F84569"/>
    <w:rsid w:val="00F92F9D"/>
    <w:rsid w:val="00F94DD8"/>
    <w:rsid w:val="00FA0BAF"/>
    <w:rsid w:val="00FA7970"/>
    <w:rsid w:val="00FC685B"/>
    <w:rsid w:val="00FD052C"/>
    <w:rsid w:val="00FD0C52"/>
    <w:rsid w:val="00FE179A"/>
    <w:rsid w:val="00FE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FBCB914"/>
  <w15:chartTrackingRefBased/>
  <w15:docId w15:val="{F3AB3044-FC6A-4118-B489-E4C7B5A9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2FB"/>
    <w:pPr>
      <w:spacing w:line="360" w:lineRule="auto"/>
    </w:pPr>
    <w:rPr>
      <w:rFonts w:ascii="Arial" w:hAnsi="Arial"/>
      <w:color w:val="031E2C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5AD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5AD"/>
    <w:pPr>
      <w:keepNext/>
      <w:keepLines/>
      <w:spacing w:before="40" w:after="0"/>
      <w:outlineLvl w:val="1"/>
    </w:pPr>
    <w:rPr>
      <w:rFonts w:eastAsiaTheme="majorEastAsia" w:cstheme="majorBidi"/>
      <w:b/>
      <w:color w:val="278264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2FB"/>
    <w:pPr>
      <w:keepNext/>
      <w:keepLines/>
      <w:spacing w:before="40" w:after="0"/>
      <w:outlineLvl w:val="2"/>
    </w:pPr>
    <w:rPr>
      <w:rFonts w:eastAsiaTheme="majorEastAsia" w:cstheme="majorBidi"/>
      <w:color w:val="4FE500" w:themeColor="accent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5AD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98200" w:themeColor="accent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B856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75AD"/>
    <w:rPr>
      <w:b/>
      <w:bCs/>
      <w:color w:val="031E2C" w:themeColor="text1"/>
    </w:rPr>
  </w:style>
  <w:style w:type="paragraph" w:styleId="Header">
    <w:name w:val="header"/>
    <w:basedOn w:val="Normal"/>
    <w:link w:val="HeaderChar"/>
    <w:uiPriority w:val="99"/>
    <w:unhideWhenUsed/>
    <w:rsid w:val="00145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B32"/>
  </w:style>
  <w:style w:type="paragraph" w:styleId="Footer">
    <w:name w:val="footer"/>
    <w:basedOn w:val="Normal"/>
    <w:link w:val="FooterChar"/>
    <w:uiPriority w:val="99"/>
    <w:unhideWhenUsed/>
    <w:rsid w:val="00145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B32"/>
  </w:style>
  <w:style w:type="paragraph" w:styleId="NoSpacing">
    <w:name w:val="No Spacing"/>
    <w:uiPriority w:val="1"/>
    <w:qFormat/>
    <w:rsid w:val="00145B3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A75AD"/>
    <w:rPr>
      <w:rFonts w:ascii="Arial" w:eastAsiaTheme="majorEastAsia" w:hAnsi="Arial" w:cstheme="majorBidi"/>
      <w:b/>
      <w:color w:val="031E2C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75AD"/>
    <w:rPr>
      <w:rFonts w:ascii="Arial" w:eastAsiaTheme="majorEastAsia" w:hAnsi="Arial" w:cstheme="majorBidi"/>
      <w:b/>
      <w:color w:val="278264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52FB"/>
    <w:rPr>
      <w:rFonts w:ascii="Arial" w:eastAsiaTheme="majorEastAsia" w:hAnsi="Arial" w:cstheme="majorBidi"/>
      <w:color w:val="4FE500" w:themeColor="accent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5AD"/>
    <w:rPr>
      <w:rFonts w:ascii="Arial" w:eastAsiaTheme="majorEastAsia" w:hAnsi="Arial" w:cstheme="majorBidi"/>
      <w:i/>
      <w:iCs/>
      <w:color w:val="298200" w:themeColor="accent3"/>
    </w:rPr>
  </w:style>
  <w:style w:type="paragraph" w:styleId="Title">
    <w:name w:val="Title"/>
    <w:basedOn w:val="Normal"/>
    <w:next w:val="Normal"/>
    <w:link w:val="TitleChar"/>
    <w:uiPriority w:val="10"/>
    <w:qFormat/>
    <w:rsid w:val="000A75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AD"/>
    <w:rPr>
      <w:rFonts w:asciiTheme="majorHAnsi" w:eastAsiaTheme="majorEastAsia" w:hAnsiTheme="majorHAnsi" w:cstheme="majorBidi"/>
      <w:color w:val="031E2C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AD"/>
    <w:pPr>
      <w:numPr>
        <w:ilvl w:val="1"/>
      </w:numPr>
    </w:pPr>
    <w:rPr>
      <w:rFonts w:asciiTheme="minorHAnsi" w:eastAsiaTheme="minorEastAsia" w:hAnsiTheme="minorHAnsi"/>
      <w:color w:val="278264" w:themeColor="text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A75AD"/>
    <w:rPr>
      <w:rFonts w:eastAsiaTheme="minorEastAsia"/>
      <w:color w:val="278264" w:themeColor="text2"/>
      <w:spacing w:val="15"/>
    </w:rPr>
  </w:style>
  <w:style w:type="character" w:styleId="SubtleEmphasis">
    <w:name w:val="Subtle Emphasis"/>
    <w:basedOn w:val="DefaultParagraphFont"/>
    <w:uiPriority w:val="19"/>
    <w:qFormat/>
    <w:rsid w:val="000A75AD"/>
    <w:rPr>
      <w:i/>
      <w:iCs/>
      <w:color w:val="3CB400" w:themeColor="accent4"/>
    </w:rPr>
  </w:style>
  <w:style w:type="character" w:styleId="Emphasis">
    <w:name w:val="Emphasis"/>
    <w:basedOn w:val="DefaultParagraphFont"/>
    <w:uiPriority w:val="20"/>
    <w:qFormat/>
    <w:rsid w:val="000A75AD"/>
    <w:rPr>
      <w:rFonts w:ascii="Arial" w:hAnsi="Arial"/>
      <w:i/>
      <w:iCs/>
      <w:color w:val="031E2C" w:themeColor="text1"/>
    </w:rPr>
  </w:style>
  <w:style w:type="character" w:styleId="IntenseEmphasis">
    <w:name w:val="Intense Emphasis"/>
    <w:basedOn w:val="DefaultParagraphFont"/>
    <w:uiPriority w:val="21"/>
    <w:qFormat/>
    <w:rsid w:val="000A75AD"/>
    <w:rPr>
      <w:rFonts w:ascii="Arial" w:hAnsi="Arial"/>
      <w:i/>
      <w:iCs/>
      <w:color w:val="3AB39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0A75AD"/>
    <w:pPr>
      <w:spacing w:before="200"/>
      <w:ind w:left="864" w:right="864"/>
      <w:jc w:val="center"/>
    </w:pPr>
    <w:rPr>
      <w:i/>
      <w:iCs/>
      <w:color w:val="4FE500" w:themeColor="accent5"/>
    </w:rPr>
  </w:style>
  <w:style w:type="character" w:customStyle="1" w:styleId="QuoteChar">
    <w:name w:val="Quote Char"/>
    <w:basedOn w:val="DefaultParagraphFont"/>
    <w:link w:val="Quote"/>
    <w:uiPriority w:val="29"/>
    <w:rsid w:val="000A75AD"/>
    <w:rPr>
      <w:rFonts w:ascii="Arial" w:hAnsi="Arial"/>
      <w:i/>
      <w:iCs/>
      <w:color w:val="4FE500" w:themeColor="accent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AD"/>
    <w:pPr>
      <w:pBdr>
        <w:top w:val="single" w:sz="4" w:space="10" w:color="3AB395" w:themeColor="accent1"/>
        <w:bottom w:val="single" w:sz="4" w:space="10" w:color="3AB395" w:themeColor="accent1"/>
      </w:pBdr>
      <w:spacing w:before="360" w:after="360"/>
      <w:ind w:left="864" w:right="864"/>
      <w:jc w:val="center"/>
    </w:pPr>
    <w:rPr>
      <w:i/>
      <w:iCs/>
      <w:color w:val="3AB39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AD"/>
    <w:rPr>
      <w:rFonts w:ascii="Arial" w:hAnsi="Arial"/>
      <w:i/>
      <w:iCs/>
      <w:color w:val="3AB395" w:themeColor="accent1"/>
    </w:rPr>
  </w:style>
  <w:style w:type="character" w:styleId="SubtleReference">
    <w:name w:val="Subtle Reference"/>
    <w:basedOn w:val="DefaultParagraphFont"/>
    <w:uiPriority w:val="31"/>
    <w:qFormat/>
    <w:rsid w:val="000A75AD"/>
    <w:rPr>
      <w:rFonts w:ascii="Arial" w:hAnsi="Arial"/>
      <w:smallCaps/>
      <w:color w:val="278264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AD"/>
    <w:rPr>
      <w:rFonts w:asciiTheme="majorHAnsi" w:eastAsiaTheme="majorEastAsia" w:hAnsiTheme="majorHAnsi" w:cstheme="majorBidi"/>
      <w:color w:val="2B856F" w:themeColor="accent1" w:themeShade="BF"/>
    </w:rPr>
  </w:style>
  <w:style w:type="table" w:styleId="TableGrid">
    <w:name w:val="Table Grid"/>
    <w:basedOn w:val="TableNormal"/>
    <w:uiPriority w:val="59"/>
    <w:rsid w:val="000A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0A75AD"/>
    <w:pPr>
      <w:spacing w:after="0" w:line="240" w:lineRule="auto"/>
    </w:pPr>
    <w:tblPr>
      <w:tblStyleRowBandSize w:val="1"/>
      <w:tblStyleColBandSize w:val="1"/>
      <w:tblBorders>
        <w:top w:val="single" w:sz="4" w:space="0" w:color="96FF67" w:themeColor="accent3" w:themeTint="66"/>
        <w:left w:val="single" w:sz="4" w:space="0" w:color="96FF67" w:themeColor="accent3" w:themeTint="66"/>
        <w:bottom w:val="single" w:sz="4" w:space="0" w:color="96FF67" w:themeColor="accent3" w:themeTint="66"/>
        <w:right w:val="single" w:sz="4" w:space="0" w:color="96FF67" w:themeColor="accent3" w:themeTint="66"/>
        <w:insideH w:val="single" w:sz="4" w:space="0" w:color="96FF67" w:themeColor="accent3" w:themeTint="66"/>
        <w:insideV w:val="single" w:sz="4" w:space="0" w:color="96FF6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2FF1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2FF1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0A75A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AAF0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AAF0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AAF0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AAF0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0A75AD"/>
    <w:pPr>
      <w:spacing w:after="0" w:line="240" w:lineRule="auto"/>
    </w:pPr>
    <w:tblPr>
      <w:tblStyleRowBandSize w:val="1"/>
      <w:tblStyleColBandSize w:val="1"/>
      <w:tblBorders>
        <w:top w:val="single" w:sz="4" w:space="0" w:color="ACE4D6" w:themeColor="accent1" w:themeTint="66"/>
        <w:left w:val="single" w:sz="4" w:space="0" w:color="ACE4D6" w:themeColor="accent1" w:themeTint="66"/>
        <w:bottom w:val="single" w:sz="4" w:space="0" w:color="ACE4D6" w:themeColor="accent1" w:themeTint="66"/>
        <w:right w:val="single" w:sz="4" w:space="0" w:color="ACE4D6" w:themeColor="accent1" w:themeTint="66"/>
        <w:insideH w:val="single" w:sz="4" w:space="0" w:color="ACE4D6" w:themeColor="accent1" w:themeTint="66"/>
        <w:insideV w:val="single" w:sz="4" w:space="0" w:color="ACE4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D7C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D7C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0A75AD"/>
    <w:pPr>
      <w:spacing w:after="0" w:line="240" w:lineRule="auto"/>
    </w:pPr>
    <w:tblPr>
      <w:tblStyleRowBandSize w:val="1"/>
      <w:tblStyleColBandSize w:val="1"/>
      <w:tblBorders>
        <w:top w:val="single" w:sz="2" w:space="0" w:color="83D7C1" w:themeColor="accent1" w:themeTint="99"/>
        <w:bottom w:val="single" w:sz="2" w:space="0" w:color="83D7C1" w:themeColor="accent1" w:themeTint="99"/>
        <w:insideH w:val="single" w:sz="2" w:space="0" w:color="83D7C1" w:themeColor="accent1" w:themeTint="99"/>
        <w:insideV w:val="single" w:sz="2" w:space="0" w:color="83D7C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D7C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D7C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1EA" w:themeFill="accent1" w:themeFillTint="33"/>
      </w:tcPr>
    </w:tblStylePr>
    <w:tblStylePr w:type="band1Horz">
      <w:tblPr/>
      <w:tcPr>
        <w:shd w:val="clear" w:color="auto" w:fill="D5F1EA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0A75AD"/>
    <w:pPr>
      <w:spacing w:after="0" w:line="240" w:lineRule="auto"/>
    </w:pPr>
    <w:tblPr>
      <w:tblStyleRowBandSize w:val="1"/>
      <w:tblStyleColBandSize w:val="1"/>
      <w:tblBorders>
        <w:top w:val="single" w:sz="4" w:space="0" w:color="83D7C1" w:themeColor="accent1" w:themeTint="99"/>
        <w:left w:val="single" w:sz="4" w:space="0" w:color="83D7C1" w:themeColor="accent1" w:themeTint="99"/>
        <w:bottom w:val="single" w:sz="4" w:space="0" w:color="83D7C1" w:themeColor="accent1" w:themeTint="99"/>
        <w:right w:val="single" w:sz="4" w:space="0" w:color="83D7C1" w:themeColor="accent1" w:themeTint="99"/>
        <w:insideH w:val="single" w:sz="4" w:space="0" w:color="83D7C1" w:themeColor="accent1" w:themeTint="99"/>
        <w:insideV w:val="single" w:sz="4" w:space="0" w:color="83D7C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1EA" w:themeFill="accent1" w:themeFillTint="33"/>
      </w:tcPr>
    </w:tblStylePr>
    <w:tblStylePr w:type="band1Horz">
      <w:tblPr/>
      <w:tcPr>
        <w:shd w:val="clear" w:color="auto" w:fill="D5F1EA" w:themeFill="accent1" w:themeFillTint="33"/>
      </w:tcPr>
    </w:tblStylePr>
    <w:tblStylePr w:type="neCell">
      <w:tblPr/>
      <w:tcPr>
        <w:tcBorders>
          <w:bottom w:val="single" w:sz="4" w:space="0" w:color="83D7C1" w:themeColor="accent1" w:themeTint="99"/>
        </w:tcBorders>
      </w:tcPr>
    </w:tblStylePr>
    <w:tblStylePr w:type="nwCell">
      <w:tblPr/>
      <w:tcPr>
        <w:tcBorders>
          <w:bottom w:val="single" w:sz="4" w:space="0" w:color="83D7C1" w:themeColor="accent1" w:themeTint="99"/>
        </w:tcBorders>
      </w:tcPr>
    </w:tblStylePr>
    <w:tblStylePr w:type="seCell">
      <w:tblPr/>
      <w:tcPr>
        <w:tcBorders>
          <w:top w:val="single" w:sz="4" w:space="0" w:color="83D7C1" w:themeColor="accent1" w:themeTint="99"/>
        </w:tcBorders>
      </w:tcPr>
    </w:tblStylePr>
    <w:tblStylePr w:type="swCell">
      <w:tblPr/>
      <w:tcPr>
        <w:tcBorders>
          <w:top w:val="single" w:sz="4" w:space="0" w:color="83D7C1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0A75AD"/>
    <w:pPr>
      <w:spacing w:after="0" w:line="240" w:lineRule="auto"/>
    </w:pPr>
    <w:tblPr>
      <w:tblStyleRowBandSize w:val="1"/>
      <w:tblStyleColBandSize w:val="1"/>
      <w:tblBorders>
        <w:top w:val="single" w:sz="4" w:space="0" w:color="83D7C1" w:themeColor="accent1" w:themeTint="99"/>
        <w:left w:val="single" w:sz="4" w:space="0" w:color="83D7C1" w:themeColor="accent1" w:themeTint="99"/>
        <w:bottom w:val="single" w:sz="4" w:space="0" w:color="83D7C1" w:themeColor="accent1" w:themeTint="99"/>
        <w:right w:val="single" w:sz="4" w:space="0" w:color="83D7C1" w:themeColor="accent1" w:themeTint="99"/>
        <w:insideH w:val="single" w:sz="4" w:space="0" w:color="83D7C1" w:themeColor="accent1" w:themeTint="99"/>
        <w:insideV w:val="single" w:sz="4" w:space="0" w:color="83D7C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B395" w:themeColor="accent1"/>
          <w:left w:val="single" w:sz="4" w:space="0" w:color="3AB395" w:themeColor="accent1"/>
          <w:bottom w:val="single" w:sz="4" w:space="0" w:color="3AB395" w:themeColor="accent1"/>
          <w:right w:val="single" w:sz="4" w:space="0" w:color="3AB395" w:themeColor="accent1"/>
          <w:insideH w:val="nil"/>
          <w:insideV w:val="nil"/>
        </w:tcBorders>
        <w:shd w:val="clear" w:color="auto" w:fill="3AB395" w:themeFill="accent1"/>
      </w:tcPr>
    </w:tblStylePr>
    <w:tblStylePr w:type="lastRow">
      <w:rPr>
        <w:b/>
        <w:bCs/>
      </w:rPr>
      <w:tblPr/>
      <w:tcPr>
        <w:tcBorders>
          <w:top w:val="double" w:sz="4" w:space="0" w:color="3AB39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1EA" w:themeFill="accent1" w:themeFillTint="33"/>
      </w:tcPr>
    </w:tblStylePr>
    <w:tblStylePr w:type="band1Horz">
      <w:tblPr/>
      <w:tcPr>
        <w:shd w:val="clear" w:color="auto" w:fill="D5F1EA" w:themeFill="accent1" w:themeFillTint="33"/>
      </w:tcPr>
    </w:tblStylePr>
  </w:style>
  <w:style w:type="paragraph" w:customStyle="1" w:styleId="Tableheader">
    <w:name w:val="Table header"/>
    <w:basedOn w:val="Normal"/>
    <w:qFormat/>
    <w:rsid w:val="000A75AD"/>
    <w:pPr>
      <w:spacing w:before="120" w:after="0"/>
    </w:pPr>
    <w:rPr>
      <w:b/>
      <w:color w:val="FFFFFF" w:themeColor="background1"/>
    </w:rPr>
  </w:style>
  <w:style w:type="paragraph" w:customStyle="1" w:styleId="Tablecopy">
    <w:name w:val="Table copy"/>
    <w:basedOn w:val="Normal"/>
    <w:next w:val="Normal"/>
    <w:qFormat/>
    <w:rsid w:val="000A75AD"/>
    <w:pPr>
      <w:spacing w:before="120" w:after="0"/>
    </w:pPr>
  </w:style>
  <w:style w:type="paragraph" w:styleId="ListParagraph">
    <w:name w:val="List Paragraph"/>
    <w:aliases w:val="Level 1 Bullet,File Version #,Table of contents numbered"/>
    <w:basedOn w:val="Normal"/>
    <w:link w:val="ListParagraphChar"/>
    <w:uiPriority w:val="34"/>
    <w:qFormat/>
    <w:rsid w:val="00E060E6"/>
    <w:pPr>
      <w:ind w:left="720"/>
      <w:contextualSpacing/>
    </w:pPr>
  </w:style>
  <w:style w:type="paragraph" w:customStyle="1" w:styleId="Bullets">
    <w:name w:val="Bullets"/>
    <w:basedOn w:val="ListParagraph"/>
    <w:qFormat/>
    <w:rsid w:val="00E060E6"/>
    <w:pPr>
      <w:numPr>
        <w:numId w:val="1"/>
      </w:numPr>
    </w:pPr>
  </w:style>
  <w:style w:type="paragraph" w:customStyle="1" w:styleId="TableParagraph">
    <w:name w:val="Table Paragraph"/>
    <w:basedOn w:val="Normal"/>
    <w:uiPriority w:val="1"/>
    <w:qFormat/>
    <w:rsid w:val="00E060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21541"/>
    <w:pPr>
      <w:spacing w:line="259" w:lineRule="auto"/>
      <w:jc w:val="both"/>
      <w:outlineLvl w:val="9"/>
    </w:pPr>
    <w:rPr>
      <w:rFonts w:eastAsiaTheme="minorEastAsia" w:cs="Arial"/>
      <w:bCs/>
      <w:caps/>
      <w:color w:val="auto"/>
      <w:spacing w:val="15"/>
      <w:sz w:val="20"/>
      <w:szCs w:val="20"/>
      <w:lang w:val="en-GB" w:bidi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E5DBB"/>
    <w:pPr>
      <w:tabs>
        <w:tab w:val="left" w:pos="426"/>
        <w:tab w:val="left" w:pos="993"/>
        <w:tab w:val="right" w:leader="dot" w:pos="9048"/>
      </w:tabs>
      <w:spacing w:after="0"/>
      <w:ind w:left="720"/>
      <w:jc w:val="both"/>
    </w:pPr>
    <w:rPr>
      <w:rFonts w:eastAsiaTheme="minorEastAsia"/>
      <w:b/>
      <w:noProof/>
      <w:color w:val="auto"/>
      <w:sz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7864"/>
    <w:pPr>
      <w:tabs>
        <w:tab w:val="left" w:pos="1100"/>
        <w:tab w:val="right" w:leader="dot" w:pos="9038"/>
        <w:tab w:val="left" w:pos="9072"/>
      </w:tabs>
      <w:spacing w:after="120" w:line="480" w:lineRule="auto"/>
      <w:ind w:left="720"/>
    </w:pPr>
    <w:rPr>
      <w:rFonts w:eastAsiaTheme="majorEastAsia" w:cs="Arial"/>
      <w:b/>
      <w:bCs/>
      <w:caps/>
      <w:noProof/>
      <w:color w:val="auto"/>
      <w:sz w:val="20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321541"/>
    <w:rPr>
      <w:color w:val="4FE500" w:themeColor="hyperlink"/>
      <w:u w:val="single"/>
    </w:rPr>
  </w:style>
  <w:style w:type="character" w:customStyle="1" w:styleId="ListParagraphChar">
    <w:name w:val="List Paragraph Char"/>
    <w:aliases w:val="Level 1 Bullet Char,File Version # Char,Table of contents numbered Char"/>
    <w:basedOn w:val="DefaultParagraphFont"/>
    <w:link w:val="ListParagraph"/>
    <w:uiPriority w:val="34"/>
    <w:rsid w:val="00AA0385"/>
    <w:rPr>
      <w:rFonts w:ascii="Arial" w:hAnsi="Arial"/>
      <w:color w:val="031E2C" w:themeColor="text1"/>
    </w:rPr>
  </w:style>
  <w:style w:type="table" w:styleId="GridTable4-Accent3">
    <w:name w:val="Grid Table 4 Accent 3"/>
    <w:basedOn w:val="TableNormal"/>
    <w:uiPriority w:val="49"/>
    <w:rsid w:val="003213EE"/>
    <w:pPr>
      <w:spacing w:after="0" w:line="240" w:lineRule="auto"/>
    </w:pPr>
    <w:tblPr>
      <w:tblStyleRowBandSize w:val="1"/>
      <w:tblStyleColBandSize w:val="1"/>
      <w:tblBorders>
        <w:top w:val="single" w:sz="4" w:space="0" w:color="62FF1B" w:themeColor="accent3" w:themeTint="99"/>
        <w:left w:val="single" w:sz="4" w:space="0" w:color="62FF1B" w:themeColor="accent3" w:themeTint="99"/>
        <w:bottom w:val="single" w:sz="4" w:space="0" w:color="62FF1B" w:themeColor="accent3" w:themeTint="99"/>
        <w:right w:val="single" w:sz="4" w:space="0" w:color="62FF1B" w:themeColor="accent3" w:themeTint="99"/>
        <w:insideH w:val="single" w:sz="4" w:space="0" w:color="62FF1B" w:themeColor="accent3" w:themeTint="99"/>
        <w:insideV w:val="single" w:sz="4" w:space="0" w:color="62FF1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8200" w:themeColor="accent3"/>
          <w:left w:val="single" w:sz="4" w:space="0" w:color="298200" w:themeColor="accent3"/>
          <w:bottom w:val="single" w:sz="4" w:space="0" w:color="298200" w:themeColor="accent3"/>
          <w:right w:val="single" w:sz="4" w:space="0" w:color="298200" w:themeColor="accent3"/>
          <w:insideH w:val="nil"/>
          <w:insideV w:val="nil"/>
        </w:tcBorders>
        <w:shd w:val="clear" w:color="auto" w:fill="298200" w:themeFill="accent3"/>
      </w:tcPr>
    </w:tblStylePr>
    <w:tblStylePr w:type="lastRow">
      <w:rPr>
        <w:b/>
        <w:bCs/>
      </w:rPr>
      <w:tblPr/>
      <w:tcPr>
        <w:tcBorders>
          <w:top w:val="double" w:sz="4" w:space="0" w:color="2982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FB3" w:themeFill="accent3" w:themeFillTint="33"/>
      </w:tcPr>
    </w:tblStylePr>
    <w:tblStylePr w:type="band1Horz">
      <w:tblPr/>
      <w:tcPr>
        <w:shd w:val="clear" w:color="auto" w:fill="CAFFB3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3213EE"/>
    <w:pPr>
      <w:spacing w:after="0" w:line="240" w:lineRule="auto"/>
    </w:pPr>
    <w:tblPr>
      <w:tblStyleRowBandSize w:val="1"/>
      <w:tblStyleColBandSize w:val="1"/>
      <w:tblBorders>
        <w:top w:val="single" w:sz="4" w:space="0" w:color="8FFF56" w:themeColor="accent5" w:themeTint="99"/>
        <w:left w:val="single" w:sz="4" w:space="0" w:color="8FFF56" w:themeColor="accent5" w:themeTint="99"/>
        <w:bottom w:val="single" w:sz="4" w:space="0" w:color="8FFF56" w:themeColor="accent5" w:themeTint="99"/>
        <w:right w:val="single" w:sz="4" w:space="0" w:color="8FFF56" w:themeColor="accent5" w:themeTint="99"/>
        <w:insideH w:val="single" w:sz="4" w:space="0" w:color="8FFF56" w:themeColor="accent5" w:themeTint="99"/>
        <w:insideV w:val="single" w:sz="4" w:space="0" w:color="8FFF5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E500" w:themeColor="accent5"/>
          <w:left w:val="single" w:sz="4" w:space="0" w:color="4FE500" w:themeColor="accent5"/>
          <w:bottom w:val="single" w:sz="4" w:space="0" w:color="4FE500" w:themeColor="accent5"/>
          <w:right w:val="single" w:sz="4" w:space="0" w:color="4FE500" w:themeColor="accent5"/>
          <w:insideH w:val="nil"/>
          <w:insideV w:val="nil"/>
        </w:tcBorders>
        <w:shd w:val="clear" w:color="auto" w:fill="4FE500" w:themeFill="accent5"/>
      </w:tcPr>
    </w:tblStylePr>
    <w:tblStylePr w:type="lastRow">
      <w:rPr>
        <w:b/>
        <w:bCs/>
      </w:rPr>
      <w:tblPr/>
      <w:tcPr>
        <w:tcBorders>
          <w:top w:val="double" w:sz="4" w:space="0" w:color="4FE5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FC6" w:themeFill="accent5" w:themeFillTint="33"/>
      </w:tcPr>
    </w:tblStylePr>
    <w:tblStylePr w:type="band1Horz">
      <w:tblPr/>
      <w:tcPr>
        <w:shd w:val="clear" w:color="auto" w:fill="D9FFC6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3213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FB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82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82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82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8200" w:themeFill="accent3"/>
      </w:tcPr>
    </w:tblStylePr>
    <w:tblStylePr w:type="band1Vert">
      <w:tblPr/>
      <w:tcPr>
        <w:shd w:val="clear" w:color="auto" w:fill="96FF67" w:themeFill="accent3" w:themeFillTint="66"/>
      </w:tcPr>
    </w:tblStylePr>
    <w:tblStylePr w:type="band1Horz">
      <w:tblPr/>
      <w:tcPr>
        <w:shd w:val="clear" w:color="auto" w:fill="96FF67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3213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8DD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1E2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1E2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1E2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1E2C" w:themeFill="accent6"/>
      </w:tcPr>
    </w:tblStylePr>
    <w:tblStylePr w:type="band1Vert">
      <w:tblPr/>
      <w:tcPr>
        <w:shd w:val="clear" w:color="auto" w:fill="51BBF3" w:themeFill="accent6" w:themeFillTint="66"/>
      </w:tcPr>
    </w:tblStylePr>
    <w:tblStylePr w:type="band1Horz">
      <w:tblPr/>
      <w:tcPr>
        <w:shd w:val="clear" w:color="auto" w:fill="51BBF3" w:themeFill="accent6" w:themeFillTint="66"/>
      </w:tcPr>
    </w:tblStylePr>
  </w:style>
  <w:style w:type="table" w:customStyle="1" w:styleId="TableGrid1">
    <w:name w:val="Table Grid1"/>
    <w:basedOn w:val="TableNormal"/>
    <w:next w:val="TableGrid"/>
    <w:uiPriority w:val="39"/>
    <w:rsid w:val="00BA036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CD4A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8DDF9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1E2C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1E2C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1E2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1E2C" w:themeFill="text1"/>
      </w:tcPr>
    </w:tblStylePr>
    <w:tblStylePr w:type="band1Vert">
      <w:tblPr/>
      <w:tcPr>
        <w:shd w:val="clear" w:color="auto" w:fill="51BBF3" w:themeFill="text1" w:themeFillTint="66"/>
      </w:tcPr>
    </w:tblStylePr>
    <w:tblStylePr w:type="band1Horz">
      <w:tblPr/>
      <w:tcPr>
        <w:shd w:val="clear" w:color="auto" w:fill="51BBF3" w:themeFill="tex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F14283"/>
    <w:pPr>
      <w:spacing w:after="0" w:line="240" w:lineRule="auto"/>
    </w:pPr>
    <w:rPr>
      <w:color w:val="2B856F" w:themeColor="accent1" w:themeShade="BF"/>
    </w:rPr>
    <w:tblPr>
      <w:tblStyleRowBandSize w:val="1"/>
      <w:tblStyleColBandSize w:val="1"/>
      <w:tblBorders>
        <w:top w:val="single" w:sz="4" w:space="0" w:color="83D7C1" w:themeColor="accent1" w:themeTint="99"/>
        <w:left w:val="single" w:sz="4" w:space="0" w:color="83D7C1" w:themeColor="accent1" w:themeTint="99"/>
        <w:bottom w:val="single" w:sz="4" w:space="0" w:color="83D7C1" w:themeColor="accent1" w:themeTint="99"/>
        <w:right w:val="single" w:sz="4" w:space="0" w:color="83D7C1" w:themeColor="accent1" w:themeTint="99"/>
        <w:insideH w:val="single" w:sz="4" w:space="0" w:color="83D7C1" w:themeColor="accent1" w:themeTint="99"/>
        <w:insideV w:val="single" w:sz="4" w:space="0" w:color="83D7C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D7C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D7C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1EA" w:themeFill="accent1" w:themeFillTint="33"/>
      </w:tcPr>
    </w:tblStylePr>
    <w:tblStylePr w:type="band1Horz">
      <w:tblPr/>
      <w:tcPr>
        <w:shd w:val="clear" w:color="auto" w:fill="D5F1EA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F14283"/>
    <w:pPr>
      <w:spacing w:after="0" w:line="240" w:lineRule="auto"/>
    </w:pPr>
    <w:tblPr>
      <w:tblStyleRowBandSize w:val="1"/>
      <w:tblStyleColBandSize w:val="1"/>
      <w:tblBorders>
        <w:top w:val="single" w:sz="4" w:space="0" w:color="83D7C1" w:themeColor="accent1" w:themeTint="99"/>
        <w:left w:val="single" w:sz="4" w:space="0" w:color="83D7C1" w:themeColor="accent1" w:themeTint="99"/>
        <w:bottom w:val="single" w:sz="4" w:space="0" w:color="83D7C1" w:themeColor="accent1" w:themeTint="99"/>
        <w:right w:val="single" w:sz="4" w:space="0" w:color="83D7C1" w:themeColor="accent1" w:themeTint="99"/>
        <w:insideH w:val="single" w:sz="4" w:space="0" w:color="83D7C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B395" w:themeColor="accent1"/>
          <w:left w:val="single" w:sz="4" w:space="0" w:color="3AB395" w:themeColor="accent1"/>
          <w:bottom w:val="single" w:sz="4" w:space="0" w:color="3AB395" w:themeColor="accent1"/>
          <w:right w:val="single" w:sz="4" w:space="0" w:color="3AB395" w:themeColor="accent1"/>
          <w:insideH w:val="nil"/>
        </w:tcBorders>
        <w:shd w:val="clear" w:color="auto" w:fill="3AB395" w:themeFill="accent1"/>
      </w:tcPr>
    </w:tblStylePr>
    <w:tblStylePr w:type="lastRow">
      <w:rPr>
        <w:b/>
        <w:bCs/>
      </w:rPr>
      <w:tblPr/>
      <w:tcPr>
        <w:tcBorders>
          <w:top w:val="double" w:sz="4" w:space="0" w:color="83D7C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1EA" w:themeFill="accent1" w:themeFillTint="33"/>
      </w:tcPr>
    </w:tblStylePr>
    <w:tblStylePr w:type="band1Horz">
      <w:tblPr/>
      <w:tcPr>
        <w:shd w:val="clear" w:color="auto" w:fill="D5F1EA" w:themeFill="accent1" w:themeFillTint="33"/>
      </w:tcPr>
    </w:tblStylePr>
  </w:style>
  <w:style w:type="table" w:styleId="GridTable4">
    <w:name w:val="Grid Table 4"/>
    <w:basedOn w:val="TableNormal"/>
    <w:uiPriority w:val="49"/>
    <w:rsid w:val="00193626"/>
    <w:pPr>
      <w:spacing w:after="0" w:line="240" w:lineRule="auto"/>
    </w:pPr>
    <w:tblPr>
      <w:tblStyleRowBandSize w:val="1"/>
      <w:tblStyleColBandSize w:val="1"/>
      <w:tblBorders>
        <w:top w:val="single" w:sz="4" w:space="0" w:color="0F93D9" w:themeColor="text1" w:themeTint="99"/>
        <w:left w:val="single" w:sz="4" w:space="0" w:color="0F93D9" w:themeColor="text1" w:themeTint="99"/>
        <w:bottom w:val="single" w:sz="4" w:space="0" w:color="0F93D9" w:themeColor="text1" w:themeTint="99"/>
        <w:right w:val="single" w:sz="4" w:space="0" w:color="0F93D9" w:themeColor="text1" w:themeTint="99"/>
        <w:insideH w:val="single" w:sz="4" w:space="0" w:color="0F93D9" w:themeColor="text1" w:themeTint="99"/>
        <w:insideV w:val="single" w:sz="4" w:space="0" w:color="0F93D9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1E2C" w:themeColor="text1"/>
          <w:left w:val="single" w:sz="4" w:space="0" w:color="031E2C" w:themeColor="text1"/>
          <w:bottom w:val="single" w:sz="4" w:space="0" w:color="031E2C" w:themeColor="text1"/>
          <w:right w:val="single" w:sz="4" w:space="0" w:color="031E2C" w:themeColor="text1"/>
          <w:insideH w:val="nil"/>
          <w:insideV w:val="nil"/>
        </w:tcBorders>
        <w:shd w:val="clear" w:color="auto" w:fill="031E2C" w:themeFill="text1"/>
      </w:tcPr>
    </w:tblStylePr>
    <w:tblStylePr w:type="lastRow">
      <w:rPr>
        <w:b/>
        <w:bCs/>
      </w:rPr>
      <w:tblPr/>
      <w:tcPr>
        <w:tcBorders>
          <w:top w:val="double" w:sz="4" w:space="0" w:color="031E2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DF9" w:themeFill="text1" w:themeFillTint="33"/>
      </w:tcPr>
    </w:tblStylePr>
    <w:tblStylePr w:type="band1Horz">
      <w:tblPr/>
      <w:tcPr>
        <w:shd w:val="clear" w:color="auto" w:fill="A8DDF9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175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5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57C"/>
    <w:rPr>
      <w:rFonts w:ascii="Arial" w:hAnsi="Arial"/>
      <w:color w:val="031E2C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5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57C"/>
    <w:rPr>
      <w:rFonts w:ascii="Arial" w:hAnsi="Arial"/>
      <w:b/>
      <w:bCs/>
      <w:color w:val="031E2C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5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57C"/>
    <w:rPr>
      <w:rFonts w:ascii="Segoe UI" w:hAnsi="Segoe UI" w:cs="Segoe UI"/>
      <w:color w:val="031E2C" w:themeColor="tex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167E11"/>
    <w:pPr>
      <w:spacing w:after="100" w:line="259" w:lineRule="auto"/>
    </w:pPr>
    <w:rPr>
      <w:rFonts w:asciiTheme="minorHAnsi" w:eastAsiaTheme="minorEastAsia" w:hAnsiTheme="minorHAnsi" w:cs="Times New Roman"/>
      <w:color w:val="auto"/>
      <w:lang w:val="en-US"/>
    </w:rPr>
  </w:style>
  <w:style w:type="paragraph" w:customStyle="1" w:styleId="Default">
    <w:name w:val="Default"/>
    <w:rsid w:val="00B15C1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A7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8DB580-C673-4304-9008-C45500DCBBAA}" type="doc">
      <dgm:prSet loTypeId="urn:microsoft.com/office/officeart/2005/8/layout/orgChart1" loCatId="hierarchy" qsTypeId="urn:microsoft.com/office/officeart/2005/8/quickstyle/3d1" qsCatId="3D" csTypeId="urn:microsoft.com/office/officeart/2005/8/colors/colorful2" csCatId="colorful" phldr="1"/>
      <dgm:spPr/>
      <dgm:t>
        <a:bodyPr/>
        <a:lstStyle/>
        <a:p>
          <a:endParaRPr lang="en-ZA"/>
        </a:p>
      </dgm:t>
    </dgm:pt>
    <dgm:pt modelId="{F3CB6FDD-95CD-4548-809F-7F6EE7EFE254}">
      <dgm:prSet phldrT="[Text]"/>
      <dgm:spPr/>
      <dgm:t>
        <a:bodyPr/>
        <a:lstStyle/>
        <a:p>
          <a:endParaRPr lang="en-ZA"/>
        </a:p>
      </dgm:t>
    </dgm:pt>
    <dgm:pt modelId="{556C3057-7460-4476-869B-38008A90752F}" type="parTrans" cxnId="{EAF91522-E0C7-4F77-9DD1-A9B17AE55310}">
      <dgm:prSet/>
      <dgm:spPr/>
      <dgm:t>
        <a:bodyPr/>
        <a:lstStyle/>
        <a:p>
          <a:endParaRPr lang="en-ZA"/>
        </a:p>
      </dgm:t>
    </dgm:pt>
    <dgm:pt modelId="{E9F390ED-25EF-4A62-8C33-3F75E93EFD5F}" type="sibTrans" cxnId="{EAF91522-E0C7-4F77-9DD1-A9B17AE55310}">
      <dgm:prSet/>
      <dgm:spPr/>
      <dgm:t>
        <a:bodyPr/>
        <a:lstStyle/>
        <a:p>
          <a:endParaRPr lang="en-ZA"/>
        </a:p>
      </dgm:t>
    </dgm:pt>
    <dgm:pt modelId="{AE910A32-600C-4221-879B-C5C74C370B92}">
      <dgm:prSet phldrT="[Text]"/>
      <dgm:spPr/>
      <dgm:t>
        <a:bodyPr/>
        <a:lstStyle/>
        <a:p>
          <a:endParaRPr lang="en-ZA">
            <a:solidFill>
              <a:schemeClr val="bg1"/>
            </a:solidFill>
          </a:endParaRPr>
        </a:p>
      </dgm:t>
    </dgm:pt>
    <dgm:pt modelId="{8E7297A6-DC2B-41DA-9F66-D49E88F19131}" type="parTrans" cxnId="{A894C7B1-BA05-4F59-9B76-409ACCB16534}">
      <dgm:prSet/>
      <dgm:spPr/>
      <dgm:t>
        <a:bodyPr/>
        <a:lstStyle/>
        <a:p>
          <a:endParaRPr lang="en-ZA"/>
        </a:p>
      </dgm:t>
    </dgm:pt>
    <dgm:pt modelId="{3616EB87-C38D-402B-BAD1-BF39FDD6F7AA}" type="sibTrans" cxnId="{A894C7B1-BA05-4F59-9B76-409ACCB16534}">
      <dgm:prSet/>
      <dgm:spPr/>
      <dgm:t>
        <a:bodyPr/>
        <a:lstStyle/>
        <a:p>
          <a:endParaRPr lang="en-ZA"/>
        </a:p>
      </dgm:t>
    </dgm:pt>
    <dgm:pt modelId="{25E6104E-EC5A-4E1F-B160-03C7CB8518BD}">
      <dgm:prSet phldrT="[Text]"/>
      <dgm:spPr/>
      <dgm:t>
        <a:bodyPr/>
        <a:lstStyle/>
        <a:p>
          <a:endParaRPr lang="en-ZA"/>
        </a:p>
      </dgm:t>
    </dgm:pt>
    <dgm:pt modelId="{C3571446-A2FC-4813-8499-DDB8FA7ED798}" type="parTrans" cxnId="{1B27C7B5-7BEE-4CCD-97CA-355FA820AA8B}">
      <dgm:prSet/>
      <dgm:spPr/>
      <dgm:t>
        <a:bodyPr/>
        <a:lstStyle/>
        <a:p>
          <a:endParaRPr lang="en-ZA"/>
        </a:p>
      </dgm:t>
    </dgm:pt>
    <dgm:pt modelId="{702DA4A5-6895-4FAC-B059-0A3AE6A171FB}" type="sibTrans" cxnId="{1B27C7B5-7BEE-4CCD-97CA-355FA820AA8B}">
      <dgm:prSet/>
      <dgm:spPr/>
      <dgm:t>
        <a:bodyPr/>
        <a:lstStyle/>
        <a:p>
          <a:endParaRPr lang="en-ZA"/>
        </a:p>
      </dgm:t>
    </dgm:pt>
    <dgm:pt modelId="{89989BFF-4B1E-493D-9875-294C2407EED7}">
      <dgm:prSet phldrT="[Text]"/>
      <dgm:spPr/>
      <dgm:t>
        <a:bodyPr/>
        <a:lstStyle/>
        <a:p>
          <a:endParaRPr lang="en-ZA"/>
        </a:p>
      </dgm:t>
    </dgm:pt>
    <dgm:pt modelId="{196E64D6-962E-4367-8EE1-079EE70B9863}" type="parTrans" cxnId="{9ADA7DBD-F40D-43D9-B531-7D7E496DDCC5}">
      <dgm:prSet/>
      <dgm:spPr/>
      <dgm:t>
        <a:bodyPr/>
        <a:lstStyle/>
        <a:p>
          <a:endParaRPr lang="en-ZA"/>
        </a:p>
      </dgm:t>
    </dgm:pt>
    <dgm:pt modelId="{95A1D806-7098-40C4-85AA-AB8C5111C2EB}" type="sibTrans" cxnId="{9ADA7DBD-F40D-43D9-B531-7D7E496DDCC5}">
      <dgm:prSet/>
      <dgm:spPr/>
      <dgm:t>
        <a:bodyPr/>
        <a:lstStyle/>
        <a:p>
          <a:endParaRPr lang="en-ZA"/>
        </a:p>
      </dgm:t>
    </dgm:pt>
    <dgm:pt modelId="{6D759FD2-7F34-495B-A13B-80656F5CDA63}">
      <dgm:prSet/>
      <dgm:spPr/>
      <dgm:t>
        <a:bodyPr/>
        <a:lstStyle/>
        <a:p>
          <a:endParaRPr lang="en-ZA"/>
        </a:p>
      </dgm:t>
    </dgm:pt>
    <dgm:pt modelId="{7E2E5889-3329-4C0D-8A70-3949FBAA457C}" type="parTrans" cxnId="{C31F5D10-E815-441E-AF44-A99A1A6BF298}">
      <dgm:prSet/>
      <dgm:spPr/>
      <dgm:t>
        <a:bodyPr/>
        <a:lstStyle/>
        <a:p>
          <a:endParaRPr lang="en-ZA"/>
        </a:p>
      </dgm:t>
    </dgm:pt>
    <dgm:pt modelId="{9212A3A0-6AFE-4D17-AF49-508F1D8E10E7}" type="sibTrans" cxnId="{C31F5D10-E815-441E-AF44-A99A1A6BF298}">
      <dgm:prSet/>
      <dgm:spPr/>
      <dgm:t>
        <a:bodyPr/>
        <a:lstStyle/>
        <a:p>
          <a:endParaRPr lang="en-ZA"/>
        </a:p>
      </dgm:t>
    </dgm:pt>
    <dgm:pt modelId="{C217DAF1-C421-4BFD-B297-8B2D37829A07}" type="pres">
      <dgm:prSet presAssocID="{D48DB580-C673-4304-9008-C45500DCBBA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EEC4B0B-E060-4A1E-AA26-96BF0147AAD6}" type="pres">
      <dgm:prSet presAssocID="{F3CB6FDD-95CD-4548-809F-7F6EE7EFE254}" presName="hierRoot1" presStyleCnt="0">
        <dgm:presLayoutVars>
          <dgm:hierBranch val="init"/>
        </dgm:presLayoutVars>
      </dgm:prSet>
      <dgm:spPr/>
    </dgm:pt>
    <dgm:pt modelId="{CB19D768-AB32-4E41-B91E-C503068FA39E}" type="pres">
      <dgm:prSet presAssocID="{F3CB6FDD-95CD-4548-809F-7F6EE7EFE254}" presName="rootComposite1" presStyleCnt="0"/>
      <dgm:spPr/>
    </dgm:pt>
    <dgm:pt modelId="{D4A99700-13CC-4FE9-A1F8-2F5917E94E03}" type="pres">
      <dgm:prSet presAssocID="{F3CB6FDD-95CD-4548-809F-7F6EE7EFE254}" presName="rootText1" presStyleLbl="node0" presStyleIdx="0" presStyleCnt="1">
        <dgm:presLayoutVars>
          <dgm:chPref val="3"/>
        </dgm:presLayoutVars>
      </dgm:prSet>
      <dgm:spPr>
        <a:prstGeom prst="roundRect">
          <a:avLst/>
        </a:prstGeom>
      </dgm:spPr>
    </dgm:pt>
    <dgm:pt modelId="{E7463BE8-E12E-458C-B763-8D4E878A3BF6}" type="pres">
      <dgm:prSet presAssocID="{F3CB6FDD-95CD-4548-809F-7F6EE7EFE254}" presName="rootConnector1" presStyleLbl="node1" presStyleIdx="0" presStyleCnt="0"/>
      <dgm:spPr/>
    </dgm:pt>
    <dgm:pt modelId="{1A89838D-CC50-4769-9333-1330427744E6}" type="pres">
      <dgm:prSet presAssocID="{F3CB6FDD-95CD-4548-809F-7F6EE7EFE254}" presName="hierChild2" presStyleCnt="0"/>
      <dgm:spPr/>
    </dgm:pt>
    <dgm:pt modelId="{CEE7FC30-EEFD-4D29-B3AB-4389B010A3DB}" type="pres">
      <dgm:prSet presAssocID="{8E7297A6-DC2B-41DA-9F66-D49E88F19131}" presName="Name37" presStyleLbl="parChTrans1D2" presStyleIdx="0" presStyleCnt="4"/>
      <dgm:spPr/>
    </dgm:pt>
    <dgm:pt modelId="{15323296-F2D0-4CBB-9525-812784C752DF}" type="pres">
      <dgm:prSet presAssocID="{AE910A32-600C-4221-879B-C5C74C370B92}" presName="hierRoot2" presStyleCnt="0">
        <dgm:presLayoutVars>
          <dgm:hierBranch val="init"/>
        </dgm:presLayoutVars>
      </dgm:prSet>
      <dgm:spPr/>
    </dgm:pt>
    <dgm:pt modelId="{DC52BA61-8ABE-4FF9-BD9D-47B6804BEABA}" type="pres">
      <dgm:prSet presAssocID="{AE910A32-600C-4221-879B-C5C74C370B92}" presName="rootComposite" presStyleCnt="0"/>
      <dgm:spPr/>
    </dgm:pt>
    <dgm:pt modelId="{95CAFCC2-DE3C-471F-B4FB-FD9F3973C4E6}" type="pres">
      <dgm:prSet presAssocID="{AE910A32-600C-4221-879B-C5C74C370B92}" presName="rootText" presStyleLbl="node2" presStyleIdx="0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C410AA6E-A69D-46C1-B00D-578FC244798F}" type="pres">
      <dgm:prSet presAssocID="{AE910A32-600C-4221-879B-C5C74C370B92}" presName="rootConnector" presStyleLbl="node2" presStyleIdx="0" presStyleCnt="4"/>
      <dgm:spPr/>
    </dgm:pt>
    <dgm:pt modelId="{510863E9-F3BA-422B-B061-FEFD4014F9B6}" type="pres">
      <dgm:prSet presAssocID="{AE910A32-600C-4221-879B-C5C74C370B92}" presName="hierChild4" presStyleCnt="0"/>
      <dgm:spPr/>
    </dgm:pt>
    <dgm:pt modelId="{4DC918C0-E360-44F7-8348-ECD2CC437746}" type="pres">
      <dgm:prSet presAssocID="{AE910A32-600C-4221-879B-C5C74C370B92}" presName="hierChild5" presStyleCnt="0"/>
      <dgm:spPr/>
    </dgm:pt>
    <dgm:pt modelId="{386FAE2E-18BE-4A9B-A0CF-80D127A3B811}" type="pres">
      <dgm:prSet presAssocID="{C3571446-A2FC-4813-8499-DDB8FA7ED798}" presName="Name37" presStyleLbl="parChTrans1D2" presStyleIdx="1" presStyleCnt="4"/>
      <dgm:spPr/>
    </dgm:pt>
    <dgm:pt modelId="{8826FC3C-B463-4465-A913-9AEED803A4B8}" type="pres">
      <dgm:prSet presAssocID="{25E6104E-EC5A-4E1F-B160-03C7CB8518BD}" presName="hierRoot2" presStyleCnt="0">
        <dgm:presLayoutVars>
          <dgm:hierBranch val="init"/>
        </dgm:presLayoutVars>
      </dgm:prSet>
      <dgm:spPr/>
    </dgm:pt>
    <dgm:pt modelId="{0D55608C-978F-403D-827F-F39B422E04B3}" type="pres">
      <dgm:prSet presAssocID="{25E6104E-EC5A-4E1F-B160-03C7CB8518BD}" presName="rootComposite" presStyleCnt="0"/>
      <dgm:spPr/>
    </dgm:pt>
    <dgm:pt modelId="{CCE29C92-E986-42BB-A03B-0FBA5827A3B9}" type="pres">
      <dgm:prSet presAssocID="{25E6104E-EC5A-4E1F-B160-03C7CB8518BD}" presName="rootText" presStyleLbl="node2" presStyleIdx="1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961C6209-A76B-46BC-B084-CA54FFCB74EE}" type="pres">
      <dgm:prSet presAssocID="{25E6104E-EC5A-4E1F-B160-03C7CB8518BD}" presName="rootConnector" presStyleLbl="node2" presStyleIdx="1" presStyleCnt="4"/>
      <dgm:spPr/>
    </dgm:pt>
    <dgm:pt modelId="{82707DD7-49A7-44F6-8F2B-86757F258849}" type="pres">
      <dgm:prSet presAssocID="{25E6104E-EC5A-4E1F-B160-03C7CB8518BD}" presName="hierChild4" presStyleCnt="0"/>
      <dgm:spPr/>
    </dgm:pt>
    <dgm:pt modelId="{54E413B5-842E-442E-ACEC-51223A296CD7}" type="pres">
      <dgm:prSet presAssocID="{25E6104E-EC5A-4E1F-B160-03C7CB8518BD}" presName="hierChild5" presStyleCnt="0"/>
      <dgm:spPr/>
    </dgm:pt>
    <dgm:pt modelId="{127C462B-1F27-4325-9099-773619BA2D6C}" type="pres">
      <dgm:prSet presAssocID="{196E64D6-962E-4367-8EE1-079EE70B9863}" presName="Name37" presStyleLbl="parChTrans1D2" presStyleIdx="2" presStyleCnt="4"/>
      <dgm:spPr/>
    </dgm:pt>
    <dgm:pt modelId="{C9CCDF63-989C-4D04-AA8D-A647C60C1D52}" type="pres">
      <dgm:prSet presAssocID="{89989BFF-4B1E-493D-9875-294C2407EED7}" presName="hierRoot2" presStyleCnt="0">
        <dgm:presLayoutVars>
          <dgm:hierBranch val="init"/>
        </dgm:presLayoutVars>
      </dgm:prSet>
      <dgm:spPr/>
    </dgm:pt>
    <dgm:pt modelId="{5E037765-EFC0-45CA-9762-1689F2DA0BC1}" type="pres">
      <dgm:prSet presAssocID="{89989BFF-4B1E-493D-9875-294C2407EED7}" presName="rootComposite" presStyleCnt="0"/>
      <dgm:spPr/>
    </dgm:pt>
    <dgm:pt modelId="{398FB159-2CE6-4DAD-9D3B-FF76148BAAAA}" type="pres">
      <dgm:prSet presAssocID="{89989BFF-4B1E-493D-9875-294C2407EED7}" presName="rootText" presStyleLbl="node2" presStyleIdx="2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C56A4C6E-1F52-4B2A-BFB2-4CB08E2CAAD4}" type="pres">
      <dgm:prSet presAssocID="{89989BFF-4B1E-493D-9875-294C2407EED7}" presName="rootConnector" presStyleLbl="node2" presStyleIdx="2" presStyleCnt="4"/>
      <dgm:spPr/>
    </dgm:pt>
    <dgm:pt modelId="{462F1FFC-5AD8-4092-87F7-C05B02D1D871}" type="pres">
      <dgm:prSet presAssocID="{89989BFF-4B1E-493D-9875-294C2407EED7}" presName="hierChild4" presStyleCnt="0"/>
      <dgm:spPr/>
    </dgm:pt>
    <dgm:pt modelId="{CA8C3FA4-2EB4-471C-9060-96A0FCB1DFF0}" type="pres">
      <dgm:prSet presAssocID="{89989BFF-4B1E-493D-9875-294C2407EED7}" presName="hierChild5" presStyleCnt="0"/>
      <dgm:spPr/>
    </dgm:pt>
    <dgm:pt modelId="{C4FF2C40-7F11-4ACE-BF7D-A90ED5DAFE63}" type="pres">
      <dgm:prSet presAssocID="{7E2E5889-3329-4C0D-8A70-3949FBAA457C}" presName="Name37" presStyleLbl="parChTrans1D2" presStyleIdx="3" presStyleCnt="4"/>
      <dgm:spPr/>
    </dgm:pt>
    <dgm:pt modelId="{32E24BC3-5E77-4B46-8C2D-4A2764D4FE1B}" type="pres">
      <dgm:prSet presAssocID="{6D759FD2-7F34-495B-A13B-80656F5CDA63}" presName="hierRoot2" presStyleCnt="0">
        <dgm:presLayoutVars>
          <dgm:hierBranch val="init"/>
        </dgm:presLayoutVars>
      </dgm:prSet>
      <dgm:spPr/>
    </dgm:pt>
    <dgm:pt modelId="{8E99FA65-1EE4-4100-B0B1-440BC2CB0316}" type="pres">
      <dgm:prSet presAssocID="{6D759FD2-7F34-495B-A13B-80656F5CDA63}" presName="rootComposite" presStyleCnt="0"/>
      <dgm:spPr/>
    </dgm:pt>
    <dgm:pt modelId="{B72015CB-A4D1-48F4-8411-6C3436FB4C62}" type="pres">
      <dgm:prSet presAssocID="{6D759FD2-7F34-495B-A13B-80656F5CDA63}" presName="rootText" presStyleLbl="node2" presStyleIdx="3" presStyleCnt="4">
        <dgm:presLayoutVars>
          <dgm:chPref val="3"/>
        </dgm:presLayoutVars>
      </dgm:prSet>
      <dgm:spPr>
        <a:prstGeom prst="roundRect">
          <a:avLst/>
        </a:prstGeom>
      </dgm:spPr>
    </dgm:pt>
    <dgm:pt modelId="{BDD0F9A8-D213-4CC1-A93C-CB97F54F3EC6}" type="pres">
      <dgm:prSet presAssocID="{6D759FD2-7F34-495B-A13B-80656F5CDA63}" presName="rootConnector" presStyleLbl="node2" presStyleIdx="3" presStyleCnt="4"/>
      <dgm:spPr/>
    </dgm:pt>
    <dgm:pt modelId="{0C09B3D7-38B1-44E0-8040-607CF5AFE49D}" type="pres">
      <dgm:prSet presAssocID="{6D759FD2-7F34-495B-A13B-80656F5CDA63}" presName="hierChild4" presStyleCnt="0"/>
      <dgm:spPr/>
    </dgm:pt>
    <dgm:pt modelId="{B53C86CA-3E3E-4B37-B21E-A8BBFFF2EC4E}" type="pres">
      <dgm:prSet presAssocID="{6D759FD2-7F34-495B-A13B-80656F5CDA63}" presName="hierChild5" presStyleCnt="0"/>
      <dgm:spPr/>
    </dgm:pt>
    <dgm:pt modelId="{E38E29B5-3874-4E94-BA8E-CE24AB6870BE}" type="pres">
      <dgm:prSet presAssocID="{F3CB6FDD-95CD-4548-809F-7F6EE7EFE254}" presName="hierChild3" presStyleCnt="0"/>
      <dgm:spPr/>
    </dgm:pt>
  </dgm:ptLst>
  <dgm:cxnLst>
    <dgm:cxn modelId="{F888B407-DAF5-4B68-947F-533FEC80CB93}" type="presOf" srcId="{25E6104E-EC5A-4E1F-B160-03C7CB8518BD}" destId="{CCE29C92-E986-42BB-A03B-0FBA5827A3B9}" srcOrd="0" destOrd="0" presId="urn:microsoft.com/office/officeart/2005/8/layout/orgChart1"/>
    <dgm:cxn modelId="{48830B09-64A1-4C4F-9A76-0ECBE71F31B4}" type="presOf" srcId="{D48DB580-C673-4304-9008-C45500DCBBAA}" destId="{C217DAF1-C421-4BFD-B297-8B2D37829A07}" srcOrd="0" destOrd="0" presId="urn:microsoft.com/office/officeart/2005/8/layout/orgChart1"/>
    <dgm:cxn modelId="{C31F5D10-E815-441E-AF44-A99A1A6BF298}" srcId="{F3CB6FDD-95CD-4548-809F-7F6EE7EFE254}" destId="{6D759FD2-7F34-495B-A13B-80656F5CDA63}" srcOrd="3" destOrd="0" parTransId="{7E2E5889-3329-4C0D-8A70-3949FBAA457C}" sibTransId="{9212A3A0-6AFE-4D17-AF49-508F1D8E10E7}"/>
    <dgm:cxn modelId="{EAF91522-E0C7-4F77-9DD1-A9B17AE55310}" srcId="{D48DB580-C673-4304-9008-C45500DCBBAA}" destId="{F3CB6FDD-95CD-4548-809F-7F6EE7EFE254}" srcOrd="0" destOrd="0" parTransId="{556C3057-7460-4476-869B-38008A90752F}" sibTransId="{E9F390ED-25EF-4A62-8C33-3F75E93EFD5F}"/>
    <dgm:cxn modelId="{975C8722-B773-422B-85B8-F6FC78922D6D}" type="presOf" srcId="{AE910A32-600C-4221-879B-C5C74C370B92}" destId="{95CAFCC2-DE3C-471F-B4FB-FD9F3973C4E6}" srcOrd="0" destOrd="0" presId="urn:microsoft.com/office/officeart/2005/8/layout/orgChart1"/>
    <dgm:cxn modelId="{BEEB5832-F8C6-4B82-B7D3-42202F07B246}" type="presOf" srcId="{89989BFF-4B1E-493D-9875-294C2407EED7}" destId="{C56A4C6E-1F52-4B2A-BFB2-4CB08E2CAAD4}" srcOrd="1" destOrd="0" presId="urn:microsoft.com/office/officeart/2005/8/layout/orgChart1"/>
    <dgm:cxn modelId="{69FAE233-C833-46A9-8898-5397A8E8DF1C}" type="presOf" srcId="{6D759FD2-7F34-495B-A13B-80656F5CDA63}" destId="{BDD0F9A8-D213-4CC1-A93C-CB97F54F3EC6}" srcOrd="1" destOrd="0" presId="urn:microsoft.com/office/officeart/2005/8/layout/orgChart1"/>
    <dgm:cxn modelId="{3D2C3F36-2862-4E12-8C05-753D7EA01FEF}" type="presOf" srcId="{89989BFF-4B1E-493D-9875-294C2407EED7}" destId="{398FB159-2CE6-4DAD-9D3B-FF76148BAAAA}" srcOrd="0" destOrd="0" presId="urn:microsoft.com/office/officeart/2005/8/layout/orgChart1"/>
    <dgm:cxn modelId="{F8F27E66-9C49-46CE-A234-70CE085C7DDC}" type="presOf" srcId="{F3CB6FDD-95CD-4548-809F-7F6EE7EFE254}" destId="{E7463BE8-E12E-458C-B763-8D4E878A3BF6}" srcOrd="1" destOrd="0" presId="urn:microsoft.com/office/officeart/2005/8/layout/orgChart1"/>
    <dgm:cxn modelId="{95E27057-997B-4ECE-AA88-BF61E7F2449B}" type="presOf" srcId="{8E7297A6-DC2B-41DA-9F66-D49E88F19131}" destId="{CEE7FC30-EEFD-4D29-B3AB-4389B010A3DB}" srcOrd="0" destOrd="0" presId="urn:microsoft.com/office/officeart/2005/8/layout/orgChart1"/>
    <dgm:cxn modelId="{2C27F657-0C4D-49A9-A427-6F5776809166}" type="presOf" srcId="{AE910A32-600C-4221-879B-C5C74C370B92}" destId="{C410AA6E-A69D-46C1-B00D-578FC244798F}" srcOrd="1" destOrd="0" presId="urn:microsoft.com/office/officeart/2005/8/layout/orgChart1"/>
    <dgm:cxn modelId="{9A512C7B-9B4A-435A-8556-17AAECEB738C}" type="presOf" srcId="{C3571446-A2FC-4813-8499-DDB8FA7ED798}" destId="{386FAE2E-18BE-4A9B-A0CF-80D127A3B811}" srcOrd="0" destOrd="0" presId="urn:microsoft.com/office/officeart/2005/8/layout/orgChart1"/>
    <dgm:cxn modelId="{F4CA2F8C-F92B-4736-81E2-9D161EFC941B}" type="presOf" srcId="{F3CB6FDD-95CD-4548-809F-7F6EE7EFE254}" destId="{D4A99700-13CC-4FE9-A1F8-2F5917E94E03}" srcOrd="0" destOrd="0" presId="urn:microsoft.com/office/officeart/2005/8/layout/orgChart1"/>
    <dgm:cxn modelId="{F273719B-A705-4422-A030-A192D619FA58}" type="presOf" srcId="{196E64D6-962E-4367-8EE1-079EE70B9863}" destId="{127C462B-1F27-4325-9099-773619BA2D6C}" srcOrd="0" destOrd="0" presId="urn:microsoft.com/office/officeart/2005/8/layout/orgChart1"/>
    <dgm:cxn modelId="{DD03B8A1-1C42-4C26-8B0A-C44674A248E6}" type="presOf" srcId="{6D759FD2-7F34-495B-A13B-80656F5CDA63}" destId="{B72015CB-A4D1-48F4-8411-6C3436FB4C62}" srcOrd="0" destOrd="0" presId="urn:microsoft.com/office/officeart/2005/8/layout/orgChart1"/>
    <dgm:cxn modelId="{A894C7B1-BA05-4F59-9B76-409ACCB16534}" srcId="{F3CB6FDD-95CD-4548-809F-7F6EE7EFE254}" destId="{AE910A32-600C-4221-879B-C5C74C370B92}" srcOrd="0" destOrd="0" parTransId="{8E7297A6-DC2B-41DA-9F66-D49E88F19131}" sibTransId="{3616EB87-C38D-402B-BAD1-BF39FDD6F7AA}"/>
    <dgm:cxn modelId="{1B27C7B5-7BEE-4CCD-97CA-355FA820AA8B}" srcId="{F3CB6FDD-95CD-4548-809F-7F6EE7EFE254}" destId="{25E6104E-EC5A-4E1F-B160-03C7CB8518BD}" srcOrd="1" destOrd="0" parTransId="{C3571446-A2FC-4813-8499-DDB8FA7ED798}" sibTransId="{702DA4A5-6895-4FAC-B059-0A3AE6A171FB}"/>
    <dgm:cxn modelId="{9ADA7DBD-F40D-43D9-B531-7D7E496DDCC5}" srcId="{F3CB6FDD-95CD-4548-809F-7F6EE7EFE254}" destId="{89989BFF-4B1E-493D-9875-294C2407EED7}" srcOrd="2" destOrd="0" parTransId="{196E64D6-962E-4367-8EE1-079EE70B9863}" sibTransId="{95A1D806-7098-40C4-85AA-AB8C5111C2EB}"/>
    <dgm:cxn modelId="{DAD45EE6-B92C-46A8-B182-22802D70623A}" type="presOf" srcId="{25E6104E-EC5A-4E1F-B160-03C7CB8518BD}" destId="{961C6209-A76B-46BC-B084-CA54FFCB74EE}" srcOrd="1" destOrd="0" presId="urn:microsoft.com/office/officeart/2005/8/layout/orgChart1"/>
    <dgm:cxn modelId="{1228ECEE-7F06-4E57-8360-81DF1E6F3B23}" type="presOf" srcId="{7E2E5889-3329-4C0D-8A70-3949FBAA457C}" destId="{C4FF2C40-7F11-4ACE-BF7D-A90ED5DAFE63}" srcOrd="0" destOrd="0" presId="urn:microsoft.com/office/officeart/2005/8/layout/orgChart1"/>
    <dgm:cxn modelId="{1C0A39D4-E595-42D5-9E93-0FC8C7B7E5F5}" type="presParOf" srcId="{C217DAF1-C421-4BFD-B297-8B2D37829A07}" destId="{AEEC4B0B-E060-4A1E-AA26-96BF0147AAD6}" srcOrd="0" destOrd="0" presId="urn:microsoft.com/office/officeart/2005/8/layout/orgChart1"/>
    <dgm:cxn modelId="{385C0475-5AF4-4AF6-A41E-203C4D63E94B}" type="presParOf" srcId="{AEEC4B0B-E060-4A1E-AA26-96BF0147AAD6}" destId="{CB19D768-AB32-4E41-B91E-C503068FA39E}" srcOrd="0" destOrd="0" presId="urn:microsoft.com/office/officeart/2005/8/layout/orgChart1"/>
    <dgm:cxn modelId="{3E32ED40-7CF9-4BDB-81CA-3EEF57AB8A93}" type="presParOf" srcId="{CB19D768-AB32-4E41-B91E-C503068FA39E}" destId="{D4A99700-13CC-4FE9-A1F8-2F5917E94E03}" srcOrd="0" destOrd="0" presId="urn:microsoft.com/office/officeart/2005/8/layout/orgChart1"/>
    <dgm:cxn modelId="{D93945CE-7A05-4209-9FEE-5BB1C3AEB5FE}" type="presParOf" srcId="{CB19D768-AB32-4E41-B91E-C503068FA39E}" destId="{E7463BE8-E12E-458C-B763-8D4E878A3BF6}" srcOrd="1" destOrd="0" presId="urn:microsoft.com/office/officeart/2005/8/layout/orgChart1"/>
    <dgm:cxn modelId="{0512895C-CE5E-4887-ACC0-E311106DC7BB}" type="presParOf" srcId="{AEEC4B0B-E060-4A1E-AA26-96BF0147AAD6}" destId="{1A89838D-CC50-4769-9333-1330427744E6}" srcOrd="1" destOrd="0" presId="urn:microsoft.com/office/officeart/2005/8/layout/orgChart1"/>
    <dgm:cxn modelId="{1E397D98-31B5-4411-9702-9320DC1388DE}" type="presParOf" srcId="{1A89838D-CC50-4769-9333-1330427744E6}" destId="{CEE7FC30-EEFD-4D29-B3AB-4389B010A3DB}" srcOrd="0" destOrd="0" presId="urn:microsoft.com/office/officeart/2005/8/layout/orgChart1"/>
    <dgm:cxn modelId="{8629840C-B368-4B8C-9E0A-1E3C546F5CFB}" type="presParOf" srcId="{1A89838D-CC50-4769-9333-1330427744E6}" destId="{15323296-F2D0-4CBB-9525-812784C752DF}" srcOrd="1" destOrd="0" presId="urn:microsoft.com/office/officeart/2005/8/layout/orgChart1"/>
    <dgm:cxn modelId="{6C1D2D99-92F2-4544-A45B-CAF3736DEB57}" type="presParOf" srcId="{15323296-F2D0-4CBB-9525-812784C752DF}" destId="{DC52BA61-8ABE-4FF9-BD9D-47B6804BEABA}" srcOrd="0" destOrd="0" presId="urn:microsoft.com/office/officeart/2005/8/layout/orgChart1"/>
    <dgm:cxn modelId="{26748C15-6935-4E1F-AB78-56E3A072D11F}" type="presParOf" srcId="{DC52BA61-8ABE-4FF9-BD9D-47B6804BEABA}" destId="{95CAFCC2-DE3C-471F-B4FB-FD9F3973C4E6}" srcOrd="0" destOrd="0" presId="urn:microsoft.com/office/officeart/2005/8/layout/orgChart1"/>
    <dgm:cxn modelId="{928C91F1-ADB6-4F0A-9857-9499F8E4558B}" type="presParOf" srcId="{DC52BA61-8ABE-4FF9-BD9D-47B6804BEABA}" destId="{C410AA6E-A69D-46C1-B00D-578FC244798F}" srcOrd="1" destOrd="0" presId="urn:microsoft.com/office/officeart/2005/8/layout/orgChart1"/>
    <dgm:cxn modelId="{01E9EB56-BC95-4470-8221-70AA513BBBE5}" type="presParOf" srcId="{15323296-F2D0-4CBB-9525-812784C752DF}" destId="{510863E9-F3BA-422B-B061-FEFD4014F9B6}" srcOrd="1" destOrd="0" presId="urn:microsoft.com/office/officeart/2005/8/layout/orgChart1"/>
    <dgm:cxn modelId="{C907B939-28B2-4092-8747-3BE187E5B5D5}" type="presParOf" srcId="{15323296-F2D0-4CBB-9525-812784C752DF}" destId="{4DC918C0-E360-44F7-8348-ECD2CC437746}" srcOrd="2" destOrd="0" presId="urn:microsoft.com/office/officeart/2005/8/layout/orgChart1"/>
    <dgm:cxn modelId="{5A04A981-C801-43DA-ACE0-A7DC51E3B309}" type="presParOf" srcId="{1A89838D-CC50-4769-9333-1330427744E6}" destId="{386FAE2E-18BE-4A9B-A0CF-80D127A3B811}" srcOrd="2" destOrd="0" presId="urn:microsoft.com/office/officeart/2005/8/layout/orgChart1"/>
    <dgm:cxn modelId="{BBC5D46D-2709-4168-874F-8D5BCE88B7A7}" type="presParOf" srcId="{1A89838D-CC50-4769-9333-1330427744E6}" destId="{8826FC3C-B463-4465-A913-9AEED803A4B8}" srcOrd="3" destOrd="0" presId="urn:microsoft.com/office/officeart/2005/8/layout/orgChart1"/>
    <dgm:cxn modelId="{2EB5947D-0DE3-4327-8F4B-30F507203721}" type="presParOf" srcId="{8826FC3C-B463-4465-A913-9AEED803A4B8}" destId="{0D55608C-978F-403D-827F-F39B422E04B3}" srcOrd="0" destOrd="0" presId="urn:microsoft.com/office/officeart/2005/8/layout/orgChart1"/>
    <dgm:cxn modelId="{F43807B2-CB0A-4EC4-9DCF-1E7F592C93FD}" type="presParOf" srcId="{0D55608C-978F-403D-827F-F39B422E04B3}" destId="{CCE29C92-E986-42BB-A03B-0FBA5827A3B9}" srcOrd="0" destOrd="0" presId="urn:microsoft.com/office/officeart/2005/8/layout/orgChart1"/>
    <dgm:cxn modelId="{8972C4AB-3139-45D5-8275-69D223AA7349}" type="presParOf" srcId="{0D55608C-978F-403D-827F-F39B422E04B3}" destId="{961C6209-A76B-46BC-B084-CA54FFCB74EE}" srcOrd="1" destOrd="0" presId="urn:microsoft.com/office/officeart/2005/8/layout/orgChart1"/>
    <dgm:cxn modelId="{E73E144C-A4C4-41D3-BF25-9A386C3C8CFD}" type="presParOf" srcId="{8826FC3C-B463-4465-A913-9AEED803A4B8}" destId="{82707DD7-49A7-44F6-8F2B-86757F258849}" srcOrd="1" destOrd="0" presId="urn:microsoft.com/office/officeart/2005/8/layout/orgChart1"/>
    <dgm:cxn modelId="{1AFC3095-3958-4E11-A4B1-CFD190203E13}" type="presParOf" srcId="{8826FC3C-B463-4465-A913-9AEED803A4B8}" destId="{54E413B5-842E-442E-ACEC-51223A296CD7}" srcOrd="2" destOrd="0" presId="urn:microsoft.com/office/officeart/2005/8/layout/orgChart1"/>
    <dgm:cxn modelId="{39A7418B-657A-44FF-99FA-2FE5C904171C}" type="presParOf" srcId="{1A89838D-CC50-4769-9333-1330427744E6}" destId="{127C462B-1F27-4325-9099-773619BA2D6C}" srcOrd="4" destOrd="0" presId="urn:microsoft.com/office/officeart/2005/8/layout/orgChart1"/>
    <dgm:cxn modelId="{8D0602A0-BDCA-4E2B-9AF8-F27AF232DBBF}" type="presParOf" srcId="{1A89838D-CC50-4769-9333-1330427744E6}" destId="{C9CCDF63-989C-4D04-AA8D-A647C60C1D52}" srcOrd="5" destOrd="0" presId="urn:microsoft.com/office/officeart/2005/8/layout/orgChart1"/>
    <dgm:cxn modelId="{4CC2EFAF-E4AA-42E3-80F3-7F699F9DB769}" type="presParOf" srcId="{C9CCDF63-989C-4D04-AA8D-A647C60C1D52}" destId="{5E037765-EFC0-45CA-9762-1689F2DA0BC1}" srcOrd="0" destOrd="0" presId="urn:microsoft.com/office/officeart/2005/8/layout/orgChart1"/>
    <dgm:cxn modelId="{D255FC99-851B-4938-ABF5-C8B9B9408F53}" type="presParOf" srcId="{5E037765-EFC0-45CA-9762-1689F2DA0BC1}" destId="{398FB159-2CE6-4DAD-9D3B-FF76148BAAAA}" srcOrd="0" destOrd="0" presId="urn:microsoft.com/office/officeart/2005/8/layout/orgChart1"/>
    <dgm:cxn modelId="{A21A284C-3ACF-48AE-8E0D-A8420292F86A}" type="presParOf" srcId="{5E037765-EFC0-45CA-9762-1689F2DA0BC1}" destId="{C56A4C6E-1F52-4B2A-BFB2-4CB08E2CAAD4}" srcOrd="1" destOrd="0" presId="urn:microsoft.com/office/officeart/2005/8/layout/orgChart1"/>
    <dgm:cxn modelId="{2B59EECF-586B-434C-9C65-7F8621110575}" type="presParOf" srcId="{C9CCDF63-989C-4D04-AA8D-A647C60C1D52}" destId="{462F1FFC-5AD8-4092-87F7-C05B02D1D871}" srcOrd="1" destOrd="0" presId="urn:microsoft.com/office/officeart/2005/8/layout/orgChart1"/>
    <dgm:cxn modelId="{DB339C18-A1F9-4AA7-92E2-31781EF0A4E6}" type="presParOf" srcId="{C9CCDF63-989C-4D04-AA8D-A647C60C1D52}" destId="{CA8C3FA4-2EB4-471C-9060-96A0FCB1DFF0}" srcOrd="2" destOrd="0" presId="urn:microsoft.com/office/officeart/2005/8/layout/orgChart1"/>
    <dgm:cxn modelId="{DBA0BFC0-08FD-4323-86C5-780FB78D7306}" type="presParOf" srcId="{1A89838D-CC50-4769-9333-1330427744E6}" destId="{C4FF2C40-7F11-4ACE-BF7D-A90ED5DAFE63}" srcOrd="6" destOrd="0" presId="urn:microsoft.com/office/officeart/2005/8/layout/orgChart1"/>
    <dgm:cxn modelId="{CA99827C-80FD-45CA-847C-A0F44562FBBF}" type="presParOf" srcId="{1A89838D-CC50-4769-9333-1330427744E6}" destId="{32E24BC3-5E77-4B46-8C2D-4A2764D4FE1B}" srcOrd="7" destOrd="0" presId="urn:microsoft.com/office/officeart/2005/8/layout/orgChart1"/>
    <dgm:cxn modelId="{4D788451-D185-4C08-BEF4-344B10E6C2A1}" type="presParOf" srcId="{32E24BC3-5E77-4B46-8C2D-4A2764D4FE1B}" destId="{8E99FA65-1EE4-4100-B0B1-440BC2CB0316}" srcOrd="0" destOrd="0" presId="urn:microsoft.com/office/officeart/2005/8/layout/orgChart1"/>
    <dgm:cxn modelId="{6ACF54D3-FCF3-458D-863F-7EE5B0AE54ED}" type="presParOf" srcId="{8E99FA65-1EE4-4100-B0B1-440BC2CB0316}" destId="{B72015CB-A4D1-48F4-8411-6C3436FB4C62}" srcOrd="0" destOrd="0" presId="urn:microsoft.com/office/officeart/2005/8/layout/orgChart1"/>
    <dgm:cxn modelId="{32DD062B-0361-4A81-8FFF-A7BB8410E031}" type="presParOf" srcId="{8E99FA65-1EE4-4100-B0B1-440BC2CB0316}" destId="{BDD0F9A8-D213-4CC1-A93C-CB97F54F3EC6}" srcOrd="1" destOrd="0" presId="urn:microsoft.com/office/officeart/2005/8/layout/orgChart1"/>
    <dgm:cxn modelId="{FDBCE560-A3A4-4A1E-9E61-FC96B83E7DF6}" type="presParOf" srcId="{32E24BC3-5E77-4B46-8C2D-4A2764D4FE1B}" destId="{0C09B3D7-38B1-44E0-8040-607CF5AFE49D}" srcOrd="1" destOrd="0" presId="urn:microsoft.com/office/officeart/2005/8/layout/orgChart1"/>
    <dgm:cxn modelId="{BF0C50CB-F6A1-4A70-90BB-3C10BB80AD39}" type="presParOf" srcId="{32E24BC3-5E77-4B46-8C2D-4A2764D4FE1B}" destId="{B53C86CA-3E3E-4B37-B21E-A8BBFFF2EC4E}" srcOrd="2" destOrd="0" presId="urn:microsoft.com/office/officeart/2005/8/layout/orgChart1"/>
    <dgm:cxn modelId="{CC77D7DB-712A-4C6C-B5A0-143FCC3C2EC1}" type="presParOf" srcId="{AEEC4B0B-E060-4A1E-AA26-96BF0147AAD6}" destId="{E38E29B5-3874-4E94-BA8E-CE24AB6870B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FF2C40-7F11-4ACE-BF7D-A90ED5DAFE63}">
      <dsp:nvSpPr>
        <dsp:cNvPr id="0" name=""/>
        <dsp:cNvSpPr/>
      </dsp:nvSpPr>
      <dsp:spPr>
        <a:xfrm>
          <a:off x="2484120" y="889475"/>
          <a:ext cx="1945578" cy="225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554"/>
              </a:lnTo>
              <a:lnTo>
                <a:pt x="1945578" y="112554"/>
              </a:lnTo>
              <a:lnTo>
                <a:pt x="1945578" y="2251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C462B-1F27-4325-9099-773619BA2D6C}">
      <dsp:nvSpPr>
        <dsp:cNvPr id="0" name=""/>
        <dsp:cNvSpPr/>
      </dsp:nvSpPr>
      <dsp:spPr>
        <a:xfrm>
          <a:off x="2484120" y="889475"/>
          <a:ext cx="648526" cy="225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554"/>
              </a:lnTo>
              <a:lnTo>
                <a:pt x="648526" y="112554"/>
              </a:lnTo>
              <a:lnTo>
                <a:pt x="648526" y="2251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FAE2E-18BE-4A9B-A0CF-80D127A3B811}">
      <dsp:nvSpPr>
        <dsp:cNvPr id="0" name=""/>
        <dsp:cNvSpPr/>
      </dsp:nvSpPr>
      <dsp:spPr>
        <a:xfrm>
          <a:off x="1835593" y="889475"/>
          <a:ext cx="648526" cy="225108"/>
        </a:xfrm>
        <a:custGeom>
          <a:avLst/>
          <a:gdLst/>
          <a:ahLst/>
          <a:cxnLst/>
          <a:rect l="0" t="0" r="0" b="0"/>
          <a:pathLst>
            <a:path>
              <a:moveTo>
                <a:pt x="648526" y="0"/>
              </a:moveTo>
              <a:lnTo>
                <a:pt x="648526" y="112554"/>
              </a:lnTo>
              <a:lnTo>
                <a:pt x="0" y="112554"/>
              </a:lnTo>
              <a:lnTo>
                <a:pt x="0" y="2251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E7FC30-EEFD-4D29-B3AB-4389B010A3DB}">
      <dsp:nvSpPr>
        <dsp:cNvPr id="0" name=""/>
        <dsp:cNvSpPr/>
      </dsp:nvSpPr>
      <dsp:spPr>
        <a:xfrm>
          <a:off x="538541" y="889475"/>
          <a:ext cx="1945578" cy="225108"/>
        </a:xfrm>
        <a:custGeom>
          <a:avLst/>
          <a:gdLst/>
          <a:ahLst/>
          <a:cxnLst/>
          <a:rect l="0" t="0" r="0" b="0"/>
          <a:pathLst>
            <a:path>
              <a:moveTo>
                <a:pt x="1945578" y="0"/>
              </a:moveTo>
              <a:lnTo>
                <a:pt x="1945578" y="112554"/>
              </a:lnTo>
              <a:lnTo>
                <a:pt x="0" y="112554"/>
              </a:lnTo>
              <a:lnTo>
                <a:pt x="0" y="2251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A99700-13CC-4FE9-A1F8-2F5917E94E03}">
      <dsp:nvSpPr>
        <dsp:cNvPr id="0" name=""/>
        <dsp:cNvSpPr/>
      </dsp:nvSpPr>
      <dsp:spPr>
        <a:xfrm>
          <a:off x="1948148" y="353503"/>
          <a:ext cx="1071943" cy="535971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3100" kern="1200"/>
        </a:p>
      </dsp:txBody>
      <dsp:txXfrm>
        <a:off x="1974312" y="379667"/>
        <a:ext cx="1019615" cy="483643"/>
      </dsp:txXfrm>
    </dsp:sp>
    <dsp:sp modelId="{95CAFCC2-DE3C-471F-B4FB-FD9F3973C4E6}">
      <dsp:nvSpPr>
        <dsp:cNvPr id="0" name=""/>
        <dsp:cNvSpPr/>
      </dsp:nvSpPr>
      <dsp:spPr>
        <a:xfrm>
          <a:off x="2569" y="1114584"/>
          <a:ext cx="1071943" cy="535971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3100" kern="1200">
            <a:solidFill>
              <a:schemeClr val="bg1"/>
            </a:solidFill>
          </a:endParaRPr>
        </a:p>
      </dsp:txBody>
      <dsp:txXfrm>
        <a:off x="28733" y="1140748"/>
        <a:ext cx="1019615" cy="483643"/>
      </dsp:txXfrm>
    </dsp:sp>
    <dsp:sp modelId="{CCE29C92-E986-42BB-A03B-0FBA5827A3B9}">
      <dsp:nvSpPr>
        <dsp:cNvPr id="0" name=""/>
        <dsp:cNvSpPr/>
      </dsp:nvSpPr>
      <dsp:spPr>
        <a:xfrm>
          <a:off x="1299622" y="1114584"/>
          <a:ext cx="1071943" cy="535971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3100" kern="1200"/>
        </a:p>
      </dsp:txBody>
      <dsp:txXfrm>
        <a:off x="1325786" y="1140748"/>
        <a:ext cx="1019615" cy="483643"/>
      </dsp:txXfrm>
    </dsp:sp>
    <dsp:sp modelId="{398FB159-2CE6-4DAD-9D3B-FF76148BAAAA}">
      <dsp:nvSpPr>
        <dsp:cNvPr id="0" name=""/>
        <dsp:cNvSpPr/>
      </dsp:nvSpPr>
      <dsp:spPr>
        <a:xfrm>
          <a:off x="2596674" y="1114584"/>
          <a:ext cx="1071943" cy="535971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3100" kern="1200"/>
        </a:p>
      </dsp:txBody>
      <dsp:txXfrm>
        <a:off x="2622838" y="1140748"/>
        <a:ext cx="1019615" cy="483643"/>
      </dsp:txXfrm>
    </dsp:sp>
    <dsp:sp modelId="{B72015CB-A4D1-48F4-8411-6C3436FB4C62}">
      <dsp:nvSpPr>
        <dsp:cNvPr id="0" name=""/>
        <dsp:cNvSpPr/>
      </dsp:nvSpPr>
      <dsp:spPr>
        <a:xfrm>
          <a:off x="3893726" y="1114584"/>
          <a:ext cx="1071943" cy="535971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3100" kern="1200"/>
        </a:p>
      </dsp:txBody>
      <dsp:txXfrm>
        <a:off x="3919890" y="1140748"/>
        <a:ext cx="1019615" cy="4836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NUTUN">
      <a:dk1>
        <a:srgbClr val="031E2C"/>
      </a:dk1>
      <a:lt1>
        <a:srgbClr val="FFFFFF"/>
      </a:lt1>
      <a:dk2>
        <a:srgbClr val="278264"/>
      </a:dk2>
      <a:lt2>
        <a:srgbClr val="E7E6E6"/>
      </a:lt2>
      <a:accent1>
        <a:srgbClr val="3AB395"/>
      </a:accent1>
      <a:accent2>
        <a:srgbClr val="56FED1"/>
      </a:accent2>
      <a:accent3>
        <a:srgbClr val="298200"/>
      </a:accent3>
      <a:accent4>
        <a:srgbClr val="3CB400"/>
      </a:accent4>
      <a:accent5>
        <a:srgbClr val="4FE500"/>
      </a:accent5>
      <a:accent6>
        <a:srgbClr val="031E2C"/>
      </a:accent6>
      <a:hlink>
        <a:srgbClr val="4FE500"/>
      </a:hlink>
      <a:folHlink>
        <a:srgbClr val="2982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11CC1-D74D-48FE-9AB0-C8DED377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 Cape</dc:creator>
  <cp:keywords/>
  <dc:description/>
  <cp:lastModifiedBy>Bijo Samuel</cp:lastModifiedBy>
  <cp:revision>4</cp:revision>
  <dcterms:created xsi:type="dcterms:W3CDTF">2025-01-14T21:03:00Z</dcterms:created>
  <dcterms:modified xsi:type="dcterms:W3CDTF">2025-01-14T21:14:00Z</dcterms:modified>
</cp:coreProperties>
</file>