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Cs/>
          <w:i/>
          <w:iCs/>
          <w:color w:val="FF0000"/>
          <w:sz w:val="21"/>
          <w:szCs w:val="21"/>
        </w:rPr>
      </w:pPr>
    </w:p>
    <w:p>
      <w:pPr>
        <w:rPr>
          <w:b/>
          <w:sz w:val="40"/>
          <w:szCs w:val="21"/>
        </w:rPr>
      </w:pPr>
    </w:p>
    <w:p>
      <w:pPr>
        <w:rPr>
          <w:b/>
          <w:sz w:val="40"/>
          <w:szCs w:val="21"/>
        </w:rPr>
      </w:pPr>
      <w:r>
        <w:rPr>
          <w:sz w:val="21"/>
          <w:szCs w:val="21"/>
        </w:rPr>
        <w:drawing>
          <wp:anchor distT="0" distB="0" distL="114300" distR="114300" simplePos="0" relativeHeight="251659264" behindDoc="0" locked="0" layoutInCell="1" allowOverlap="1">
            <wp:simplePos x="0" y="0"/>
            <wp:positionH relativeFrom="margin">
              <wp:posOffset>2294255</wp:posOffset>
            </wp:positionH>
            <wp:positionV relativeFrom="margin">
              <wp:posOffset>824230</wp:posOffset>
            </wp:positionV>
            <wp:extent cx="1212215" cy="1212215"/>
            <wp:effectExtent l="0" t="0" r="0" b="0"/>
            <wp:wrapSquare wrapText="bothSides"/>
            <wp:docPr id="3" name="Picture 3" descr="page1image25497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age1image2549787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212215" cy="1212215"/>
                    </a:xfrm>
                    <a:prstGeom prst="rect">
                      <a:avLst/>
                    </a:prstGeom>
                    <a:noFill/>
                    <a:ln>
                      <a:noFill/>
                    </a:ln>
                    <a:effectLst>
                      <a:outerShdw sx="1000" sy="1000" algn="ctr" rotWithShape="0">
                        <a:srgbClr val="000000"/>
                      </a:outerShdw>
                    </a:effectLst>
                  </pic:spPr>
                </pic:pic>
              </a:graphicData>
            </a:graphic>
          </wp:anchor>
        </w:drawing>
      </w:r>
    </w:p>
    <w:p>
      <w:pPr>
        <w:jc w:val="center"/>
        <w:rPr>
          <w:b/>
          <w:sz w:val="40"/>
          <w:szCs w:val="21"/>
        </w:rPr>
      </w:pPr>
    </w:p>
    <w:p>
      <w:pPr>
        <w:jc w:val="center"/>
        <w:rPr>
          <w:b/>
          <w:sz w:val="40"/>
          <w:szCs w:val="21"/>
        </w:rPr>
      </w:pPr>
    </w:p>
    <w:p>
      <w:pPr>
        <w:jc w:val="center"/>
        <w:rPr>
          <w:b/>
          <w:sz w:val="40"/>
          <w:szCs w:val="21"/>
        </w:rPr>
      </w:pPr>
    </w:p>
    <w:p>
      <w:pPr>
        <w:jc w:val="center"/>
        <w:rPr>
          <w:b/>
          <w:sz w:val="40"/>
          <w:szCs w:val="21"/>
        </w:rPr>
      </w:pPr>
    </w:p>
    <w:p>
      <w:pPr>
        <w:jc w:val="both"/>
        <w:rPr>
          <w:b/>
          <w:sz w:val="40"/>
          <w:szCs w:val="21"/>
        </w:rPr>
      </w:pPr>
    </w:p>
    <w:p>
      <w:pPr>
        <w:jc w:val="center"/>
        <w:rPr>
          <w:b/>
          <w:sz w:val="40"/>
          <w:szCs w:val="21"/>
        </w:rPr>
      </w:pPr>
    </w:p>
    <w:p>
      <w:pPr>
        <w:jc w:val="center"/>
        <w:rPr>
          <w:sz w:val="32"/>
          <w:szCs w:val="21"/>
        </w:rPr>
      </w:pPr>
      <w:r>
        <w:rPr>
          <w:b/>
          <w:bCs/>
          <w:i/>
          <w:sz w:val="32"/>
          <w:szCs w:val="21"/>
        </w:rPr>
        <w:t>Term Project</w:t>
      </w:r>
    </w:p>
    <w:p>
      <w:pPr>
        <w:jc w:val="center"/>
        <w:rPr>
          <w:b/>
          <w:sz w:val="40"/>
          <w:szCs w:val="40"/>
        </w:rPr>
      </w:pPr>
    </w:p>
    <w:p>
      <w:pPr>
        <w:jc w:val="center"/>
        <w:rPr>
          <w:sz w:val="40"/>
          <w:szCs w:val="40"/>
        </w:rPr>
      </w:pPr>
      <w:r>
        <w:rPr>
          <w:b/>
          <w:sz w:val="40"/>
          <w:szCs w:val="40"/>
        </w:rPr>
        <w:t>ATTENDANCE SYSTEM USING RADIO FREQUENCY IDENTIFICATION DEVICE (RFID)</w:t>
      </w:r>
    </w:p>
    <w:p>
      <w:pPr>
        <w:jc w:val="center"/>
        <w:rPr>
          <w:sz w:val="40"/>
          <w:szCs w:val="40"/>
        </w:rPr>
      </w:pPr>
    </w:p>
    <w:p>
      <w:pPr>
        <w:jc w:val="center"/>
        <w:rPr>
          <w:sz w:val="32"/>
          <w:szCs w:val="21"/>
        </w:rPr>
      </w:pPr>
    </w:p>
    <w:p>
      <w:pPr>
        <w:jc w:val="center"/>
        <w:rPr>
          <w:sz w:val="32"/>
          <w:szCs w:val="21"/>
        </w:rPr>
      </w:pPr>
    </w:p>
    <w:p>
      <w:pPr>
        <w:jc w:val="center"/>
        <w:rPr>
          <w:sz w:val="32"/>
          <w:szCs w:val="21"/>
        </w:rPr>
      </w:pPr>
    </w:p>
    <w:p>
      <w:pPr>
        <w:jc w:val="center"/>
        <w:rPr>
          <w:sz w:val="32"/>
          <w:szCs w:val="21"/>
        </w:rPr>
      </w:pPr>
      <w:r>
        <w:rPr>
          <w:b/>
          <w:bCs/>
          <w:i/>
          <w:sz w:val="32"/>
          <w:szCs w:val="21"/>
        </w:rPr>
        <w:t>By</w:t>
      </w:r>
      <w:r>
        <w:rPr>
          <w:i/>
          <w:sz w:val="32"/>
          <w:szCs w:val="21"/>
        </w:rPr>
        <w:t xml:space="preserve"> Teja Vamsi Bokkasam</w:t>
      </w:r>
      <w:r>
        <w:rPr>
          <w:i/>
          <w:sz w:val="32"/>
          <w:szCs w:val="21"/>
        </w:rPr>
        <w:tab/>
      </w:r>
    </w:p>
    <w:p>
      <w:pPr>
        <w:jc w:val="center"/>
        <w:rPr>
          <w:i/>
          <w:sz w:val="32"/>
          <w:szCs w:val="21"/>
        </w:rPr>
      </w:pPr>
      <w:r>
        <w:rPr>
          <w:i/>
          <w:sz w:val="32"/>
          <w:szCs w:val="21"/>
        </w:rPr>
        <w:t>bokkasam.t@northeastern.edu</w:t>
      </w:r>
    </w:p>
    <w:p>
      <w:pPr>
        <w:jc w:val="center"/>
        <w:rPr>
          <w:i/>
          <w:sz w:val="32"/>
          <w:szCs w:val="21"/>
        </w:rPr>
      </w:pPr>
    </w:p>
    <w:p>
      <w:pPr>
        <w:jc w:val="center"/>
        <w:rPr>
          <w:sz w:val="32"/>
          <w:szCs w:val="21"/>
        </w:rPr>
      </w:pPr>
    </w:p>
    <w:p>
      <w:pPr>
        <w:jc w:val="center"/>
        <w:rPr>
          <w:sz w:val="32"/>
          <w:szCs w:val="21"/>
        </w:rPr>
      </w:pPr>
    </w:p>
    <w:p>
      <w:pPr>
        <w:jc w:val="center"/>
        <w:rPr>
          <w:sz w:val="32"/>
          <w:szCs w:val="21"/>
        </w:rPr>
      </w:pPr>
    </w:p>
    <w:p>
      <w:pPr>
        <w:rPr>
          <w:sz w:val="32"/>
          <w:szCs w:val="21"/>
        </w:rPr>
      </w:pPr>
    </w:p>
    <w:p>
      <w:pPr>
        <w:jc w:val="center"/>
        <w:rPr>
          <w:sz w:val="32"/>
          <w:szCs w:val="21"/>
        </w:rPr>
      </w:pPr>
    </w:p>
    <w:p>
      <w:pPr>
        <w:jc w:val="center"/>
        <w:rPr>
          <w:sz w:val="32"/>
          <w:szCs w:val="21"/>
        </w:rPr>
      </w:pPr>
    </w:p>
    <w:p>
      <w:pPr>
        <w:jc w:val="center"/>
        <w:rPr>
          <w:sz w:val="32"/>
          <w:szCs w:val="21"/>
        </w:rPr>
      </w:pPr>
      <w:r>
        <w:rPr>
          <w:sz w:val="32"/>
          <w:szCs w:val="21"/>
        </w:rPr>
        <w:t>EMGT5220: Engineering Project Management, Fall 2021</w:t>
      </w:r>
    </w:p>
    <w:p>
      <w:pPr>
        <w:jc w:val="center"/>
        <w:rPr>
          <w:sz w:val="32"/>
          <w:szCs w:val="21"/>
        </w:rPr>
      </w:pPr>
      <w:r>
        <w:rPr>
          <w:sz w:val="32"/>
          <w:szCs w:val="21"/>
        </w:rPr>
        <w:t>Northeastern University</w:t>
      </w:r>
    </w:p>
    <w:p>
      <w:pPr>
        <w:jc w:val="center"/>
        <w:rPr>
          <w:sz w:val="32"/>
          <w:szCs w:val="21"/>
        </w:rPr>
      </w:pPr>
    </w:p>
    <w:p>
      <w:pPr>
        <w:jc w:val="center"/>
        <w:rPr>
          <w:sz w:val="32"/>
          <w:szCs w:val="21"/>
        </w:rPr>
      </w:pPr>
      <w:r>
        <w:rPr>
          <w:sz w:val="32"/>
          <w:szCs w:val="21"/>
        </w:rPr>
        <w:t>Instructor: Prof. George Kontopidis</w:t>
      </w:r>
    </w:p>
    <w:p>
      <w:pPr>
        <w:jc w:val="center"/>
        <w:rPr>
          <w:sz w:val="32"/>
          <w:szCs w:val="21"/>
        </w:rPr>
      </w:pPr>
    </w:p>
    <w:p>
      <w:pPr>
        <w:jc w:val="center"/>
        <w:rPr>
          <w:bCs/>
          <w:i/>
          <w:iCs/>
          <w:color w:val="FF0000"/>
          <w:sz w:val="32"/>
          <w:szCs w:val="21"/>
        </w:rPr>
      </w:pPr>
    </w:p>
    <w:p>
      <w:pPr>
        <w:jc w:val="center"/>
        <w:rPr>
          <w:bCs/>
          <w:i/>
          <w:iCs/>
          <w:color w:val="FF0000"/>
          <w:sz w:val="32"/>
          <w:szCs w:val="21"/>
        </w:rPr>
      </w:pPr>
      <w:bookmarkStart w:id="24" w:name="_GoBack"/>
      <w:bookmarkEnd w:id="24"/>
    </w:p>
    <w:sdt>
      <w:sdtPr>
        <w:rPr>
          <w:rFonts w:ascii="Times New Roman" w:hAnsi="Times New Roman" w:eastAsia="Times New Roman" w:cs="Times New Roman"/>
          <w:b w:val="0"/>
          <w:bCs w:val="0"/>
          <w:color w:val="auto"/>
          <w:sz w:val="32"/>
          <w:szCs w:val="32"/>
        </w:rPr>
        <w:id w:val="0"/>
      </w:sdtPr>
      <w:sdtEndPr>
        <w:rPr>
          <w:rFonts w:ascii="Times New Roman" w:hAnsi="Times New Roman" w:eastAsia="Times New Roman" w:cs="Times New Roman"/>
          <w:b w:val="0"/>
          <w:bCs w:val="0"/>
          <w:color w:val="auto"/>
          <w:sz w:val="21"/>
          <w:szCs w:val="21"/>
        </w:rPr>
      </w:sdtEndPr>
      <w:sdtContent>
        <w:p>
          <w:pPr>
            <w:pStyle w:val="40"/>
            <w:rPr>
              <w:sz w:val="32"/>
              <w:szCs w:val="32"/>
            </w:rPr>
          </w:pPr>
          <w:r>
            <w:rPr>
              <w:sz w:val="32"/>
              <w:szCs w:val="32"/>
            </w:rPr>
            <w:t>Table of Contents</w:t>
          </w:r>
        </w:p>
        <w:p>
          <w:pPr>
            <w:tabs>
              <w:tab w:val="right" w:leader="dot" w:pos="9350"/>
            </w:tabs>
            <w:rPr>
              <w:rFonts w:ascii="Times New Roman" w:hAnsi="Times New Roman" w:eastAsia="Times New Roman" w:cs="Times New Roman"/>
              <w:b/>
              <w:bCs/>
              <w:sz w:val="21"/>
              <w:szCs w:val="21"/>
              <w:lang w:val="en-US" w:eastAsia="en-US" w:bidi="ar-SA"/>
            </w:rPr>
          </w:pPr>
          <w:r>
            <w:rPr>
              <w:sz w:val="28"/>
              <w:szCs w:val="28"/>
            </w:rPr>
            <w:t xml:space="preserve">    </w:t>
          </w:r>
          <w:r>
            <w:rPr>
              <w:sz w:val="28"/>
              <w:szCs w:val="28"/>
            </w:rPr>
            <w:fldChar w:fldCharType="begin"/>
          </w:r>
          <w:r>
            <w:rPr>
              <w:sz w:val="28"/>
              <w:szCs w:val="28"/>
            </w:rPr>
            <w:instrText xml:space="preserve"> TOC \o "1-3" \h \z \u </w:instrText>
          </w:r>
          <w:r>
            <w:rPr>
              <w:sz w:val="28"/>
              <w:szCs w:val="28"/>
            </w:rPr>
            <w:fldChar w:fldCharType="separate"/>
          </w:r>
        </w:p>
        <w:p>
          <w:pPr>
            <w:pStyle w:val="17"/>
            <w:tabs>
              <w:tab w:val="right" w:leader="dot" w:pos="9360"/>
              <w:tab w:val="clear" w:pos="660"/>
              <w:tab w:val="clear" w:pos="9350"/>
            </w:tabs>
          </w:pPr>
          <w:r>
            <w:rPr>
              <w:bCs/>
              <w:szCs w:val="21"/>
            </w:rPr>
            <w:fldChar w:fldCharType="begin"/>
          </w:r>
          <w:r>
            <w:rPr>
              <w:bCs/>
              <w:szCs w:val="21"/>
            </w:rPr>
            <w:instrText xml:space="preserve"> HYPERLINK \l _Toc1518664629 </w:instrText>
          </w:r>
          <w:r>
            <w:rPr>
              <w:bCs/>
              <w:szCs w:val="21"/>
            </w:rPr>
            <w:fldChar w:fldCharType="separate"/>
          </w:r>
          <w:r>
            <w:rPr>
              <w:rFonts w:hint="default"/>
              <w:szCs w:val="28"/>
            </w:rPr>
            <w:t xml:space="preserve">1. </w:t>
          </w:r>
          <w:r>
            <w:rPr>
              <w:szCs w:val="28"/>
            </w:rPr>
            <w:t>Purpose</w:t>
          </w:r>
          <w:r>
            <w:tab/>
          </w:r>
          <w:r>
            <w:fldChar w:fldCharType="begin"/>
          </w:r>
          <w:r>
            <w:instrText xml:space="preserve"> PAGEREF _Toc1518664629 </w:instrText>
          </w:r>
          <w:r>
            <w:fldChar w:fldCharType="separate"/>
          </w:r>
          <w:r>
            <w:t>3</w:t>
          </w:r>
          <w:r>
            <w:fldChar w:fldCharType="end"/>
          </w:r>
          <w:r>
            <w:rPr>
              <w:bCs/>
              <w:szCs w:val="21"/>
            </w:rPr>
            <w:fldChar w:fldCharType="end"/>
          </w:r>
        </w:p>
        <w:p>
          <w:pPr>
            <w:pStyle w:val="17"/>
            <w:tabs>
              <w:tab w:val="right" w:leader="dot" w:pos="9360"/>
              <w:tab w:val="clear" w:pos="660"/>
              <w:tab w:val="clear" w:pos="9350"/>
            </w:tabs>
          </w:pPr>
          <w:r>
            <w:rPr>
              <w:bCs/>
              <w:szCs w:val="21"/>
            </w:rPr>
            <w:fldChar w:fldCharType="begin"/>
          </w:r>
          <w:r>
            <w:rPr>
              <w:bCs/>
              <w:szCs w:val="21"/>
            </w:rPr>
            <w:instrText xml:space="preserve"> HYPERLINK \l _Toc1353275008 </w:instrText>
          </w:r>
          <w:r>
            <w:rPr>
              <w:bCs/>
              <w:szCs w:val="21"/>
            </w:rPr>
            <w:fldChar w:fldCharType="separate"/>
          </w:r>
          <w:r>
            <w:rPr>
              <w:rFonts w:hint="default"/>
              <w:szCs w:val="28"/>
            </w:rPr>
            <w:t xml:space="preserve">2. </w:t>
          </w:r>
          <w:r>
            <w:rPr>
              <w:szCs w:val="28"/>
            </w:rPr>
            <w:t>Objective</w:t>
          </w:r>
          <w:r>
            <w:tab/>
          </w:r>
          <w:r>
            <w:fldChar w:fldCharType="begin"/>
          </w:r>
          <w:r>
            <w:instrText xml:space="preserve"> PAGEREF _Toc1353275008 </w:instrText>
          </w:r>
          <w:r>
            <w:fldChar w:fldCharType="separate"/>
          </w:r>
          <w:r>
            <w:t>3</w:t>
          </w:r>
          <w:r>
            <w:fldChar w:fldCharType="end"/>
          </w:r>
          <w:r>
            <w:rPr>
              <w:bCs/>
              <w:szCs w:val="21"/>
            </w:rPr>
            <w:fldChar w:fldCharType="end"/>
          </w:r>
        </w:p>
        <w:p>
          <w:pPr>
            <w:pStyle w:val="17"/>
            <w:tabs>
              <w:tab w:val="right" w:leader="dot" w:pos="9360"/>
              <w:tab w:val="clear" w:pos="660"/>
              <w:tab w:val="clear" w:pos="9350"/>
            </w:tabs>
          </w:pPr>
          <w:r>
            <w:rPr>
              <w:bCs/>
              <w:szCs w:val="21"/>
            </w:rPr>
            <w:fldChar w:fldCharType="begin"/>
          </w:r>
          <w:r>
            <w:rPr>
              <w:bCs/>
              <w:szCs w:val="21"/>
            </w:rPr>
            <w:instrText xml:space="preserve"> HYPERLINK \l _Toc493754079 </w:instrText>
          </w:r>
          <w:r>
            <w:rPr>
              <w:bCs/>
              <w:szCs w:val="21"/>
            </w:rPr>
            <w:fldChar w:fldCharType="separate"/>
          </w:r>
          <w:r>
            <w:rPr>
              <w:rFonts w:hint="default"/>
              <w:szCs w:val="28"/>
            </w:rPr>
            <w:t xml:space="preserve">3. </w:t>
          </w:r>
          <w:r>
            <w:rPr>
              <w:szCs w:val="28"/>
            </w:rPr>
            <w:t>Scope</w:t>
          </w:r>
          <w:r>
            <w:tab/>
          </w:r>
          <w:r>
            <w:fldChar w:fldCharType="begin"/>
          </w:r>
          <w:r>
            <w:instrText xml:space="preserve"> PAGEREF _Toc493754079 </w:instrText>
          </w:r>
          <w:r>
            <w:fldChar w:fldCharType="separate"/>
          </w:r>
          <w:r>
            <w:t>3</w:t>
          </w:r>
          <w:r>
            <w:fldChar w:fldCharType="end"/>
          </w:r>
          <w:r>
            <w:rPr>
              <w:bCs/>
              <w:szCs w:val="21"/>
            </w:rPr>
            <w:fldChar w:fldCharType="end"/>
          </w:r>
        </w:p>
        <w:p>
          <w:pPr>
            <w:pStyle w:val="17"/>
            <w:tabs>
              <w:tab w:val="right" w:leader="dot" w:pos="9360"/>
              <w:tab w:val="clear" w:pos="660"/>
              <w:tab w:val="clear" w:pos="9350"/>
            </w:tabs>
          </w:pPr>
          <w:r>
            <w:rPr>
              <w:bCs/>
              <w:szCs w:val="21"/>
            </w:rPr>
            <w:fldChar w:fldCharType="begin"/>
          </w:r>
          <w:r>
            <w:rPr>
              <w:bCs/>
              <w:szCs w:val="21"/>
            </w:rPr>
            <w:instrText xml:space="preserve"> HYPERLINK \l _Toc647993745 </w:instrText>
          </w:r>
          <w:r>
            <w:rPr>
              <w:bCs/>
              <w:szCs w:val="21"/>
            </w:rPr>
            <w:fldChar w:fldCharType="separate"/>
          </w:r>
          <w:r>
            <w:rPr>
              <w:rFonts w:hint="default"/>
              <w:szCs w:val="28"/>
            </w:rPr>
            <w:t xml:space="preserve">4. </w:t>
          </w:r>
          <w:r>
            <w:rPr>
              <w:szCs w:val="28"/>
            </w:rPr>
            <w:t>Funder/Investor</w:t>
          </w:r>
          <w:r>
            <w:tab/>
          </w:r>
          <w:r>
            <w:fldChar w:fldCharType="begin"/>
          </w:r>
          <w:r>
            <w:instrText xml:space="preserve"> PAGEREF _Toc647993745 </w:instrText>
          </w:r>
          <w:r>
            <w:fldChar w:fldCharType="separate"/>
          </w:r>
          <w:r>
            <w:t>3</w:t>
          </w:r>
          <w:r>
            <w:fldChar w:fldCharType="end"/>
          </w:r>
          <w:r>
            <w:rPr>
              <w:bCs/>
              <w:szCs w:val="21"/>
            </w:rPr>
            <w:fldChar w:fldCharType="end"/>
          </w:r>
        </w:p>
        <w:p>
          <w:pPr>
            <w:pStyle w:val="17"/>
            <w:tabs>
              <w:tab w:val="right" w:leader="dot" w:pos="9360"/>
              <w:tab w:val="clear" w:pos="660"/>
              <w:tab w:val="clear" w:pos="9350"/>
            </w:tabs>
          </w:pPr>
          <w:r>
            <w:rPr>
              <w:bCs/>
              <w:szCs w:val="21"/>
            </w:rPr>
            <w:fldChar w:fldCharType="begin"/>
          </w:r>
          <w:r>
            <w:rPr>
              <w:bCs/>
              <w:szCs w:val="21"/>
            </w:rPr>
            <w:instrText xml:space="preserve"> HYPERLINK \l _Toc941298278 </w:instrText>
          </w:r>
          <w:r>
            <w:rPr>
              <w:bCs/>
              <w:szCs w:val="21"/>
            </w:rPr>
            <w:fldChar w:fldCharType="separate"/>
          </w:r>
          <w:r>
            <w:rPr>
              <w:rFonts w:hint="default"/>
              <w:szCs w:val="28"/>
            </w:rPr>
            <w:t xml:space="preserve">5. </w:t>
          </w:r>
          <w:r>
            <w:rPr>
              <w:szCs w:val="28"/>
            </w:rPr>
            <w:t>Critical Success Factors</w:t>
          </w:r>
          <w:r>
            <w:tab/>
          </w:r>
          <w:r>
            <w:fldChar w:fldCharType="begin"/>
          </w:r>
          <w:r>
            <w:instrText xml:space="preserve"> PAGEREF _Toc941298278 </w:instrText>
          </w:r>
          <w:r>
            <w:fldChar w:fldCharType="separate"/>
          </w:r>
          <w:r>
            <w:t>3</w:t>
          </w:r>
          <w:r>
            <w:fldChar w:fldCharType="end"/>
          </w:r>
          <w:r>
            <w:rPr>
              <w:bCs/>
              <w:szCs w:val="21"/>
            </w:rPr>
            <w:fldChar w:fldCharType="end"/>
          </w:r>
        </w:p>
        <w:p>
          <w:pPr>
            <w:pStyle w:val="17"/>
            <w:tabs>
              <w:tab w:val="right" w:leader="dot" w:pos="9360"/>
              <w:tab w:val="clear" w:pos="660"/>
              <w:tab w:val="clear" w:pos="9350"/>
            </w:tabs>
          </w:pPr>
          <w:r>
            <w:rPr>
              <w:bCs/>
              <w:szCs w:val="21"/>
            </w:rPr>
            <w:fldChar w:fldCharType="begin"/>
          </w:r>
          <w:r>
            <w:rPr>
              <w:bCs/>
              <w:szCs w:val="21"/>
            </w:rPr>
            <w:instrText xml:space="preserve"> HYPERLINK \l _Toc2035614544 </w:instrText>
          </w:r>
          <w:r>
            <w:rPr>
              <w:bCs/>
              <w:szCs w:val="21"/>
            </w:rPr>
            <w:fldChar w:fldCharType="separate"/>
          </w:r>
          <w:r>
            <w:rPr>
              <w:rFonts w:hint="default"/>
              <w:szCs w:val="28"/>
            </w:rPr>
            <w:t xml:space="preserve">6. </w:t>
          </w:r>
          <w:r>
            <w:rPr>
              <w:szCs w:val="28"/>
            </w:rPr>
            <w:t>Assumptions</w:t>
          </w:r>
          <w:r>
            <w:tab/>
          </w:r>
          <w:r>
            <w:fldChar w:fldCharType="begin"/>
          </w:r>
          <w:r>
            <w:instrText xml:space="preserve"> PAGEREF _Toc2035614544 </w:instrText>
          </w:r>
          <w:r>
            <w:fldChar w:fldCharType="separate"/>
          </w:r>
          <w:r>
            <w:t>4</w:t>
          </w:r>
          <w:r>
            <w:fldChar w:fldCharType="end"/>
          </w:r>
          <w:r>
            <w:rPr>
              <w:bCs/>
              <w:szCs w:val="21"/>
            </w:rPr>
            <w:fldChar w:fldCharType="end"/>
          </w:r>
        </w:p>
        <w:p>
          <w:pPr>
            <w:pStyle w:val="17"/>
            <w:tabs>
              <w:tab w:val="right" w:leader="dot" w:pos="9360"/>
              <w:tab w:val="clear" w:pos="660"/>
              <w:tab w:val="clear" w:pos="9350"/>
            </w:tabs>
          </w:pPr>
          <w:r>
            <w:rPr>
              <w:bCs/>
              <w:szCs w:val="21"/>
            </w:rPr>
            <w:fldChar w:fldCharType="begin"/>
          </w:r>
          <w:r>
            <w:rPr>
              <w:bCs/>
              <w:szCs w:val="21"/>
            </w:rPr>
            <w:instrText xml:space="preserve"> HYPERLINK \l _Toc1011660651 </w:instrText>
          </w:r>
          <w:r>
            <w:rPr>
              <w:bCs/>
              <w:szCs w:val="21"/>
            </w:rPr>
            <w:fldChar w:fldCharType="separate"/>
          </w:r>
          <w:r>
            <w:rPr>
              <w:rFonts w:hint="default"/>
              <w:szCs w:val="28"/>
            </w:rPr>
            <w:t xml:space="preserve">7. </w:t>
          </w:r>
          <w:r>
            <w:rPr>
              <w:szCs w:val="28"/>
            </w:rPr>
            <w:t>Technical Approach</w:t>
          </w:r>
          <w:r>
            <w:tab/>
          </w:r>
          <w:r>
            <w:fldChar w:fldCharType="begin"/>
          </w:r>
          <w:r>
            <w:instrText xml:space="preserve"> PAGEREF _Toc1011660651 </w:instrText>
          </w:r>
          <w:r>
            <w:fldChar w:fldCharType="separate"/>
          </w:r>
          <w:r>
            <w:t>4</w:t>
          </w:r>
          <w:r>
            <w:fldChar w:fldCharType="end"/>
          </w:r>
          <w:r>
            <w:rPr>
              <w:bCs/>
              <w:szCs w:val="21"/>
            </w:rPr>
            <w:fldChar w:fldCharType="end"/>
          </w:r>
        </w:p>
        <w:p>
          <w:pPr>
            <w:pStyle w:val="17"/>
            <w:tabs>
              <w:tab w:val="right" w:leader="dot" w:pos="9360"/>
              <w:tab w:val="clear" w:pos="660"/>
              <w:tab w:val="clear" w:pos="9350"/>
            </w:tabs>
          </w:pPr>
          <w:r>
            <w:rPr>
              <w:bCs/>
              <w:szCs w:val="21"/>
            </w:rPr>
            <w:fldChar w:fldCharType="begin"/>
          </w:r>
          <w:r>
            <w:rPr>
              <w:bCs/>
              <w:szCs w:val="21"/>
            </w:rPr>
            <w:instrText xml:space="preserve"> HYPERLINK \l _Toc1352528058 </w:instrText>
          </w:r>
          <w:r>
            <w:rPr>
              <w:bCs/>
              <w:szCs w:val="21"/>
            </w:rPr>
            <w:fldChar w:fldCharType="separate"/>
          </w:r>
          <w:r>
            <w:rPr>
              <w:rFonts w:hint="default"/>
              <w:szCs w:val="28"/>
            </w:rPr>
            <w:t xml:space="preserve">8. </w:t>
          </w:r>
          <w:r>
            <w:rPr>
              <w:szCs w:val="28"/>
            </w:rPr>
            <w:t>Organization</w:t>
          </w:r>
          <w:r>
            <w:tab/>
          </w:r>
          <w:r>
            <w:fldChar w:fldCharType="begin"/>
          </w:r>
          <w:r>
            <w:instrText xml:space="preserve"> PAGEREF _Toc1352528058 </w:instrText>
          </w:r>
          <w:r>
            <w:fldChar w:fldCharType="separate"/>
          </w:r>
          <w:r>
            <w:t>4</w:t>
          </w:r>
          <w:r>
            <w:fldChar w:fldCharType="end"/>
          </w:r>
          <w:r>
            <w:rPr>
              <w:bCs/>
              <w:szCs w:val="21"/>
            </w:rPr>
            <w:fldChar w:fldCharType="end"/>
          </w:r>
        </w:p>
        <w:p>
          <w:pPr>
            <w:pStyle w:val="17"/>
            <w:tabs>
              <w:tab w:val="right" w:leader="dot" w:pos="9360"/>
              <w:tab w:val="clear" w:pos="660"/>
              <w:tab w:val="clear" w:pos="9350"/>
            </w:tabs>
          </w:pPr>
          <w:r>
            <w:rPr>
              <w:bCs/>
              <w:szCs w:val="21"/>
            </w:rPr>
            <w:fldChar w:fldCharType="begin"/>
          </w:r>
          <w:r>
            <w:rPr>
              <w:bCs/>
              <w:szCs w:val="21"/>
            </w:rPr>
            <w:instrText xml:space="preserve"> HYPERLINK \l _Toc824667311 </w:instrText>
          </w:r>
          <w:r>
            <w:rPr>
              <w:bCs/>
              <w:szCs w:val="21"/>
            </w:rPr>
            <w:fldChar w:fldCharType="separate"/>
          </w:r>
          <w:r>
            <w:rPr>
              <w:rFonts w:hint="default"/>
              <w:szCs w:val="28"/>
            </w:rPr>
            <w:t xml:space="preserve">9. </w:t>
          </w:r>
          <w:r>
            <w:rPr>
              <w:szCs w:val="28"/>
            </w:rPr>
            <w:t>Project Plan</w:t>
          </w:r>
          <w:r>
            <w:tab/>
          </w:r>
          <w:r>
            <w:fldChar w:fldCharType="begin"/>
          </w:r>
          <w:r>
            <w:instrText xml:space="preserve"> PAGEREF _Toc824667311 </w:instrText>
          </w:r>
          <w:r>
            <w:fldChar w:fldCharType="separate"/>
          </w:r>
          <w:r>
            <w:t>5</w:t>
          </w:r>
          <w:r>
            <w:fldChar w:fldCharType="end"/>
          </w:r>
          <w:r>
            <w:rPr>
              <w:bCs/>
              <w:szCs w:val="21"/>
            </w:rPr>
            <w:fldChar w:fldCharType="end"/>
          </w:r>
        </w:p>
        <w:p>
          <w:pPr>
            <w:pStyle w:val="18"/>
            <w:tabs>
              <w:tab w:val="right" w:leader="dot" w:pos="9360"/>
            </w:tabs>
          </w:pPr>
          <w:r>
            <w:rPr>
              <w:bCs/>
              <w:szCs w:val="21"/>
            </w:rPr>
            <w:fldChar w:fldCharType="begin"/>
          </w:r>
          <w:r>
            <w:rPr>
              <w:bCs/>
              <w:szCs w:val="21"/>
            </w:rPr>
            <w:instrText xml:space="preserve"> HYPERLINK \l _Toc324038239 </w:instrText>
          </w:r>
          <w:r>
            <w:rPr>
              <w:bCs/>
              <w:szCs w:val="21"/>
            </w:rPr>
            <w:fldChar w:fldCharType="separate"/>
          </w:r>
          <w:r>
            <w:rPr>
              <w:szCs w:val="28"/>
            </w:rPr>
            <w:t>a. Work Breakdown Structure (WBS)</w:t>
          </w:r>
          <w:r>
            <w:tab/>
          </w:r>
          <w:r>
            <w:fldChar w:fldCharType="begin"/>
          </w:r>
          <w:r>
            <w:instrText xml:space="preserve"> PAGEREF _Toc324038239 </w:instrText>
          </w:r>
          <w:r>
            <w:fldChar w:fldCharType="separate"/>
          </w:r>
          <w:r>
            <w:t>5</w:t>
          </w:r>
          <w:r>
            <w:fldChar w:fldCharType="end"/>
          </w:r>
          <w:r>
            <w:rPr>
              <w:bCs/>
              <w:szCs w:val="21"/>
            </w:rPr>
            <w:fldChar w:fldCharType="end"/>
          </w:r>
        </w:p>
        <w:p>
          <w:pPr>
            <w:pStyle w:val="18"/>
            <w:tabs>
              <w:tab w:val="right" w:leader="dot" w:pos="9360"/>
            </w:tabs>
          </w:pPr>
          <w:r>
            <w:rPr>
              <w:bCs/>
              <w:szCs w:val="21"/>
            </w:rPr>
            <w:fldChar w:fldCharType="begin"/>
          </w:r>
          <w:r>
            <w:rPr>
              <w:bCs/>
              <w:szCs w:val="21"/>
            </w:rPr>
            <w:instrText xml:space="preserve"> HYPERLINK \l _Toc92154081 </w:instrText>
          </w:r>
          <w:r>
            <w:rPr>
              <w:bCs/>
              <w:szCs w:val="21"/>
            </w:rPr>
            <w:fldChar w:fldCharType="separate"/>
          </w:r>
          <w:r>
            <w:rPr>
              <w:szCs w:val="28"/>
            </w:rPr>
            <w:t>b. Resource Plan and Responsibilities (RACI)</w:t>
          </w:r>
          <w:r>
            <w:tab/>
          </w:r>
          <w:r>
            <w:fldChar w:fldCharType="begin"/>
          </w:r>
          <w:r>
            <w:instrText xml:space="preserve"> PAGEREF _Toc92154081 </w:instrText>
          </w:r>
          <w:r>
            <w:fldChar w:fldCharType="separate"/>
          </w:r>
          <w:r>
            <w:t>6</w:t>
          </w:r>
          <w:r>
            <w:fldChar w:fldCharType="end"/>
          </w:r>
          <w:r>
            <w:rPr>
              <w:bCs/>
              <w:szCs w:val="21"/>
            </w:rPr>
            <w:fldChar w:fldCharType="end"/>
          </w:r>
        </w:p>
        <w:p>
          <w:pPr>
            <w:pStyle w:val="18"/>
            <w:tabs>
              <w:tab w:val="right" w:leader="dot" w:pos="9360"/>
            </w:tabs>
          </w:pPr>
          <w:r>
            <w:rPr>
              <w:bCs/>
              <w:szCs w:val="21"/>
            </w:rPr>
            <w:fldChar w:fldCharType="begin"/>
          </w:r>
          <w:r>
            <w:rPr>
              <w:bCs/>
              <w:szCs w:val="21"/>
            </w:rPr>
            <w:instrText xml:space="preserve"> HYPERLINK \l _Toc497929880 </w:instrText>
          </w:r>
          <w:r>
            <w:rPr>
              <w:bCs/>
              <w:szCs w:val="21"/>
            </w:rPr>
            <w:fldChar w:fldCharType="separate"/>
          </w:r>
          <w:r>
            <w:rPr>
              <w:szCs w:val="28"/>
            </w:rPr>
            <w:t>c. Financial Plan</w:t>
          </w:r>
          <w:r>
            <w:tab/>
          </w:r>
          <w:r>
            <w:fldChar w:fldCharType="begin"/>
          </w:r>
          <w:r>
            <w:instrText xml:space="preserve"> PAGEREF _Toc497929880 </w:instrText>
          </w:r>
          <w:r>
            <w:fldChar w:fldCharType="separate"/>
          </w:r>
          <w:r>
            <w:t>7</w:t>
          </w:r>
          <w:r>
            <w:fldChar w:fldCharType="end"/>
          </w:r>
          <w:r>
            <w:rPr>
              <w:bCs/>
              <w:szCs w:val="21"/>
            </w:rPr>
            <w:fldChar w:fldCharType="end"/>
          </w:r>
        </w:p>
        <w:p>
          <w:pPr>
            <w:pStyle w:val="18"/>
            <w:tabs>
              <w:tab w:val="right" w:leader="dot" w:pos="9360"/>
            </w:tabs>
          </w:pPr>
          <w:r>
            <w:rPr>
              <w:bCs/>
              <w:szCs w:val="21"/>
            </w:rPr>
            <w:fldChar w:fldCharType="begin"/>
          </w:r>
          <w:r>
            <w:rPr>
              <w:bCs/>
              <w:szCs w:val="21"/>
            </w:rPr>
            <w:instrText xml:space="preserve"> HYPERLINK \l _Toc2111204448 </w:instrText>
          </w:r>
          <w:r>
            <w:rPr>
              <w:bCs/>
              <w:szCs w:val="21"/>
            </w:rPr>
            <w:fldChar w:fldCharType="separate"/>
          </w:r>
          <w:r>
            <w:rPr>
              <w:szCs w:val="28"/>
            </w:rPr>
            <w:t>d. PERT Chart</w:t>
          </w:r>
          <w:r>
            <w:tab/>
          </w:r>
          <w:r>
            <w:fldChar w:fldCharType="begin"/>
          </w:r>
          <w:r>
            <w:instrText xml:space="preserve"> PAGEREF _Toc2111204448 </w:instrText>
          </w:r>
          <w:r>
            <w:fldChar w:fldCharType="separate"/>
          </w:r>
          <w:r>
            <w:t>8</w:t>
          </w:r>
          <w:r>
            <w:fldChar w:fldCharType="end"/>
          </w:r>
          <w:r>
            <w:rPr>
              <w:bCs/>
              <w:szCs w:val="21"/>
            </w:rPr>
            <w:fldChar w:fldCharType="end"/>
          </w:r>
        </w:p>
        <w:p>
          <w:pPr>
            <w:pStyle w:val="18"/>
            <w:tabs>
              <w:tab w:val="right" w:leader="dot" w:pos="9360"/>
            </w:tabs>
          </w:pPr>
          <w:r>
            <w:rPr>
              <w:bCs/>
              <w:szCs w:val="21"/>
            </w:rPr>
            <w:fldChar w:fldCharType="begin"/>
          </w:r>
          <w:r>
            <w:rPr>
              <w:bCs/>
              <w:szCs w:val="21"/>
            </w:rPr>
            <w:instrText xml:space="preserve"> HYPERLINK \l _Toc140858155 </w:instrText>
          </w:r>
          <w:r>
            <w:rPr>
              <w:bCs/>
              <w:szCs w:val="21"/>
            </w:rPr>
            <w:fldChar w:fldCharType="separate"/>
          </w:r>
          <w:r>
            <w:rPr>
              <w:szCs w:val="28"/>
            </w:rPr>
            <w:t>e. Gantt Chart</w:t>
          </w:r>
          <w:r>
            <w:tab/>
          </w:r>
          <w:r>
            <w:fldChar w:fldCharType="begin"/>
          </w:r>
          <w:r>
            <w:instrText xml:space="preserve"> PAGEREF _Toc140858155 </w:instrText>
          </w:r>
          <w:r>
            <w:fldChar w:fldCharType="separate"/>
          </w:r>
          <w:r>
            <w:t>9</w:t>
          </w:r>
          <w:r>
            <w:fldChar w:fldCharType="end"/>
          </w:r>
          <w:r>
            <w:rPr>
              <w:bCs/>
              <w:szCs w:val="21"/>
            </w:rPr>
            <w:fldChar w:fldCharType="end"/>
          </w:r>
        </w:p>
        <w:p>
          <w:pPr>
            <w:pStyle w:val="18"/>
            <w:tabs>
              <w:tab w:val="right" w:leader="dot" w:pos="9360"/>
            </w:tabs>
          </w:pPr>
          <w:r>
            <w:rPr>
              <w:bCs/>
              <w:szCs w:val="21"/>
            </w:rPr>
            <w:fldChar w:fldCharType="begin"/>
          </w:r>
          <w:r>
            <w:rPr>
              <w:bCs/>
              <w:szCs w:val="21"/>
            </w:rPr>
            <w:instrText xml:space="preserve"> HYPERLINK \l _Toc876032091 </w:instrText>
          </w:r>
          <w:r>
            <w:rPr>
              <w:bCs/>
              <w:szCs w:val="21"/>
            </w:rPr>
            <w:fldChar w:fldCharType="separate"/>
          </w:r>
          <w:r>
            <w:rPr>
              <w:szCs w:val="28"/>
            </w:rPr>
            <w:t>f. Resource Allocation</w:t>
          </w:r>
          <w:r>
            <w:tab/>
          </w:r>
          <w:r>
            <w:fldChar w:fldCharType="begin"/>
          </w:r>
          <w:r>
            <w:instrText xml:space="preserve"> PAGEREF _Toc876032091 </w:instrText>
          </w:r>
          <w:r>
            <w:fldChar w:fldCharType="separate"/>
          </w:r>
          <w:r>
            <w:t>9</w:t>
          </w:r>
          <w:r>
            <w:fldChar w:fldCharType="end"/>
          </w:r>
          <w:r>
            <w:rPr>
              <w:bCs/>
              <w:szCs w:val="21"/>
            </w:rPr>
            <w:fldChar w:fldCharType="end"/>
          </w:r>
        </w:p>
        <w:p>
          <w:pPr>
            <w:pStyle w:val="17"/>
            <w:tabs>
              <w:tab w:val="right" w:leader="dot" w:pos="9360"/>
              <w:tab w:val="clear" w:pos="660"/>
              <w:tab w:val="clear" w:pos="9350"/>
            </w:tabs>
          </w:pPr>
          <w:r>
            <w:rPr>
              <w:bCs/>
              <w:szCs w:val="21"/>
            </w:rPr>
            <w:fldChar w:fldCharType="begin"/>
          </w:r>
          <w:r>
            <w:rPr>
              <w:bCs/>
              <w:szCs w:val="21"/>
            </w:rPr>
            <w:instrText xml:space="preserve"> HYPERLINK \l _Toc323469605 </w:instrText>
          </w:r>
          <w:r>
            <w:rPr>
              <w:bCs/>
              <w:szCs w:val="21"/>
            </w:rPr>
            <w:fldChar w:fldCharType="separate"/>
          </w:r>
          <w:r>
            <w:rPr>
              <w:rFonts w:hint="default"/>
              <w:szCs w:val="28"/>
            </w:rPr>
            <w:t xml:space="preserve">10. </w:t>
          </w:r>
          <w:r>
            <w:rPr>
              <w:szCs w:val="28"/>
            </w:rPr>
            <w:t>Risk Assessment (SWOT, FMEA, RPN)</w:t>
          </w:r>
          <w:r>
            <w:tab/>
          </w:r>
          <w:r>
            <w:fldChar w:fldCharType="begin"/>
          </w:r>
          <w:r>
            <w:instrText xml:space="preserve"> PAGEREF _Toc323469605 </w:instrText>
          </w:r>
          <w:r>
            <w:fldChar w:fldCharType="separate"/>
          </w:r>
          <w:r>
            <w:t>10</w:t>
          </w:r>
          <w:r>
            <w:fldChar w:fldCharType="end"/>
          </w:r>
          <w:r>
            <w:rPr>
              <w:bCs/>
              <w:szCs w:val="21"/>
            </w:rPr>
            <w:fldChar w:fldCharType="end"/>
          </w:r>
        </w:p>
        <w:p>
          <w:pPr>
            <w:pStyle w:val="17"/>
            <w:tabs>
              <w:tab w:val="right" w:leader="dot" w:pos="9360"/>
              <w:tab w:val="clear" w:pos="660"/>
              <w:tab w:val="clear" w:pos="9350"/>
            </w:tabs>
          </w:pPr>
          <w:r>
            <w:rPr>
              <w:bCs/>
              <w:szCs w:val="21"/>
            </w:rPr>
            <w:fldChar w:fldCharType="begin"/>
          </w:r>
          <w:r>
            <w:rPr>
              <w:bCs/>
              <w:szCs w:val="21"/>
            </w:rPr>
            <w:instrText xml:space="preserve"> HYPERLINK \l _Toc1272540678 </w:instrText>
          </w:r>
          <w:r>
            <w:rPr>
              <w:bCs/>
              <w:szCs w:val="21"/>
            </w:rPr>
            <w:fldChar w:fldCharType="separate"/>
          </w:r>
          <w:r>
            <w:rPr>
              <w:rFonts w:hint="default"/>
              <w:szCs w:val="28"/>
            </w:rPr>
            <w:t xml:space="preserve">11. </w:t>
          </w:r>
          <w:r>
            <w:rPr>
              <w:szCs w:val="28"/>
            </w:rPr>
            <w:t>Monitoring and Control</w:t>
          </w:r>
          <w:r>
            <w:tab/>
          </w:r>
          <w:r>
            <w:fldChar w:fldCharType="begin"/>
          </w:r>
          <w:r>
            <w:instrText xml:space="preserve"> PAGEREF _Toc1272540678 </w:instrText>
          </w:r>
          <w:r>
            <w:fldChar w:fldCharType="separate"/>
          </w:r>
          <w:r>
            <w:t>13</w:t>
          </w:r>
          <w:r>
            <w:fldChar w:fldCharType="end"/>
          </w:r>
          <w:r>
            <w:rPr>
              <w:bCs/>
              <w:szCs w:val="21"/>
            </w:rPr>
            <w:fldChar w:fldCharType="end"/>
          </w:r>
        </w:p>
        <w:p>
          <w:pPr>
            <w:pStyle w:val="17"/>
            <w:tabs>
              <w:tab w:val="right" w:leader="dot" w:pos="9360"/>
              <w:tab w:val="clear" w:pos="660"/>
              <w:tab w:val="clear" w:pos="9350"/>
            </w:tabs>
          </w:pPr>
          <w:r>
            <w:rPr>
              <w:bCs/>
              <w:szCs w:val="21"/>
            </w:rPr>
            <w:fldChar w:fldCharType="begin"/>
          </w:r>
          <w:r>
            <w:rPr>
              <w:bCs/>
              <w:szCs w:val="21"/>
            </w:rPr>
            <w:instrText xml:space="preserve"> HYPERLINK \l _Toc801534673 </w:instrText>
          </w:r>
          <w:r>
            <w:rPr>
              <w:bCs/>
              <w:szCs w:val="21"/>
            </w:rPr>
            <w:fldChar w:fldCharType="separate"/>
          </w:r>
          <w:r>
            <w:rPr>
              <w:rFonts w:hint="default"/>
              <w:szCs w:val="28"/>
            </w:rPr>
            <w:t xml:space="preserve">12. </w:t>
          </w:r>
          <w:r>
            <w:rPr>
              <w:szCs w:val="28"/>
            </w:rPr>
            <w:t>Summary</w:t>
          </w:r>
          <w:r>
            <w:tab/>
          </w:r>
          <w:r>
            <w:fldChar w:fldCharType="begin"/>
          </w:r>
          <w:r>
            <w:instrText xml:space="preserve"> PAGEREF _Toc801534673 </w:instrText>
          </w:r>
          <w:r>
            <w:fldChar w:fldCharType="separate"/>
          </w:r>
          <w:r>
            <w:t>14</w:t>
          </w:r>
          <w:r>
            <w:fldChar w:fldCharType="end"/>
          </w:r>
          <w:r>
            <w:rPr>
              <w:bCs/>
              <w:szCs w:val="21"/>
            </w:rPr>
            <w:fldChar w:fldCharType="end"/>
          </w:r>
        </w:p>
        <w:p>
          <w:pPr>
            <w:pStyle w:val="17"/>
            <w:tabs>
              <w:tab w:val="right" w:leader="dot" w:pos="9360"/>
              <w:tab w:val="clear" w:pos="660"/>
              <w:tab w:val="clear" w:pos="9350"/>
            </w:tabs>
          </w:pPr>
          <w:r>
            <w:rPr>
              <w:bCs/>
              <w:szCs w:val="21"/>
            </w:rPr>
            <w:fldChar w:fldCharType="begin"/>
          </w:r>
          <w:r>
            <w:rPr>
              <w:bCs/>
              <w:szCs w:val="21"/>
            </w:rPr>
            <w:instrText xml:space="preserve"> HYPERLINK \l _Toc228331480 </w:instrText>
          </w:r>
          <w:r>
            <w:rPr>
              <w:bCs/>
              <w:szCs w:val="21"/>
            </w:rPr>
            <w:fldChar w:fldCharType="separate"/>
          </w:r>
          <w:r>
            <w:rPr>
              <w:rFonts w:hint="default"/>
              <w:szCs w:val="28"/>
            </w:rPr>
            <w:t xml:space="preserve">13. </w:t>
          </w:r>
          <w:r>
            <w:rPr>
              <w:szCs w:val="28"/>
            </w:rPr>
            <w:t>Appendix</w:t>
          </w:r>
          <w:r>
            <w:tab/>
          </w:r>
          <w:r>
            <w:fldChar w:fldCharType="begin"/>
          </w:r>
          <w:r>
            <w:instrText xml:space="preserve"> PAGEREF _Toc228331480 </w:instrText>
          </w:r>
          <w:r>
            <w:fldChar w:fldCharType="separate"/>
          </w:r>
          <w:r>
            <w:t>14</w:t>
          </w:r>
          <w:r>
            <w:fldChar w:fldCharType="end"/>
          </w:r>
          <w:r>
            <w:rPr>
              <w:bCs/>
              <w:szCs w:val="21"/>
            </w:rPr>
            <w:fldChar w:fldCharType="end"/>
          </w:r>
        </w:p>
        <w:p>
          <w:pPr>
            <w:pStyle w:val="18"/>
            <w:tabs>
              <w:tab w:val="right" w:leader="dot" w:pos="9360"/>
            </w:tabs>
          </w:pPr>
          <w:r>
            <w:rPr>
              <w:bCs/>
              <w:szCs w:val="21"/>
            </w:rPr>
            <w:fldChar w:fldCharType="begin"/>
          </w:r>
          <w:r>
            <w:rPr>
              <w:bCs/>
              <w:szCs w:val="21"/>
            </w:rPr>
            <w:instrText xml:space="preserve"> HYPERLINK \l _Toc13907171 </w:instrText>
          </w:r>
          <w:r>
            <w:rPr>
              <w:bCs/>
              <w:szCs w:val="21"/>
            </w:rPr>
            <w:fldChar w:fldCharType="separate"/>
          </w:r>
          <w:r>
            <w:rPr>
              <w:rFonts w:hint="default"/>
              <w:szCs w:val="28"/>
            </w:rPr>
            <w:t xml:space="preserve">A) </w:t>
          </w:r>
          <w:r>
            <w:rPr>
              <w:szCs w:val="28"/>
            </w:rPr>
            <w:t>MindMap</w:t>
          </w:r>
          <w:r>
            <w:tab/>
          </w:r>
          <w:r>
            <w:fldChar w:fldCharType="begin"/>
          </w:r>
          <w:r>
            <w:instrText xml:space="preserve"> PAGEREF _Toc13907171 </w:instrText>
          </w:r>
          <w:r>
            <w:fldChar w:fldCharType="separate"/>
          </w:r>
          <w:r>
            <w:t>14</w:t>
          </w:r>
          <w:r>
            <w:fldChar w:fldCharType="end"/>
          </w:r>
          <w:r>
            <w:rPr>
              <w:bCs/>
              <w:szCs w:val="21"/>
            </w:rPr>
            <w:fldChar w:fldCharType="end"/>
          </w:r>
        </w:p>
        <w:p>
          <w:pPr>
            <w:pStyle w:val="18"/>
            <w:tabs>
              <w:tab w:val="right" w:leader="dot" w:pos="9360"/>
            </w:tabs>
          </w:pPr>
          <w:r>
            <w:rPr>
              <w:bCs/>
              <w:szCs w:val="21"/>
            </w:rPr>
            <w:fldChar w:fldCharType="begin"/>
          </w:r>
          <w:r>
            <w:rPr>
              <w:bCs/>
              <w:szCs w:val="21"/>
            </w:rPr>
            <w:instrText xml:space="preserve"> HYPERLINK \l _Toc1809589121 </w:instrText>
          </w:r>
          <w:r>
            <w:rPr>
              <w:bCs/>
              <w:szCs w:val="21"/>
            </w:rPr>
            <w:fldChar w:fldCharType="separate"/>
          </w:r>
          <w:r>
            <w:rPr>
              <w:rFonts w:hint="default"/>
              <w:i w:val="0"/>
              <w:szCs w:val="28"/>
            </w:rPr>
            <w:t xml:space="preserve">B) </w:t>
          </w:r>
          <w:r>
            <w:rPr>
              <w:szCs w:val="28"/>
            </w:rPr>
            <w:t>Flow chart</w:t>
          </w:r>
          <w:r>
            <w:tab/>
          </w:r>
          <w:r>
            <w:fldChar w:fldCharType="begin"/>
          </w:r>
          <w:r>
            <w:instrText xml:space="preserve"> PAGEREF _Toc1809589121 </w:instrText>
          </w:r>
          <w:r>
            <w:fldChar w:fldCharType="separate"/>
          </w:r>
          <w:r>
            <w:t>15</w:t>
          </w:r>
          <w:r>
            <w:fldChar w:fldCharType="end"/>
          </w:r>
          <w:r>
            <w:rPr>
              <w:bCs/>
              <w:szCs w:val="21"/>
            </w:rPr>
            <w:fldChar w:fldCharType="end"/>
          </w:r>
        </w:p>
        <w:p>
          <w:pPr>
            <w:pStyle w:val="18"/>
            <w:tabs>
              <w:tab w:val="right" w:leader="dot" w:pos="9360"/>
            </w:tabs>
          </w:pPr>
          <w:r>
            <w:rPr>
              <w:bCs/>
              <w:szCs w:val="21"/>
            </w:rPr>
            <w:fldChar w:fldCharType="begin"/>
          </w:r>
          <w:r>
            <w:rPr>
              <w:bCs/>
              <w:szCs w:val="21"/>
            </w:rPr>
            <w:instrText xml:space="preserve"> HYPERLINK \l _Toc1100947833 </w:instrText>
          </w:r>
          <w:r>
            <w:rPr>
              <w:bCs/>
              <w:szCs w:val="21"/>
            </w:rPr>
            <w:fldChar w:fldCharType="separate"/>
          </w:r>
          <w:r>
            <w:rPr>
              <w:rFonts w:hint="default"/>
              <w:i w:val="0"/>
              <w:szCs w:val="28"/>
            </w:rPr>
            <w:t xml:space="preserve">C) </w:t>
          </w:r>
          <w:r>
            <w:rPr>
              <w:szCs w:val="28"/>
            </w:rPr>
            <w:t>State Diagram</w:t>
          </w:r>
          <w:r>
            <w:tab/>
          </w:r>
          <w:r>
            <w:fldChar w:fldCharType="begin"/>
          </w:r>
          <w:r>
            <w:instrText xml:space="preserve"> PAGEREF _Toc1100947833 </w:instrText>
          </w:r>
          <w:r>
            <w:fldChar w:fldCharType="separate"/>
          </w:r>
          <w:r>
            <w:t>16</w:t>
          </w:r>
          <w:r>
            <w:fldChar w:fldCharType="end"/>
          </w:r>
          <w:r>
            <w:rPr>
              <w:bCs/>
              <w:szCs w:val="21"/>
            </w:rPr>
            <w:fldChar w:fldCharType="end"/>
          </w:r>
        </w:p>
        <w:p>
          <w:pPr>
            <w:pStyle w:val="17"/>
            <w:tabs>
              <w:tab w:val="right" w:leader="dot" w:pos="9360"/>
              <w:tab w:val="clear" w:pos="660"/>
              <w:tab w:val="clear" w:pos="9350"/>
            </w:tabs>
          </w:pPr>
          <w:r>
            <w:rPr>
              <w:bCs/>
              <w:szCs w:val="21"/>
            </w:rPr>
            <w:fldChar w:fldCharType="begin"/>
          </w:r>
          <w:r>
            <w:rPr>
              <w:bCs/>
              <w:szCs w:val="21"/>
            </w:rPr>
            <w:instrText xml:space="preserve"> HYPERLINK \l _Toc911126679 </w:instrText>
          </w:r>
          <w:r>
            <w:rPr>
              <w:bCs/>
              <w:szCs w:val="21"/>
            </w:rPr>
            <w:fldChar w:fldCharType="separate"/>
          </w:r>
          <w:r>
            <w:rPr>
              <w:rFonts w:hint="default"/>
              <w:szCs w:val="28"/>
            </w:rPr>
            <w:t xml:space="preserve">14. </w:t>
          </w:r>
          <w:r>
            <w:rPr>
              <w:szCs w:val="28"/>
            </w:rPr>
            <w:t>Future Scope</w:t>
          </w:r>
          <w:r>
            <w:tab/>
          </w:r>
          <w:r>
            <w:fldChar w:fldCharType="begin"/>
          </w:r>
          <w:r>
            <w:instrText xml:space="preserve"> PAGEREF _Toc911126679 </w:instrText>
          </w:r>
          <w:r>
            <w:fldChar w:fldCharType="separate"/>
          </w:r>
          <w:r>
            <w:t>17</w:t>
          </w:r>
          <w:r>
            <w:fldChar w:fldCharType="end"/>
          </w:r>
          <w:r>
            <w:rPr>
              <w:bCs/>
              <w:szCs w:val="21"/>
            </w:rPr>
            <w:fldChar w:fldCharType="end"/>
          </w:r>
        </w:p>
        <w:p>
          <w:pPr>
            <w:pStyle w:val="17"/>
            <w:tabs>
              <w:tab w:val="right" w:leader="dot" w:pos="9360"/>
              <w:tab w:val="clear" w:pos="660"/>
              <w:tab w:val="clear" w:pos="9350"/>
            </w:tabs>
          </w:pPr>
          <w:r>
            <w:rPr>
              <w:bCs/>
              <w:szCs w:val="21"/>
            </w:rPr>
            <w:fldChar w:fldCharType="begin"/>
          </w:r>
          <w:r>
            <w:rPr>
              <w:bCs/>
              <w:szCs w:val="21"/>
            </w:rPr>
            <w:instrText xml:space="preserve"> HYPERLINK \l _Toc1747690843 </w:instrText>
          </w:r>
          <w:r>
            <w:rPr>
              <w:bCs/>
              <w:szCs w:val="21"/>
            </w:rPr>
            <w:fldChar w:fldCharType="separate"/>
          </w:r>
          <w:r>
            <w:rPr>
              <w:rFonts w:hint="default"/>
              <w:szCs w:val="28"/>
            </w:rPr>
            <w:t xml:space="preserve">15. </w:t>
          </w:r>
          <w:r>
            <w:rPr>
              <w:szCs w:val="28"/>
            </w:rPr>
            <w:t>References</w:t>
          </w:r>
          <w:r>
            <w:tab/>
          </w:r>
          <w:r>
            <w:fldChar w:fldCharType="begin"/>
          </w:r>
          <w:r>
            <w:instrText xml:space="preserve"> PAGEREF _Toc1747690843 </w:instrText>
          </w:r>
          <w:r>
            <w:fldChar w:fldCharType="separate"/>
          </w:r>
          <w:r>
            <w:t>17</w:t>
          </w:r>
          <w:r>
            <w:fldChar w:fldCharType="end"/>
          </w:r>
          <w:r>
            <w:rPr>
              <w:bCs/>
              <w:szCs w:val="21"/>
            </w:rPr>
            <w:fldChar w:fldCharType="end"/>
          </w:r>
        </w:p>
        <w:p>
          <w:pPr>
            <w:pStyle w:val="16"/>
            <w:tabs>
              <w:tab w:val="right" w:leader="dot" w:pos="9350"/>
            </w:tabs>
            <w:rPr>
              <w:sz w:val="21"/>
              <w:szCs w:val="21"/>
            </w:rPr>
          </w:pPr>
          <w:r>
            <w:rPr>
              <w:b/>
              <w:bCs/>
              <w:sz w:val="21"/>
              <w:szCs w:val="21"/>
            </w:rPr>
            <w:fldChar w:fldCharType="end"/>
          </w:r>
        </w:p>
      </w:sdtContent>
    </w:sdt>
    <w:p>
      <w:pPr>
        <w:jc w:val="both"/>
        <w:rPr>
          <w:bCs/>
          <w:sz w:val="24"/>
          <w:szCs w:val="21"/>
        </w:rPr>
      </w:pPr>
    </w:p>
    <w:p>
      <w:pPr>
        <w:jc w:val="both"/>
        <w:rPr>
          <w:b/>
          <w:sz w:val="24"/>
          <w:szCs w:val="21"/>
          <w:u w:val="single"/>
        </w:rPr>
      </w:pPr>
    </w:p>
    <w:p>
      <w:pPr>
        <w:jc w:val="both"/>
        <w:rPr>
          <w:b/>
          <w:sz w:val="24"/>
          <w:szCs w:val="21"/>
          <w:u w:val="single"/>
        </w:rPr>
      </w:pPr>
    </w:p>
    <w:p>
      <w:pPr>
        <w:jc w:val="both"/>
        <w:rPr>
          <w:b/>
          <w:sz w:val="24"/>
          <w:szCs w:val="21"/>
          <w:u w:val="single"/>
        </w:rPr>
      </w:pPr>
    </w:p>
    <w:p>
      <w:pPr>
        <w:jc w:val="both"/>
        <w:rPr>
          <w:b/>
          <w:sz w:val="24"/>
          <w:szCs w:val="21"/>
          <w:u w:val="single"/>
        </w:rPr>
      </w:pPr>
    </w:p>
    <w:p>
      <w:pPr>
        <w:jc w:val="both"/>
        <w:rPr>
          <w:b/>
          <w:sz w:val="24"/>
          <w:szCs w:val="21"/>
          <w:u w:val="single"/>
        </w:rPr>
      </w:pPr>
    </w:p>
    <w:p>
      <w:pPr>
        <w:jc w:val="both"/>
        <w:rPr>
          <w:b/>
          <w:sz w:val="24"/>
          <w:szCs w:val="21"/>
          <w:u w:val="single"/>
        </w:rPr>
      </w:pPr>
    </w:p>
    <w:p>
      <w:pPr>
        <w:jc w:val="both"/>
        <w:rPr>
          <w:b/>
          <w:sz w:val="24"/>
          <w:szCs w:val="21"/>
          <w:u w:val="single"/>
        </w:rPr>
      </w:pPr>
    </w:p>
    <w:p>
      <w:pPr>
        <w:jc w:val="both"/>
        <w:rPr>
          <w:b/>
          <w:sz w:val="24"/>
          <w:szCs w:val="21"/>
          <w:u w:val="single"/>
        </w:rPr>
      </w:pPr>
    </w:p>
    <w:p>
      <w:pPr>
        <w:jc w:val="both"/>
        <w:rPr>
          <w:b/>
          <w:sz w:val="24"/>
          <w:szCs w:val="21"/>
          <w:u w:val="single"/>
        </w:rPr>
      </w:pPr>
    </w:p>
    <w:p>
      <w:pPr>
        <w:jc w:val="both"/>
        <w:rPr>
          <w:b/>
          <w:sz w:val="24"/>
          <w:szCs w:val="21"/>
          <w:u w:val="single"/>
        </w:rPr>
      </w:pPr>
    </w:p>
    <w:p>
      <w:pPr>
        <w:jc w:val="both"/>
        <w:rPr>
          <w:b/>
          <w:sz w:val="24"/>
          <w:szCs w:val="21"/>
          <w:u w:val="single"/>
        </w:rPr>
      </w:pPr>
    </w:p>
    <w:p>
      <w:pPr>
        <w:jc w:val="both"/>
        <w:rPr>
          <w:b/>
          <w:sz w:val="24"/>
          <w:szCs w:val="21"/>
          <w:u w:val="single"/>
        </w:rPr>
      </w:pPr>
    </w:p>
    <w:p>
      <w:pPr>
        <w:pStyle w:val="3"/>
        <w:rPr>
          <w:sz w:val="28"/>
          <w:szCs w:val="28"/>
        </w:rPr>
      </w:pPr>
      <w:bookmarkStart w:id="0" w:name="_Toc1518664629"/>
      <w:r>
        <w:rPr>
          <w:sz w:val="28"/>
          <w:szCs w:val="28"/>
        </w:rPr>
        <w:t>Purpose</w:t>
      </w:r>
      <w:bookmarkEnd w:id="0"/>
      <w:r>
        <w:rPr>
          <w:sz w:val="28"/>
          <w:szCs w:val="28"/>
        </w:rPr>
        <w:t xml:space="preserve"> </w:t>
      </w:r>
    </w:p>
    <w:p/>
    <w:p>
      <w:pPr>
        <w:rPr>
          <w:rFonts w:eastAsia="Arial"/>
        </w:rPr>
      </w:pPr>
      <w:r>
        <w:rPr>
          <w:rFonts w:eastAsia="Arial"/>
        </w:rPr>
        <w:t>In the contemporary world, with enormous academic institutes all around the place it might be a major issue to deal with a lot of understudies specially to get the participation. Currently, procedure for obtaining participation in dominant part colleges despite all the manual procedure used which implies that the instructor will give a bit of participation paper or will be asked to sign in on their respective portal, at the point when starting the class / address and the understudies will check and do likewise. To reduce the quality time wasted during the participation check-in process and improve its efficiency during the academic or address hours  RFID frame used to capture alternate participation naturally. This venture will be utilized understudy ID card as Radio frequency  tag and a RFID per user. This RFID framework could be incorporated with programming. This technique is increasingly coercive to prevent issue in process getting participation physically.</w:t>
      </w:r>
    </w:p>
    <w:p>
      <w:pPr>
        <w:rPr>
          <w:rFonts w:eastAsia="Arial"/>
        </w:rPr>
      </w:pPr>
    </w:p>
    <w:p>
      <w:pPr>
        <w:pStyle w:val="3"/>
        <w:rPr>
          <w:sz w:val="28"/>
          <w:szCs w:val="28"/>
        </w:rPr>
      </w:pPr>
      <w:bookmarkStart w:id="1" w:name="_Toc1353275008"/>
      <w:r>
        <w:rPr>
          <w:sz w:val="28"/>
          <w:szCs w:val="28"/>
        </w:rPr>
        <w:t>Objective</w:t>
      </w:r>
      <w:bookmarkEnd w:id="1"/>
    </w:p>
    <w:p>
      <w:pPr>
        <w:rPr>
          <w:sz w:val="21"/>
          <w:szCs w:val="21"/>
        </w:rPr>
      </w:pPr>
    </w:p>
    <w:p>
      <w:pPr>
        <w:rPr>
          <w:rFonts w:eastAsia="Calibri"/>
          <w:color w:val="000000"/>
        </w:rPr>
      </w:pPr>
      <w:r>
        <w:t>This project</w:t>
      </w:r>
      <w:r>
        <w:rPr>
          <w:rFonts w:eastAsia="Calibri"/>
          <w:color w:val="000000"/>
        </w:rPr>
        <w:t xml:space="preserve"> a physical prototype card reader</w:t>
      </w:r>
      <w:r>
        <w:t xml:space="preserve"> which aims to </w:t>
      </w:r>
      <w:r>
        <w:rPr>
          <w:rFonts w:eastAsia="Calibri"/>
          <w:color w:val="000000"/>
        </w:rPr>
        <w:t xml:space="preserve">use the technology and reduce the errors in taking the attendance and maintain a uniform evaluation on everyone progressively .It also assists to reduce complexity of manual attendance sheet and to enable RFID applications in our day to day lives. </w:t>
      </w:r>
      <w:r>
        <w:rPr>
          <w:color w:val="000000"/>
        </w:rPr>
        <w:t>This automation process of taking the participation also helps</w:t>
      </w:r>
      <w:r>
        <w:rPr>
          <w:rFonts w:eastAsia="Calibri"/>
          <w:color w:val="000000"/>
        </w:rPr>
        <w:t xml:space="preserve"> avoid malpractices and to prolongation smart way of using attendance systems. With this system we can also study various technologies related to the GSM and Arduino modules and implement them in attendance systems to reduce the usage of skilled labor and implement computerized output systems. The recipient would be any organization or industry which records the understudy participation .</w:t>
      </w:r>
    </w:p>
    <w:p>
      <w:pPr>
        <w:rPr>
          <w:rFonts w:eastAsia="Calibri"/>
          <w:color w:val="000000"/>
        </w:rPr>
      </w:pPr>
    </w:p>
    <w:p>
      <w:pPr>
        <w:pStyle w:val="3"/>
        <w:rPr>
          <w:sz w:val="28"/>
          <w:szCs w:val="28"/>
        </w:rPr>
      </w:pPr>
      <w:bookmarkStart w:id="2" w:name="_Toc493754079"/>
      <w:r>
        <w:rPr>
          <w:sz w:val="28"/>
          <w:szCs w:val="28"/>
        </w:rPr>
        <w:t>Scope</w:t>
      </w:r>
      <w:bookmarkEnd w:id="2"/>
    </w:p>
    <w:p/>
    <w:p>
      <w:pPr>
        <w:rPr>
          <w:sz w:val="21"/>
          <w:szCs w:val="21"/>
        </w:rPr>
      </w:pPr>
      <w:r>
        <w:rPr>
          <w:sz w:val="20"/>
          <w:szCs w:val="20"/>
        </w:rPr>
        <w:t>The scope of the project is the develop the economic RFID based attendance system using components like Arduino Uno , RFID scanner tags along with a GSM module to reduce the time taken for taking the attendance and make it more efficient</w:t>
      </w:r>
      <w:r>
        <w:rPr>
          <w:rFonts w:eastAsia="Calibri"/>
          <w:color w:val="000000"/>
          <w:sz w:val="20"/>
          <w:szCs w:val="20"/>
          <w:lang w:eastAsia="en-IN"/>
        </w:rPr>
        <w:t xml:space="preserve"> </w:t>
      </w:r>
      <w:r>
        <w:rPr>
          <w:sz w:val="20"/>
          <w:szCs w:val="20"/>
        </w:rPr>
        <w:t>while maintaining a uniform evaluation on every individual progressively. The micro-controller controls main part of the system, whose main objective of the system is to uniquely identify the attendance for an individual person and evaluate following. We will be using RFID tags for reading and storing unique ID number and attendance. A mobile or PC or an internal memory chip can be used to store all the details of attendance made.</w:t>
      </w:r>
    </w:p>
    <w:p>
      <w:pPr>
        <w:pStyle w:val="3"/>
        <w:rPr>
          <w:sz w:val="28"/>
          <w:szCs w:val="28"/>
        </w:rPr>
      </w:pPr>
      <w:bookmarkStart w:id="3" w:name="_Toc647993745"/>
      <w:r>
        <w:rPr>
          <w:sz w:val="28"/>
          <w:szCs w:val="28"/>
        </w:rPr>
        <w:t>Funder/Investor</w:t>
      </w:r>
      <w:bookmarkEnd w:id="3"/>
    </w:p>
    <w:p/>
    <w:p>
      <w:r>
        <w:t>This project will be funded by any organization or institutes who must keep the participation record of individuals working in it or we can evolve a new company from the product here their benefit will be mostly in the long term as it will be built from scratch. A safer approach would be to introduce it to the universities around , to implement better attendance system. The major stake holders for this digitized attendance system are :</w:t>
      </w:r>
    </w:p>
    <w:p/>
    <w:p>
      <w:r>
        <w:t>- Northeastern University , Boston.</w:t>
      </w:r>
    </w:p>
    <w:p>
      <w:r>
        <w:t>- Sanghamitra School , Hyderabad.</w:t>
      </w:r>
    </w:p>
    <w:p>
      <w:r>
        <w:t>- Silver Oaks International , Mumbai.</w:t>
      </w:r>
    </w:p>
    <w:p>
      <w:r>
        <w:t>- Rotary Constructions Pvt Ltd , Singapore.</w:t>
      </w:r>
    </w:p>
    <w:p/>
    <w:p>
      <w:pPr>
        <w:pStyle w:val="3"/>
        <w:rPr>
          <w:sz w:val="28"/>
          <w:szCs w:val="28"/>
        </w:rPr>
      </w:pPr>
      <w:bookmarkStart w:id="4" w:name="_Toc941298278"/>
      <w:r>
        <w:rPr>
          <w:sz w:val="28"/>
          <w:szCs w:val="28"/>
        </w:rPr>
        <w:t>Critical Success Factors</w:t>
      </w:r>
      <w:bookmarkEnd w:id="4"/>
    </w:p>
    <w:p/>
    <w:p>
      <w:r>
        <w:t>Several elements influence the outcome of any project. These may not necessarily ruin a project, but they might cause a significant change in scope or a significant setback. As a result, it's critical to determine what the project depends on the most for its effective execution and completion. The following are the most critical factors for this project :</w:t>
      </w:r>
    </w:p>
    <w:p/>
    <w:p>
      <w:pPr>
        <w:pStyle w:val="55"/>
        <w:numPr>
          <w:ilvl w:val="0"/>
          <w:numId w:val="5"/>
        </w:numPr>
      </w:pPr>
      <w:r>
        <w:t>Careful examinations of the classrooms and institutional areas are required for measurements of the scanners to be installed</w:t>
      </w:r>
    </w:p>
    <w:p>
      <w:pPr>
        <w:pStyle w:val="55"/>
        <w:numPr>
          <w:ilvl w:val="0"/>
          <w:numId w:val="5"/>
        </w:numPr>
      </w:pPr>
      <w:r>
        <w:t>Because this project involves extensive testing at several points during the project, it is vital to automate the procedure for various degrees of testing.</w:t>
      </w:r>
    </w:p>
    <w:p>
      <w:pPr>
        <w:pStyle w:val="55"/>
        <w:numPr>
          <w:ilvl w:val="0"/>
          <w:numId w:val="5"/>
        </w:numPr>
      </w:pPr>
      <w:r>
        <w:t>Comprehensive training for students is required for understanding the RFID progression for attendance.</w:t>
      </w:r>
    </w:p>
    <w:p>
      <w:pPr>
        <w:pStyle w:val="55"/>
        <w:numPr>
          <w:ilvl w:val="0"/>
          <w:numId w:val="5"/>
        </w:numPr>
      </w:pPr>
      <w:r>
        <w:t>Regular funding from stakeholders should be ensured for smooth assembly of the RFID scanner and project implementation.</w:t>
      </w:r>
    </w:p>
    <w:p>
      <w:pPr>
        <w:pStyle w:val="55"/>
        <w:numPr>
          <w:ilvl w:val="0"/>
          <w:numId w:val="5"/>
        </w:numPr>
      </w:pPr>
      <w:r>
        <w:t>The management and development teams must work closely together, which is critical because this project mandates a high level of inter-dependency between management, installation, and development teams.</w:t>
      </w:r>
    </w:p>
    <w:p>
      <w:pPr>
        <w:pStyle w:val="3"/>
        <w:rPr>
          <w:sz w:val="28"/>
          <w:szCs w:val="28"/>
        </w:rPr>
      </w:pPr>
      <w:bookmarkStart w:id="5" w:name="_Toc2035614544"/>
      <w:r>
        <w:rPr>
          <w:sz w:val="28"/>
          <w:szCs w:val="28"/>
        </w:rPr>
        <w:t>Assumptions</w:t>
      </w:r>
      <w:bookmarkEnd w:id="5"/>
    </w:p>
    <w:p/>
    <w:p>
      <w:r>
        <w:t>The following assumptions are made for this project :</w:t>
      </w:r>
    </w:p>
    <w:p/>
    <w:p>
      <w:pPr>
        <w:pStyle w:val="55"/>
        <w:numPr>
          <w:ilvl w:val="0"/>
          <w:numId w:val="5"/>
        </w:numPr>
      </w:pPr>
      <w:r>
        <w:t>The equipment will be provided by Moin Sul electricals in a timely manner.</w:t>
      </w:r>
    </w:p>
    <w:p>
      <w:pPr>
        <w:pStyle w:val="55"/>
        <w:numPr>
          <w:ilvl w:val="0"/>
          <w:numId w:val="5"/>
        </w:numPr>
      </w:pPr>
      <w:r>
        <w:t xml:space="preserve">Intricate testing plans can be systematized for repetitive determinations to ensure the quality of </w:t>
      </w:r>
    </w:p>
    <w:p>
      <w:pPr>
        <w:pStyle w:val="55"/>
      </w:pPr>
      <w:r>
        <w:t>the prototype</w:t>
      </w:r>
    </w:p>
    <w:p>
      <w:pPr>
        <w:pStyle w:val="55"/>
        <w:numPr>
          <w:ilvl w:val="0"/>
          <w:numId w:val="5"/>
        </w:numPr>
      </w:pPr>
      <w:r>
        <w:t>All the institutional geographical features are understood for installing the scanners.</w:t>
      </w:r>
    </w:p>
    <w:p>
      <w:pPr>
        <w:pStyle w:val="55"/>
        <w:numPr>
          <w:ilvl w:val="0"/>
          <w:numId w:val="5"/>
        </w:numPr>
      </w:pPr>
      <w:r>
        <w:t>The project team uses previously stored data on sheets to enter the student ID and details onto the database.</w:t>
      </w:r>
    </w:p>
    <w:p/>
    <w:p>
      <w:pPr>
        <w:pStyle w:val="3"/>
        <w:rPr>
          <w:sz w:val="28"/>
          <w:szCs w:val="28"/>
        </w:rPr>
      </w:pPr>
      <w:bookmarkStart w:id="6" w:name="_Toc1011660651"/>
      <w:r>
        <w:rPr>
          <w:sz w:val="28"/>
          <w:szCs w:val="28"/>
        </w:rPr>
        <w:t>Technical Approach</w:t>
      </w:r>
      <w:bookmarkEnd w:id="6"/>
    </w:p>
    <w:p/>
    <w:p>
      <w:pPr>
        <w:rPr>
          <w:color w:val="222222"/>
          <w:shd w:val="clear" w:color="auto" w:fill="FFFFFF"/>
        </w:rPr>
      </w:pPr>
      <w:r>
        <w:rPr>
          <w:rFonts w:eastAsia="Arial"/>
          <w:bCs/>
        </w:rPr>
        <w:t>The proposed project will work in a Arduino Uno can run the framework quiet time-frame and running at 1024 x 768 or higher-resolution display.</w:t>
      </w:r>
      <w:r>
        <w:rPr>
          <w:rFonts w:eastAsia="Arial"/>
        </w:rPr>
        <w:t xml:space="preserve"> The program will be written in C++, and we will develop it in the Arduino IDE.</w:t>
      </w:r>
      <w:r>
        <w:rPr>
          <w:bCs/>
          <w:color w:val="222222"/>
          <w:shd w:val="clear" w:color="auto" w:fill="FFFFFF"/>
        </w:rPr>
        <w:t xml:space="preserve"> Arduino</w:t>
      </w:r>
      <w:r>
        <w:rPr>
          <w:color w:val="222222"/>
          <w:shd w:val="clear" w:color="auto" w:fill="FFFFFF"/>
        </w:rPr>
        <w:t> Integrated Development Environment (</w:t>
      </w:r>
      <w:r>
        <w:rPr>
          <w:bCs/>
          <w:color w:val="222222"/>
          <w:shd w:val="clear" w:color="auto" w:fill="FFFFFF"/>
        </w:rPr>
        <w:t>IDE</w:t>
      </w:r>
      <w:r>
        <w:rPr>
          <w:color w:val="222222"/>
          <w:shd w:val="clear" w:color="auto" w:fill="FFFFFF"/>
        </w:rPr>
        <w:t>)is generally a collaboration application for any operation system like windows , mac or Linux that is recorded  in functions from C languages. ‘Sketch’ is a known program code composed in Arduino. The oscillations in the Piezo signal are between 2 – 4 kHz. A 16×2 LCD has two registers like information register and order register .The DS1307/1308 works as a slave gadget on the sequential transport.</w:t>
      </w:r>
    </w:p>
    <w:p>
      <w:pPr>
        <w:pStyle w:val="3"/>
        <w:rPr>
          <w:sz w:val="28"/>
          <w:szCs w:val="28"/>
        </w:rPr>
      </w:pPr>
      <w:bookmarkStart w:id="7" w:name="_Toc1352528058"/>
      <w:r>
        <w:rPr>
          <w:sz w:val="28"/>
          <w:szCs w:val="28"/>
        </w:rPr>
        <w:t>Organization</w:t>
      </w:r>
      <w:bookmarkEnd w:id="7"/>
      <w:r>
        <w:rPr>
          <w:sz w:val="28"/>
          <w:szCs w:val="28"/>
        </w:rPr>
        <w:t xml:space="preserve"> </w:t>
      </w:r>
    </w:p>
    <w:p>
      <w:pPr>
        <w:rPr>
          <w:sz w:val="21"/>
          <w:szCs w:val="21"/>
        </w:rPr>
      </w:pPr>
    </w:p>
    <w:p>
      <w:pPr>
        <w:rPr>
          <w:sz w:val="20"/>
          <w:szCs w:val="20"/>
        </w:rPr>
      </w:pPr>
      <w:r>
        <w:rPr>
          <w:sz w:val="20"/>
          <w:szCs w:val="20"/>
        </w:rPr>
        <w:t>This project follows flat organizational structure to manage and organize the project components. As we only have one in middle management between the project manager and the other functional managers.</w:t>
      </w:r>
      <w:r>
        <w:rPr>
          <w:rFonts w:hint="default"/>
          <w:sz w:val="20"/>
          <w:szCs w:val="20"/>
        </w:rPr>
        <w:t>The primary responsibility of the project manager is to coordinate the activity of numerous departments. To ensure the project's success, all departments will work together.</w:t>
      </w:r>
      <w:r>
        <w:rPr>
          <w:sz w:val="20"/>
          <w:szCs w:val="20"/>
        </w:rPr>
        <w:t xml:space="preserve"> A flat organizational structure promotes important communication strategies and more responsibilities over the employee to create error free attendance prototype and this type of organization enables faster decision-making to deliver clients requirements rapidly.</w:t>
      </w:r>
    </w:p>
    <w:p>
      <w:pPr>
        <w:rPr>
          <w:sz w:val="20"/>
          <w:szCs w:val="20"/>
        </w:rPr>
      </w:pPr>
    </w:p>
    <w:p>
      <w:pPr>
        <w:rPr>
          <w:sz w:val="21"/>
          <w:szCs w:val="21"/>
        </w:rPr>
      </w:pPr>
    </w:p>
    <w:p>
      <w:pPr>
        <w:rPr>
          <w:sz w:val="21"/>
          <w:szCs w:val="21"/>
        </w:rPr>
      </w:pPr>
      <w:r>
        <w:rPr>
          <w:sz w:val="24"/>
          <w:szCs w:val="24"/>
        </w:rPr>
        <w:fldChar w:fldCharType="begin"/>
      </w:r>
      <w:r>
        <w:rPr>
          <w:sz w:val="24"/>
          <w:szCs w:val="24"/>
        </w:rPr>
        <w:instrText xml:space="preserve"> INCLUDEPICTURE "https://documents.lucid.app/documents/1ea775d6-42de-485f-9b1e-ee4ecd277745/pages/zok3yUf69dyn?a=1476&amp;x=61&amp;y=197&amp;w=1738&amp;h=524&amp;store=1&amp;accept=image%2F*&amp;auth=LCA%20c273416b63f71494468dbced39f524e2ace8cb84-ts%3D1647934293" \* MERGEFORMATINET </w:instrText>
      </w:r>
      <w:r>
        <w:rPr>
          <w:sz w:val="24"/>
          <w:szCs w:val="24"/>
        </w:rPr>
        <w:fldChar w:fldCharType="separate"/>
      </w:r>
      <w:r>
        <w:rPr>
          <w:sz w:val="24"/>
          <w:szCs w:val="24"/>
        </w:rPr>
        <w:drawing>
          <wp:inline distT="0" distB="0" distL="0" distR="0">
            <wp:extent cx="5461635" cy="25463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517259" cy="2572783"/>
                    </a:xfrm>
                    <a:prstGeom prst="rect">
                      <a:avLst/>
                    </a:prstGeom>
                    <a:noFill/>
                    <a:ln>
                      <a:noFill/>
                    </a:ln>
                  </pic:spPr>
                </pic:pic>
              </a:graphicData>
            </a:graphic>
          </wp:inline>
        </w:drawing>
      </w:r>
      <w:r>
        <w:rPr>
          <w:sz w:val="24"/>
          <w:szCs w:val="24"/>
        </w:rPr>
        <w:fldChar w:fldCharType="end"/>
      </w:r>
    </w:p>
    <w:p>
      <w:pPr>
        <w:rPr>
          <w:sz w:val="21"/>
          <w:szCs w:val="21"/>
        </w:rPr>
      </w:pPr>
    </w:p>
    <w:p>
      <w:pPr>
        <w:rPr>
          <w:sz w:val="21"/>
          <w:szCs w:val="21"/>
        </w:rPr>
      </w:pPr>
    </w:p>
    <w:p>
      <w:pPr>
        <w:keepNext/>
      </w:pPr>
    </w:p>
    <w:p>
      <w:pPr>
        <w:pStyle w:val="8"/>
        <w:rPr>
          <w:sz w:val="21"/>
          <w:szCs w:val="21"/>
        </w:rPr>
      </w:pPr>
      <w:r>
        <w:t xml:space="preserve">Figure </w:t>
      </w:r>
      <w:r>
        <w:fldChar w:fldCharType="begin"/>
      </w:r>
      <w:r>
        <w:instrText xml:space="preserve"> SEQ Figure \* ARABIC </w:instrText>
      </w:r>
      <w:r>
        <w:fldChar w:fldCharType="separate"/>
      </w:r>
      <w:r>
        <w:t>1</w:t>
      </w:r>
      <w:r>
        <w:fldChar w:fldCharType="end"/>
      </w:r>
      <w:r>
        <w:t xml:space="preserve"> Org Chart</w:t>
      </w:r>
    </w:p>
    <w:p>
      <w:pPr>
        <w:rPr>
          <w:sz w:val="21"/>
          <w:szCs w:val="21"/>
        </w:rPr>
      </w:pPr>
    </w:p>
    <w:p>
      <w:pPr>
        <w:pStyle w:val="3"/>
        <w:rPr>
          <w:sz w:val="28"/>
          <w:szCs w:val="28"/>
        </w:rPr>
      </w:pPr>
      <w:bookmarkStart w:id="8" w:name="_Toc824667311"/>
      <w:r>
        <w:rPr>
          <w:sz w:val="28"/>
          <w:szCs w:val="28"/>
        </w:rPr>
        <w:t>Project Plan</w:t>
      </w:r>
      <w:bookmarkEnd w:id="8"/>
    </w:p>
    <w:p/>
    <w:p>
      <w:pPr>
        <w:pStyle w:val="4"/>
        <w:ind w:left="1080"/>
        <w:rPr>
          <w:sz w:val="28"/>
          <w:szCs w:val="28"/>
        </w:rPr>
      </w:pPr>
      <w:bookmarkStart w:id="9" w:name="_Toc324038239"/>
      <w:r>
        <w:rPr>
          <w:sz w:val="28"/>
          <w:szCs w:val="28"/>
        </w:rPr>
        <w:t>Work Breakdown Structure (WBS)</w:t>
      </w:r>
      <w:bookmarkEnd w:id="9"/>
    </w:p>
    <w:p>
      <w:pPr>
        <w:rPr>
          <w:sz w:val="21"/>
          <w:szCs w:val="21"/>
        </w:rPr>
      </w:pPr>
      <w:r>
        <w:rPr>
          <w:sz w:val="20"/>
          <w:szCs w:val="20"/>
        </w:rPr>
        <w:t>Below Table 1 shows the Work breakdown structure for this project. The work breakdown structure (WBS) is a hierarchical breakdown of work to be executed on a project into Tasks and subtasks. In addition to the tasks, the time it will take to execute such tasks, and the corresponding resources to be utilized are also indicated. This process is replicated in the Figure below:</w:t>
      </w:r>
    </w:p>
    <w:p>
      <w:pPr>
        <w:rPr>
          <w:sz w:val="21"/>
          <w:szCs w:val="21"/>
        </w:rPr>
      </w:pPr>
    </w:p>
    <w:p>
      <w:pPr>
        <w:rPr>
          <w:sz w:val="21"/>
          <w:szCs w:val="21"/>
        </w:rPr>
      </w:pPr>
    </w:p>
    <w:tbl>
      <w:tblPr>
        <w:tblStyle w:val="25"/>
        <w:tblpPr w:leftFromText="180" w:rightFromText="180" w:vertAnchor="text" w:horzAnchor="margin" w:tblpY="-60"/>
        <w:tblW w:w="989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79"/>
        <w:gridCol w:w="1561"/>
        <w:gridCol w:w="817"/>
        <w:gridCol w:w="1775"/>
        <w:gridCol w:w="2142"/>
        <w:gridCol w:w="1383"/>
        <w:gridCol w:w="1738"/>
      </w:tblGrid>
      <w:tr>
        <w:trPr>
          <w:trHeight w:val="431" w:hRule="atLeast"/>
        </w:trPr>
        <w:tc>
          <w:tcPr>
            <w:tcW w:w="471" w:type="dxa"/>
            <w:shd w:val="clear" w:color="auto" w:fill="1F497D" w:themeFill="text2"/>
          </w:tcPr>
          <w:p>
            <w:pP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pPr>
            <w: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t>ID</w:t>
            </w:r>
          </w:p>
        </w:tc>
        <w:tc>
          <w:tcPr>
            <w:tcW w:w="1477" w:type="dxa"/>
            <w:shd w:val="clear" w:color="auto" w:fill="1F497D" w:themeFill="text2"/>
          </w:tcPr>
          <w:p>
            <w:pP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pPr>
            <w: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t>TASK</w:t>
            </w:r>
          </w:p>
        </w:tc>
        <w:tc>
          <w:tcPr>
            <w:tcW w:w="796" w:type="dxa"/>
            <w:shd w:val="clear" w:color="auto" w:fill="1F497D" w:themeFill="text2"/>
          </w:tcPr>
          <w:p>
            <w:pP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pPr>
            <w: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t>TIME</w:t>
            </w:r>
          </w:p>
          <w:p>
            <w:pP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pPr>
            <w: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t xml:space="preserve"> (in days)</w:t>
            </w:r>
          </w:p>
        </w:tc>
        <w:tc>
          <w:tcPr>
            <w:tcW w:w="1720" w:type="dxa"/>
            <w:shd w:val="clear" w:color="auto" w:fill="1F497D" w:themeFill="text2"/>
          </w:tcPr>
          <w:p>
            <w:pP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pPr>
            <w: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t>DEPENDENCY</w:t>
            </w:r>
          </w:p>
        </w:tc>
        <w:tc>
          <w:tcPr>
            <w:tcW w:w="2074" w:type="dxa"/>
            <w:shd w:val="clear" w:color="auto" w:fill="1F497D" w:themeFill="text2"/>
          </w:tcPr>
          <w:p>
            <w: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t>RESPONSIBILITY</w:t>
            </w:r>
          </w:p>
        </w:tc>
        <w:tc>
          <w:tcPr>
            <w:tcW w:w="1342" w:type="dxa"/>
            <w:shd w:val="clear" w:color="auto" w:fill="1F497D" w:themeFill="text2"/>
          </w:tcPr>
          <w:p>
            <w:pP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pPr>
            <w:r>
              <w:t>DIFFICULTY</w:t>
            </w:r>
          </w:p>
        </w:tc>
        <w:tc>
          <w:tcPr>
            <w:tcW w:w="2015" w:type="dxa"/>
            <w:shd w:val="clear" w:color="auto" w:fill="1F497D" w:themeFill="text2"/>
          </w:tcPr>
          <w:p>
            <w:pP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pPr>
            <w:r>
              <w:t>FAMILIARITY</w:t>
            </w:r>
          </w:p>
        </w:tc>
      </w:tr>
      <w:tr>
        <w:trPr>
          <w:trHeight w:val="431" w:hRule="atLeast"/>
        </w:trPr>
        <w:tc>
          <w:tcPr>
            <w:tcW w:w="471" w:type="dxa"/>
          </w:tcPr>
          <w:p>
            <w:pP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w:t>
            </w:r>
          </w:p>
        </w:tc>
        <w:tc>
          <w:tcPr>
            <w:tcW w:w="1477" w:type="dxa"/>
          </w:tcPr>
          <w:p>
            <w:pPr>
              <w:rPr>
                <w:sz w:val="21"/>
                <w:szCs w:val="21"/>
              </w:rPr>
            </w:pPr>
            <w:r>
              <w:rPr>
                <w:sz w:val="21"/>
                <w:szCs w:val="21"/>
              </w:rPr>
              <w:t>Design Development Plan</w:t>
            </w:r>
          </w:p>
        </w:tc>
        <w:tc>
          <w:tcPr>
            <w:tcW w:w="796" w:type="dxa"/>
          </w:tcPr>
          <w:p>
            <w:pPr>
              <w:rPr>
                <w:sz w:val="21"/>
                <w:szCs w:val="21"/>
              </w:rPr>
            </w:pPr>
            <w:r>
              <w:rPr>
                <w:sz w:val="21"/>
                <w:szCs w:val="21"/>
              </w:rPr>
              <w:t>6</w:t>
            </w:r>
          </w:p>
        </w:tc>
        <w:tc>
          <w:tcPr>
            <w:tcW w:w="1720" w:type="dxa"/>
          </w:tcPr>
          <w:p>
            <w:pPr>
              <w:rPr>
                <w:sz w:val="21"/>
                <w:szCs w:val="21"/>
              </w:rPr>
            </w:pPr>
            <w:r>
              <w:rPr>
                <w:sz w:val="21"/>
                <w:szCs w:val="21"/>
              </w:rPr>
              <w:t>-</w:t>
            </w:r>
          </w:p>
        </w:tc>
        <w:tc>
          <w:tcPr>
            <w:tcW w:w="2074" w:type="dxa"/>
          </w:tcPr>
          <w:p>
            <w:r>
              <w:t>Development Manager</w:t>
            </w:r>
          </w:p>
        </w:tc>
        <w:tc>
          <w:tcPr>
            <w:tcW w:w="1342" w:type="dxa"/>
          </w:tcPr>
          <w:p>
            <w:pPr>
              <w:rPr>
                <w:sz w:val="21"/>
                <w:szCs w:val="21"/>
              </w:rPr>
            </w:pPr>
            <w:r>
              <w:t>1</w:t>
            </w:r>
          </w:p>
        </w:tc>
        <w:tc>
          <w:tcPr>
            <w:tcW w:w="2015" w:type="dxa"/>
          </w:tcPr>
          <w:p>
            <w:pPr>
              <w:rPr>
                <w:sz w:val="21"/>
                <w:szCs w:val="21"/>
              </w:rPr>
            </w:pPr>
            <w: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31" w:hRule="atLeast"/>
        </w:trPr>
        <w:tc>
          <w:tcPr>
            <w:tcW w:w="471" w:type="dxa"/>
          </w:tcPr>
          <w:p>
            <w:pPr>
              <w:rPr>
                <w:sz w:val="21"/>
                <w:szCs w:val="21"/>
              </w:rPr>
            </w:pPr>
            <w:r>
              <w:rPr>
                <w:sz w:val="21"/>
                <w:szCs w:val="21"/>
              </w:rPr>
              <w:t>1.a</w:t>
            </w:r>
          </w:p>
        </w:tc>
        <w:tc>
          <w:tcPr>
            <w:tcW w:w="1477" w:type="dxa"/>
          </w:tcPr>
          <w:p>
            <w:pPr>
              <w:rPr>
                <w:sz w:val="21"/>
                <w:szCs w:val="21"/>
              </w:rPr>
            </w:pPr>
            <w:r>
              <w:rPr>
                <w:sz w:val="21"/>
                <w:szCs w:val="21"/>
              </w:rPr>
              <w:t>Arduino Uno setup</w:t>
            </w:r>
          </w:p>
        </w:tc>
        <w:tc>
          <w:tcPr>
            <w:tcW w:w="796" w:type="dxa"/>
          </w:tcPr>
          <w:p>
            <w:pPr>
              <w:rPr>
                <w:sz w:val="21"/>
                <w:szCs w:val="21"/>
              </w:rPr>
            </w:pPr>
            <w:r>
              <w:rPr>
                <w:sz w:val="21"/>
                <w:szCs w:val="21"/>
              </w:rPr>
              <w:t>5</w:t>
            </w:r>
          </w:p>
        </w:tc>
        <w:tc>
          <w:tcPr>
            <w:tcW w:w="1720" w:type="dxa"/>
          </w:tcPr>
          <w:p>
            <w:pPr>
              <w:rPr>
                <w:sz w:val="21"/>
                <w:szCs w:val="21"/>
              </w:rPr>
            </w:pPr>
            <w:r>
              <w:rPr>
                <w:sz w:val="21"/>
                <w:szCs w:val="21"/>
              </w:rPr>
              <w:t>-</w:t>
            </w:r>
          </w:p>
        </w:tc>
        <w:tc>
          <w:tcPr>
            <w:tcW w:w="2074" w:type="dxa"/>
          </w:tcPr>
          <w:p>
            <w:r>
              <w:t xml:space="preserve">Design Manager </w:t>
            </w:r>
          </w:p>
        </w:tc>
        <w:tc>
          <w:tcPr>
            <w:tcW w:w="1342" w:type="dxa"/>
          </w:tcPr>
          <w:p>
            <w:pPr>
              <w:rPr>
                <w:sz w:val="21"/>
                <w:szCs w:val="21"/>
              </w:rPr>
            </w:pPr>
            <w:r>
              <w:t>1</w:t>
            </w:r>
          </w:p>
        </w:tc>
        <w:tc>
          <w:tcPr>
            <w:tcW w:w="2015" w:type="dxa"/>
          </w:tcPr>
          <w:p>
            <w:pPr>
              <w:rPr>
                <w:sz w:val="21"/>
                <w:szCs w:val="21"/>
              </w:rPr>
            </w:pPr>
            <w: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5" w:hRule="atLeast"/>
        </w:trPr>
        <w:tc>
          <w:tcPr>
            <w:tcW w:w="471" w:type="dxa"/>
          </w:tcPr>
          <w:p>
            <w:pPr>
              <w:rPr>
                <w:sz w:val="21"/>
                <w:szCs w:val="21"/>
              </w:rPr>
            </w:pPr>
            <w:r>
              <w:rPr>
                <w:sz w:val="21"/>
                <w:szCs w:val="21"/>
              </w:rPr>
              <w:t>1.b</w:t>
            </w:r>
          </w:p>
        </w:tc>
        <w:tc>
          <w:tcPr>
            <w:tcW w:w="1477" w:type="dxa"/>
          </w:tcPr>
          <w:p>
            <w:pPr>
              <w:rPr>
                <w:sz w:val="21"/>
                <w:szCs w:val="21"/>
              </w:rPr>
            </w:pPr>
            <w:r>
              <w:rPr>
                <w:sz w:val="21"/>
                <w:szCs w:val="21"/>
              </w:rPr>
              <w:t>Purchasing RFID components</w:t>
            </w:r>
          </w:p>
        </w:tc>
        <w:tc>
          <w:tcPr>
            <w:tcW w:w="796" w:type="dxa"/>
          </w:tcPr>
          <w:p>
            <w:pPr>
              <w:rPr>
                <w:sz w:val="21"/>
                <w:szCs w:val="21"/>
              </w:rPr>
            </w:pPr>
            <w:r>
              <w:rPr>
                <w:sz w:val="21"/>
                <w:szCs w:val="21"/>
              </w:rPr>
              <w:t>5</w:t>
            </w:r>
          </w:p>
        </w:tc>
        <w:tc>
          <w:tcPr>
            <w:tcW w:w="1720" w:type="dxa"/>
          </w:tcPr>
          <w:p>
            <w:pPr>
              <w:rPr>
                <w:sz w:val="21"/>
                <w:szCs w:val="21"/>
              </w:rPr>
            </w:pPr>
            <w:r>
              <w:rPr>
                <w:sz w:val="21"/>
                <w:szCs w:val="21"/>
              </w:rPr>
              <w:t>-</w:t>
            </w:r>
          </w:p>
        </w:tc>
        <w:tc>
          <w:tcPr>
            <w:tcW w:w="2074" w:type="dxa"/>
          </w:tcPr>
          <w:p>
            <w:r>
              <w:t>Electronic Engineer</w:t>
            </w:r>
          </w:p>
        </w:tc>
        <w:tc>
          <w:tcPr>
            <w:tcW w:w="1342" w:type="dxa"/>
          </w:tcPr>
          <w:p>
            <w:pPr>
              <w:rPr>
                <w:sz w:val="21"/>
                <w:szCs w:val="21"/>
              </w:rPr>
            </w:pPr>
            <w:r>
              <w:t>1</w:t>
            </w:r>
          </w:p>
        </w:tc>
        <w:tc>
          <w:tcPr>
            <w:tcW w:w="2015" w:type="dxa"/>
          </w:tcPr>
          <w:p>
            <w:pPr>
              <w:rPr>
                <w:sz w:val="21"/>
                <w:szCs w:val="21"/>
              </w:rPr>
            </w:pPr>
            <w: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31" w:hRule="atLeast"/>
        </w:trPr>
        <w:tc>
          <w:tcPr>
            <w:tcW w:w="471" w:type="dxa"/>
          </w:tcPr>
          <w:p>
            <w:pPr>
              <w:rPr>
                <w:sz w:val="21"/>
                <w:szCs w:val="21"/>
              </w:rPr>
            </w:pPr>
            <w:r>
              <w:rPr>
                <w:sz w:val="21"/>
                <w:szCs w:val="21"/>
              </w:rPr>
              <w:t>1.c</w:t>
            </w:r>
          </w:p>
        </w:tc>
        <w:tc>
          <w:tcPr>
            <w:tcW w:w="1477" w:type="dxa"/>
          </w:tcPr>
          <w:p>
            <w:pPr>
              <w:rPr>
                <w:sz w:val="21"/>
                <w:szCs w:val="21"/>
              </w:rPr>
            </w:pPr>
            <w:r>
              <w:rPr>
                <w:sz w:val="21"/>
                <w:szCs w:val="21"/>
              </w:rPr>
              <w:t>Electing clock and display type</w:t>
            </w:r>
          </w:p>
        </w:tc>
        <w:tc>
          <w:tcPr>
            <w:tcW w:w="796" w:type="dxa"/>
          </w:tcPr>
          <w:p>
            <w:pPr>
              <w:rPr>
                <w:sz w:val="21"/>
                <w:szCs w:val="21"/>
              </w:rPr>
            </w:pPr>
            <w:r>
              <w:rPr>
                <w:sz w:val="21"/>
                <w:szCs w:val="21"/>
              </w:rPr>
              <w:t>4</w:t>
            </w:r>
          </w:p>
        </w:tc>
        <w:tc>
          <w:tcPr>
            <w:tcW w:w="1720" w:type="dxa"/>
          </w:tcPr>
          <w:p>
            <w:pPr>
              <w:rPr>
                <w:sz w:val="21"/>
                <w:szCs w:val="21"/>
              </w:rPr>
            </w:pPr>
            <w:r>
              <w:rPr>
                <w:sz w:val="21"/>
                <w:szCs w:val="21"/>
              </w:rPr>
              <w:t xml:space="preserve">1a , 1b </w:t>
            </w:r>
          </w:p>
        </w:tc>
        <w:tc>
          <w:tcPr>
            <w:tcW w:w="2074" w:type="dxa"/>
          </w:tcPr>
          <w:p>
            <w:r>
              <w:t>Electronic Engineer</w:t>
            </w:r>
          </w:p>
        </w:tc>
        <w:tc>
          <w:tcPr>
            <w:tcW w:w="1342" w:type="dxa"/>
          </w:tcPr>
          <w:p>
            <w:pPr>
              <w:rPr>
                <w:sz w:val="21"/>
                <w:szCs w:val="21"/>
              </w:rPr>
            </w:pPr>
            <w:r>
              <w:t>2</w:t>
            </w:r>
          </w:p>
        </w:tc>
        <w:tc>
          <w:tcPr>
            <w:tcW w:w="2015" w:type="dxa"/>
          </w:tcPr>
          <w:p>
            <w:pPr>
              <w:rPr>
                <w:sz w:val="21"/>
                <w:szCs w:val="21"/>
              </w:rPr>
            </w:pPr>
            <w: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31" w:hRule="atLeast"/>
        </w:trPr>
        <w:tc>
          <w:tcPr>
            <w:tcW w:w="471" w:type="dxa"/>
          </w:tcPr>
          <w:p>
            <w:pPr>
              <w:rPr>
                <w:sz w:val="21"/>
                <w:szCs w:val="21"/>
              </w:rPr>
            </w:pPr>
            <w:r>
              <w:rPr>
                <w:sz w:val="21"/>
                <w:szCs w:val="21"/>
              </w:rPr>
              <w:t>2</w:t>
            </w:r>
          </w:p>
        </w:tc>
        <w:tc>
          <w:tcPr>
            <w:tcW w:w="1477" w:type="dxa"/>
          </w:tcPr>
          <w:p>
            <w:pPr>
              <w:rPr>
                <w:sz w:val="21"/>
                <w:szCs w:val="21"/>
              </w:rPr>
            </w:pPr>
            <w:r>
              <w:rPr>
                <w:sz w:val="21"/>
                <w:szCs w:val="21"/>
              </w:rPr>
              <w:t>Developing the Prototype</w:t>
            </w:r>
          </w:p>
        </w:tc>
        <w:tc>
          <w:tcPr>
            <w:tcW w:w="796" w:type="dxa"/>
          </w:tcPr>
          <w:p>
            <w:pPr>
              <w:rPr>
                <w:sz w:val="21"/>
                <w:szCs w:val="21"/>
              </w:rPr>
            </w:pPr>
            <w:r>
              <w:rPr>
                <w:sz w:val="21"/>
                <w:szCs w:val="21"/>
              </w:rPr>
              <w:t>21</w:t>
            </w:r>
          </w:p>
        </w:tc>
        <w:tc>
          <w:tcPr>
            <w:tcW w:w="1720" w:type="dxa"/>
          </w:tcPr>
          <w:p>
            <w:pPr>
              <w:rPr>
                <w:sz w:val="21"/>
                <w:szCs w:val="21"/>
              </w:rPr>
            </w:pPr>
            <w:r>
              <w:rPr>
                <w:sz w:val="21"/>
                <w:szCs w:val="21"/>
              </w:rPr>
              <w:t>1</w:t>
            </w:r>
          </w:p>
        </w:tc>
        <w:tc>
          <w:tcPr>
            <w:tcW w:w="2074" w:type="dxa"/>
          </w:tcPr>
          <w:p>
            <w:r>
              <w:t>Operations Manager</w:t>
            </w:r>
          </w:p>
        </w:tc>
        <w:tc>
          <w:tcPr>
            <w:tcW w:w="1342" w:type="dxa"/>
          </w:tcPr>
          <w:p>
            <w:pPr>
              <w:rPr>
                <w:sz w:val="21"/>
                <w:szCs w:val="21"/>
              </w:rPr>
            </w:pPr>
            <w:r>
              <w:t>3</w:t>
            </w:r>
          </w:p>
        </w:tc>
        <w:tc>
          <w:tcPr>
            <w:tcW w:w="2015" w:type="dxa"/>
          </w:tcPr>
          <w:p>
            <w:pPr>
              <w:rPr>
                <w:sz w:val="21"/>
                <w:szCs w:val="21"/>
              </w:rPr>
            </w:pPr>
            <w: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31" w:hRule="atLeast"/>
        </w:trPr>
        <w:tc>
          <w:tcPr>
            <w:tcW w:w="471" w:type="dxa"/>
          </w:tcPr>
          <w:p>
            <w:pPr>
              <w:rPr>
                <w:sz w:val="21"/>
                <w:szCs w:val="21"/>
              </w:rPr>
            </w:pPr>
            <w:r>
              <w:rPr>
                <w:sz w:val="21"/>
                <w:szCs w:val="21"/>
              </w:rPr>
              <w:t>2.a</w:t>
            </w:r>
          </w:p>
        </w:tc>
        <w:tc>
          <w:tcPr>
            <w:tcW w:w="1477" w:type="dxa"/>
          </w:tcPr>
          <w:p>
            <w:pPr>
              <w:rPr>
                <w:sz w:val="21"/>
                <w:szCs w:val="21"/>
              </w:rPr>
            </w:pPr>
            <w:r>
              <w:rPr>
                <w:sz w:val="21"/>
                <w:szCs w:val="21"/>
              </w:rPr>
              <w:t>Assembling the scanner</w:t>
            </w:r>
          </w:p>
        </w:tc>
        <w:tc>
          <w:tcPr>
            <w:tcW w:w="796" w:type="dxa"/>
          </w:tcPr>
          <w:p>
            <w:pPr>
              <w:rPr>
                <w:sz w:val="21"/>
                <w:szCs w:val="21"/>
              </w:rPr>
            </w:pPr>
            <w:r>
              <w:rPr>
                <w:sz w:val="21"/>
                <w:szCs w:val="21"/>
              </w:rPr>
              <w:t>11</w:t>
            </w:r>
          </w:p>
        </w:tc>
        <w:tc>
          <w:tcPr>
            <w:tcW w:w="1720" w:type="dxa"/>
          </w:tcPr>
          <w:p>
            <w:pPr>
              <w:rPr>
                <w:sz w:val="21"/>
                <w:szCs w:val="21"/>
              </w:rPr>
            </w:pPr>
            <w:r>
              <w:rPr>
                <w:sz w:val="21"/>
                <w:szCs w:val="21"/>
              </w:rPr>
              <w:t>1.c , 2</w:t>
            </w:r>
          </w:p>
        </w:tc>
        <w:tc>
          <w:tcPr>
            <w:tcW w:w="2074" w:type="dxa"/>
          </w:tcPr>
          <w:p>
            <w:r>
              <w:t>Application Engineer</w:t>
            </w:r>
          </w:p>
        </w:tc>
        <w:tc>
          <w:tcPr>
            <w:tcW w:w="1342" w:type="dxa"/>
          </w:tcPr>
          <w:p>
            <w:pPr>
              <w:rPr>
                <w:sz w:val="21"/>
                <w:szCs w:val="21"/>
              </w:rPr>
            </w:pPr>
            <w:r>
              <w:t>1</w:t>
            </w:r>
          </w:p>
        </w:tc>
        <w:tc>
          <w:tcPr>
            <w:tcW w:w="2015" w:type="dxa"/>
          </w:tcPr>
          <w:p>
            <w:pPr>
              <w:rPr>
                <w:sz w:val="21"/>
                <w:szCs w:val="21"/>
              </w:rPr>
            </w:pPr>
            <w: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31" w:hRule="atLeast"/>
        </w:trPr>
        <w:tc>
          <w:tcPr>
            <w:tcW w:w="471" w:type="dxa"/>
          </w:tcPr>
          <w:p>
            <w:pPr>
              <w:rPr>
                <w:sz w:val="21"/>
                <w:szCs w:val="21"/>
              </w:rPr>
            </w:pPr>
            <w:r>
              <w:rPr>
                <w:sz w:val="21"/>
                <w:szCs w:val="21"/>
              </w:rPr>
              <w:t>2.b</w:t>
            </w:r>
          </w:p>
        </w:tc>
        <w:tc>
          <w:tcPr>
            <w:tcW w:w="1477" w:type="dxa"/>
          </w:tcPr>
          <w:p>
            <w:pPr>
              <w:rPr>
                <w:sz w:val="21"/>
                <w:szCs w:val="21"/>
              </w:rPr>
            </w:pPr>
            <w:r>
              <w:rPr>
                <w:sz w:val="21"/>
                <w:szCs w:val="21"/>
              </w:rPr>
              <w:t>Real time clock operation</w:t>
            </w:r>
          </w:p>
        </w:tc>
        <w:tc>
          <w:tcPr>
            <w:tcW w:w="796" w:type="dxa"/>
          </w:tcPr>
          <w:p>
            <w:pPr>
              <w:rPr>
                <w:sz w:val="21"/>
                <w:szCs w:val="21"/>
              </w:rPr>
            </w:pPr>
            <w:r>
              <w:rPr>
                <w:sz w:val="21"/>
                <w:szCs w:val="21"/>
              </w:rPr>
              <w:t>5</w:t>
            </w:r>
          </w:p>
        </w:tc>
        <w:tc>
          <w:tcPr>
            <w:tcW w:w="1720" w:type="dxa"/>
          </w:tcPr>
          <w:p>
            <w:pPr>
              <w:rPr>
                <w:sz w:val="21"/>
                <w:szCs w:val="21"/>
              </w:rPr>
            </w:pPr>
            <w:r>
              <w:rPr>
                <w:sz w:val="21"/>
                <w:szCs w:val="21"/>
              </w:rPr>
              <w:t>1.c</w:t>
            </w:r>
          </w:p>
        </w:tc>
        <w:tc>
          <w:tcPr>
            <w:tcW w:w="2074" w:type="dxa"/>
          </w:tcPr>
          <w:p>
            <w:r>
              <w:t>Application Engineer</w:t>
            </w:r>
          </w:p>
        </w:tc>
        <w:tc>
          <w:tcPr>
            <w:tcW w:w="1342" w:type="dxa"/>
          </w:tcPr>
          <w:p>
            <w:pPr>
              <w:rPr>
                <w:sz w:val="21"/>
                <w:szCs w:val="21"/>
              </w:rPr>
            </w:pPr>
            <w:r>
              <w:t>1</w:t>
            </w:r>
          </w:p>
        </w:tc>
        <w:tc>
          <w:tcPr>
            <w:tcW w:w="2015" w:type="dxa"/>
          </w:tcPr>
          <w:p>
            <w:pPr>
              <w:rPr>
                <w:sz w:val="21"/>
                <w:szCs w:val="21"/>
              </w:rPr>
            </w:pPr>
            <w: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31" w:hRule="atLeast"/>
        </w:trPr>
        <w:tc>
          <w:tcPr>
            <w:tcW w:w="471" w:type="dxa"/>
          </w:tcPr>
          <w:p>
            <w:pPr>
              <w:rPr>
                <w:sz w:val="21"/>
                <w:szCs w:val="21"/>
              </w:rPr>
            </w:pPr>
            <w:r>
              <w:rPr>
                <w:sz w:val="21"/>
                <w:szCs w:val="21"/>
              </w:rPr>
              <w:t>2.c</w:t>
            </w:r>
          </w:p>
        </w:tc>
        <w:tc>
          <w:tcPr>
            <w:tcW w:w="1477" w:type="dxa"/>
          </w:tcPr>
          <w:p>
            <w:pPr>
              <w:rPr>
                <w:sz w:val="21"/>
                <w:szCs w:val="21"/>
              </w:rPr>
            </w:pPr>
            <w:r>
              <w:rPr>
                <w:sz w:val="21"/>
                <w:szCs w:val="21"/>
              </w:rPr>
              <w:t xml:space="preserve">LED indication and </w:t>
            </w:r>
          </w:p>
          <w:p>
            <w:pPr>
              <w:rPr>
                <w:sz w:val="21"/>
                <w:szCs w:val="21"/>
              </w:rPr>
            </w:pPr>
            <w:r>
              <w:rPr>
                <w:sz w:val="21"/>
                <w:szCs w:val="21"/>
              </w:rPr>
              <w:t>Buzzer installment</w:t>
            </w:r>
          </w:p>
        </w:tc>
        <w:tc>
          <w:tcPr>
            <w:tcW w:w="796" w:type="dxa"/>
          </w:tcPr>
          <w:p>
            <w:pPr>
              <w:rPr>
                <w:sz w:val="21"/>
                <w:szCs w:val="21"/>
              </w:rPr>
            </w:pPr>
            <w:r>
              <w:rPr>
                <w:sz w:val="21"/>
                <w:szCs w:val="21"/>
              </w:rPr>
              <w:t>11</w:t>
            </w:r>
          </w:p>
        </w:tc>
        <w:tc>
          <w:tcPr>
            <w:tcW w:w="1720" w:type="dxa"/>
          </w:tcPr>
          <w:p>
            <w:pPr>
              <w:rPr>
                <w:sz w:val="21"/>
                <w:szCs w:val="21"/>
              </w:rPr>
            </w:pPr>
            <w:r>
              <w:rPr>
                <w:sz w:val="21"/>
                <w:szCs w:val="21"/>
              </w:rPr>
              <w:t>2.a</w:t>
            </w:r>
          </w:p>
        </w:tc>
        <w:tc>
          <w:tcPr>
            <w:tcW w:w="2074" w:type="dxa"/>
          </w:tcPr>
          <w:p>
            <w:r>
              <w:t>Electrical Engineer</w:t>
            </w:r>
          </w:p>
        </w:tc>
        <w:tc>
          <w:tcPr>
            <w:tcW w:w="1342" w:type="dxa"/>
          </w:tcPr>
          <w:p>
            <w:pPr>
              <w:rPr>
                <w:sz w:val="21"/>
                <w:szCs w:val="21"/>
              </w:rPr>
            </w:pPr>
            <w:r>
              <w:t>1</w:t>
            </w:r>
          </w:p>
        </w:tc>
        <w:tc>
          <w:tcPr>
            <w:tcW w:w="2015" w:type="dxa"/>
          </w:tcPr>
          <w:p>
            <w:pPr>
              <w:rPr>
                <w:sz w:val="21"/>
                <w:szCs w:val="21"/>
              </w:rPr>
            </w:pPr>
            <w: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31" w:hRule="atLeast"/>
        </w:trPr>
        <w:tc>
          <w:tcPr>
            <w:tcW w:w="471" w:type="dxa"/>
          </w:tcPr>
          <w:p>
            <w:pPr>
              <w:rPr>
                <w:sz w:val="21"/>
                <w:szCs w:val="21"/>
              </w:rPr>
            </w:pPr>
            <w:r>
              <w:rPr>
                <w:sz w:val="21"/>
                <w:szCs w:val="21"/>
              </w:rPr>
              <w:t>3</w:t>
            </w:r>
          </w:p>
        </w:tc>
        <w:tc>
          <w:tcPr>
            <w:tcW w:w="1477" w:type="dxa"/>
          </w:tcPr>
          <w:p>
            <w:pPr>
              <w:rPr>
                <w:sz w:val="21"/>
                <w:szCs w:val="21"/>
              </w:rPr>
            </w:pPr>
            <w:r>
              <w:t>Software Design algorithm</w:t>
            </w:r>
            <w:r>
              <w:rPr>
                <w:sz w:val="21"/>
                <w:szCs w:val="21"/>
              </w:rPr>
              <w:t xml:space="preserve"> </w:t>
            </w:r>
          </w:p>
        </w:tc>
        <w:tc>
          <w:tcPr>
            <w:tcW w:w="796" w:type="dxa"/>
          </w:tcPr>
          <w:p>
            <w:pPr>
              <w:rPr>
                <w:sz w:val="21"/>
                <w:szCs w:val="21"/>
              </w:rPr>
            </w:pPr>
            <w:r>
              <w:rPr>
                <w:sz w:val="21"/>
                <w:szCs w:val="21"/>
              </w:rPr>
              <w:t>28</w:t>
            </w:r>
          </w:p>
        </w:tc>
        <w:tc>
          <w:tcPr>
            <w:tcW w:w="1720" w:type="dxa"/>
          </w:tcPr>
          <w:p>
            <w:pPr>
              <w:rPr>
                <w:sz w:val="21"/>
                <w:szCs w:val="21"/>
              </w:rPr>
            </w:pPr>
            <w:r>
              <w:rPr>
                <w:sz w:val="21"/>
                <w:szCs w:val="21"/>
              </w:rPr>
              <w:t>2.b , 2.a</w:t>
            </w:r>
          </w:p>
        </w:tc>
        <w:tc>
          <w:tcPr>
            <w:tcW w:w="2074" w:type="dxa"/>
          </w:tcPr>
          <w:p>
            <w:r>
              <w:t>Software Engineer</w:t>
            </w:r>
          </w:p>
        </w:tc>
        <w:tc>
          <w:tcPr>
            <w:tcW w:w="1342" w:type="dxa"/>
          </w:tcPr>
          <w:p>
            <w:pPr>
              <w:rPr>
                <w:sz w:val="21"/>
                <w:szCs w:val="21"/>
              </w:rPr>
            </w:pPr>
            <w:r>
              <w:t>2</w:t>
            </w:r>
          </w:p>
        </w:tc>
        <w:tc>
          <w:tcPr>
            <w:tcW w:w="2015" w:type="dxa"/>
          </w:tcPr>
          <w:p>
            <w:pPr>
              <w:rPr>
                <w:sz w:val="21"/>
                <w:szCs w:val="21"/>
              </w:rPr>
            </w:pPr>
            <w: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31" w:hRule="atLeast"/>
        </w:trPr>
        <w:tc>
          <w:tcPr>
            <w:tcW w:w="471" w:type="dxa"/>
          </w:tcPr>
          <w:p>
            <w:pPr>
              <w:rPr>
                <w:sz w:val="21"/>
                <w:szCs w:val="21"/>
              </w:rPr>
            </w:pPr>
            <w:r>
              <w:rPr>
                <w:sz w:val="21"/>
                <w:szCs w:val="21"/>
              </w:rPr>
              <w:t>3.a</w:t>
            </w:r>
          </w:p>
        </w:tc>
        <w:tc>
          <w:tcPr>
            <w:tcW w:w="1477" w:type="dxa"/>
          </w:tcPr>
          <w:p>
            <w:pPr>
              <w:rPr>
                <w:sz w:val="21"/>
                <w:szCs w:val="21"/>
              </w:rPr>
            </w:pPr>
            <w:r>
              <w:t>SMS system in GSM module</w:t>
            </w:r>
          </w:p>
        </w:tc>
        <w:tc>
          <w:tcPr>
            <w:tcW w:w="796" w:type="dxa"/>
          </w:tcPr>
          <w:p>
            <w:pPr>
              <w:rPr>
                <w:sz w:val="21"/>
                <w:szCs w:val="21"/>
              </w:rPr>
            </w:pPr>
            <w:r>
              <w:rPr>
                <w:sz w:val="21"/>
                <w:szCs w:val="21"/>
              </w:rPr>
              <w:t>13</w:t>
            </w:r>
          </w:p>
        </w:tc>
        <w:tc>
          <w:tcPr>
            <w:tcW w:w="1720" w:type="dxa"/>
          </w:tcPr>
          <w:p>
            <w:pPr>
              <w:rPr>
                <w:sz w:val="21"/>
                <w:szCs w:val="21"/>
              </w:rPr>
            </w:pPr>
            <w:r>
              <w:rPr>
                <w:sz w:val="21"/>
                <w:szCs w:val="21"/>
              </w:rPr>
              <w:t>2c</w:t>
            </w:r>
          </w:p>
        </w:tc>
        <w:tc>
          <w:tcPr>
            <w:tcW w:w="2074" w:type="dxa"/>
          </w:tcPr>
          <w:p>
            <w:r>
              <w:t>GSM specialist</w:t>
            </w:r>
          </w:p>
        </w:tc>
        <w:tc>
          <w:tcPr>
            <w:tcW w:w="1342" w:type="dxa"/>
          </w:tcPr>
          <w:p>
            <w:pPr>
              <w:rPr>
                <w:sz w:val="21"/>
                <w:szCs w:val="21"/>
              </w:rPr>
            </w:pPr>
            <w:r>
              <w:t>3</w:t>
            </w:r>
          </w:p>
        </w:tc>
        <w:tc>
          <w:tcPr>
            <w:tcW w:w="2015" w:type="dxa"/>
          </w:tcPr>
          <w:p>
            <w:pPr>
              <w:rPr>
                <w:sz w:val="21"/>
                <w:szCs w:val="21"/>
              </w:rPr>
            </w:pPr>
            <w: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31" w:hRule="atLeast"/>
        </w:trPr>
        <w:tc>
          <w:tcPr>
            <w:tcW w:w="471" w:type="dxa"/>
          </w:tcPr>
          <w:p>
            <w:pPr>
              <w:rPr>
                <w:sz w:val="21"/>
                <w:szCs w:val="21"/>
              </w:rPr>
            </w:pPr>
            <w:r>
              <w:rPr>
                <w:sz w:val="21"/>
                <w:szCs w:val="21"/>
              </w:rPr>
              <w:t>3.b</w:t>
            </w:r>
          </w:p>
        </w:tc>
        <w:tc>
          <w:tcPr>
            <w:tcW w:w="1477" w:type="dxa"/>
          </w:tcPr>
          <w:p>
            <w:pPr>
              <w:rPr>
                <w:sz w:val="21"/>
                <w:szCs w:val="21"/>
              </w:rPr>
            </w:pPr>
            <w:r>
              <w:rPr>
                <w:sz w:val="21"/>
                <w:szCs w:val="21"/>
              </w:rPr>
              <w:t>Labeling and Customization's</w:t>
            </w:r>
          </w:p>
        </w:tc>
        <w:tc>
          <w:tcPr>
            <w:tcW w:w="796" w:type="dxa"/>
          </w:tcPr>
          <w:p>
            <w:pPr>
              <w:rPr>
                <w:sz w:val="21"/>
                <w:szCs w:val="21"/>
              </w:rPr>
            </w:pPr>
            <w:r>
              <w:rPr>
                <w:sz w:val="21"/>
                <w:szCs w:val="21"/>
              </w:rPr>
              <w:t>7</w:t>
            </w:r>
          </w:p>
        </w:tc>
        <w:tc>
          <w:tcPr>
            <w:tcW w:w="1720" w:type="dxa"/>
          </w:tcPr>
          <w:p>
            <w:pPr>
              <w:rPr>
                <w:sz w:val="21"/>
                <w:szCs w:val="21"/>
              </w:rPr>
            </w:pPr>
            <w:r>
              <w:rPr>
                <w:sz w:val="21"/>
                <w:szCs w:val="21"/>
              </w:rPr>
              <w:t>3 , 3a</w:t>
            </w:r>
          </w:p>
        </w:tc>
        <w:tc>
          <w:tcPr>
            <w:tcW w:w="2074" w:type="dxa"/>
          </w:tcPr>
          <w:p>
            <w:r>
              <w:t>Testing Manager</w:t>
            </w:r>
          </w:p>
        </w:tc>
        <w:tc>
          <w:tcPr>
            <w:tcW w:w="1342" w:type="dxa"/>
          </w:tcPr>
          <w:p>
            <w:pPr>
              <w:rPr>
                <w:sz w:val="21"/>
                <w:szCs w:val="21"/>
              </w:rPr>
            </w:pPr>
            <w:r>
              <w:t>1</w:t>
            </w:r>
          </w:p>
        </w:tc>
        <w:tc>
          <w:tcPr>
            <w:tcW w:w="2015" w:type="dxa"/>
          </w:tcPr>
          <w:p>
            <w:pPr>
              <w:rPr>
                <w:sz w:val="21"/>
                <w:szCs w:val="21"/>
              </w:rPr>
            </w:pPr>
            <w:r>
              <w:t>1</w:t>
            </w:r>
          </w:p>
        </w:tc>
      </w:tr>
    </w:tbl>
    <w:p>
      <w:pPr>
        <w:rPr>
          <w:sz w:val="21"/>
          <w:szCs w:val="21"/>
        </w:rPr>
      </w:pPr>
    </w:p>
    <w:p>
      <w:pPr>
        <w:pStyle w:val="8"/>
        <w:keepNext/>
      </w:pPr>
      <w:r>
        <w:t xml:space="preserve">Table </w:t>
      </w:r>
      <w:r>
        <w:fldChar w:fldCharType="begin"/>
      </w:r>
      <w:r>
        <w:instrText xml:space="preserve"> SEQ Table \* ARABIC </w:instrText>
      </w:r>
      <w:r>
        <w:fldChar w:fldCharType="separate"/>
      </w:r>
      <w:r>
        <w:t>1</w:t>
      </w:r>
      <w:r>
        <w:fldChar w:fldCharType="end"/>
      </w:r>
      <w:r>
        <w:t xml:space="preserve"> Work Breakdown Structure</w:t>
      </w:r>
    </w:p>
    <w:p>
      <w:pPr>
        <w:rPr>
          <w:sz w:val="21"/>
          <w:szCs w:val="21"/>
        </w:rPr>
      </w:pPr>
    </w:p>
    <w:p>
      <w:pPr>
        <w:rPr>
          <w:sz w:val="21"/>
          <w:szCs w:val="21"/>
        </w:rPr>
      </w:pPr>
    </w:p>
    <w:p>
      <w:pPr>
        <w:pStyle w:val="4"/>
        <w:rPr>
          <w:sz w:val="28"/>
          <w:szCs w:val="28"/>
        </w:rPr>
      </w:pPr>
      <w:bookmarkStart w:id="10" w:name="_Toc92154081"/>
      <w:r>
        <w:rPr>
          <w:sz w:val="28"/>
          <w:szCs w:val="28"/>
        </w:rPr>
        <w:t>Resource Plan and Responsibilities (RACI)</w:t>
      </w:r>
      <w:bookmarkEnd w:id="10"/>
    </w:p>
    <w:p/>
    <w:p>
      <w:pPr>
        <w:rPr>
          <w:sz w:val="21"/>
          <w:szCs w:val="21"/>
        </w:rPr>
      </w:pPr>
      <w:r>
        <w:rPr>
          <w:sz w:val="21"/>
          <w:szCs w:val="21"/>
        </w:rPr>
        <w:t xml:space="preserve">The Table-2 below represents the relationship between the WBS activities and the different members that are involved in the projects. The involvement of everyone in each of the subtasks is identified in terms of responsibility (R), accountability (A), consultation (C), and being informed (I).  </w:t>
      </w:r>
    </w:p>
    <w:p>
      <w:pPr>
        <w:rPr>
          <w:sz w:val="21"/>
          <w:szCs w:val="21"/>
        </w:rPr>
      </w:pPr>
    </w:p>
    <w:p>
      <w:pPr>
        <w:pStyle w:val="8"/>
        <w:keepNext/>
      </w:pPr>
    </w:p>
    <w:tbl>
      <w:tblPr>
        <w:tblStyle w:val="25"/>
        <w:tblpPr w:leftFromText="180" w:rightFromText="180" w:vertAnchor="text" w:horzAnchor="margin" w:tblpY="530"/>
        <w:tblW w:w="955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82"/>
        <w:gridCol w:w="2015"/>
        <w:gridCol w:w="2050"/>
        <w:gridCol w:w="1995"/>
        <w:gridCol w:w="26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16" w:hRule="atLeast"/>
        </w:trPr>
        <w:tc>
          <w:tcPr>
            <w:tcW w:w="882" w:type="dxa"/>
            <w:shd w:val="clear" w:color="auto" w:fill="1F497D" w:themeFill="text2"/>
          </w:tcPr>
          <w:p>
            <w:pP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pPr>
          </w:p>
        </w:tc>
        <w:tc>
          <w:tcPr>
            <w:tcW w:w="2015" w:type="dxa"/>
            <w:shd w:val="clear" w:color="auto" w:fill="1F497D" w:themeFill="text2"/>
          </w:tcPr>
          <w:p>
            <w:pP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pPr>
            <w: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t>WBS</w:t>
            </w:r>
          </w:p>
        </w:tc>
        <w:tc>
          <w:tcPr>
            <w:tcW w:w="2050" w:type="dxa"/>
            <w:shd w:val="clear" w:color="auto" w:fill="1F497D" w:themeFill="text2"/>
          </w:tcPr>
          <w:p>
            <w:pP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pPr>
            <w: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t>RESPONSIBLITY</w:t>
            </w:r>
          </w:p>
        </w:tc>
        <w:tc>
          <w:tcPr>
            <w:tcW w:w="1995" w:type="dxa"/>
            <w:shd w:val="clear" w:color="auto" w:fill="1F497D" w:themeFill="text2"/>
          </w:tcPr>
          <w:p>
            <w:pP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pPr>
          </w:p>
        </w:tc>
        <w:tc>
          <w:tcPr>
            <w:tcW w:w="2611" w:type="dxa"/>
            <w:shd w:val="clear" w:color="auto" w:fill="1F497D" w:themeFill="text2"/>
          </w:tcPr>
          <w:p>
            <w:pP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43" w:hRule="atLeast"/>
        </w:trPr>
        <w:tc>
          <w:tcPr>
            <w:tcW w:w="882" w:type="dxa"/>
            <w:shd w:val="clear" w:color="auto" w:fill="1F497D" w:themeFill="text2"/>
          </w:tcPr>
          <w:p>
            <w:pP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pPr>
          </w:p>
        </w:tc>
        <w:tc>
          <w:tcPr>
            <w:tcW w:w="2015" w:type="dxa"/>
            <w:shd w:val="clear" w:color="auto" w:fill="1F497D" w:themeFill="text2"/>
          </w:tcPr>
          <w:p>
            <w:pP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pPr>
          </w:p>
        </w:tc>
        <w:tc>
          <w:tcPr>
            <w:tcW w:w="2050" w:type="dxa"/>
            <w:shd w:val="clear" w:color="auto" w:fill="1F497D" w:themeFill="text2"/>
          </w:tcPr>
          <w:p>
            <w:pP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pPr>
            <w: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t xml:space="preserve">Project Manager </w:t>
            </w:r>
          </w:p>
        </w:tc>
        <w:tc>
          <w:tcPr>
            <w:tcW w:w="1995" w:type="dxa"/>
            <w:shd w:val="clear" w:color="auto" w:fill="1F497D" w:themeFill="text2"/>
          </w:tcPr>
          <w:p>
            <w:pP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pPr>
            <w: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t xml:space="preserve">Development Team </w:t>
            </w:r>
          </w:p>
        </w:tc>
        <w:tc>
          <w:tcPr>
            <w:tcW w:w="2611" w:type="dxa"/>
            <w:shd w:val="clear" w:color="auto" w:fill="1F497D" w:themeFill="text2"/>
          </w:tcPr>
          <w:p>
            <w:pP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pPr>
            <w:r>
              <w:rPr>
                <w:b/>
                <w:bCs/>
                <w:color w:val="EEECE1" w:themeColor="background2"/>
                <w:spacing w:val="10"/>
                <w:sz w:val="21"/>
                <w:szCs w:val="21"/>
                <w14:shadow w14:blurRad="63500" w14:dist="50800" w14:dir="13500000" w14:sx="0" w14:sy="0" w14:kx="0" w14:ky="0" w14:algn="none">
                  <w14:srgbClr w14:val="000000">
                    <w14:alpha w14:val="50000"/>
                  </w14:srgbClr>
                </w14:shadow>
                <w14:textFill>
                  <w14:solidFill>
                    <w14:schemeClr w14:val="bg2"/>
                  </w14:solidFill>
                </w14:textFill>
              </w:rPr>
              <w:t>Installation Team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76" w:hRule="atLeast"/>
        </w:trPr>
        <w:tc>
          <w:tcPr>
            <w:tcW w:w="882" w:type="dxa"/>
          </w:tcPr>
          <w:p>
            <w:pP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w:t>
            </w:r>
          </w:p>
        </w:tc>
        <w:tc>
          <w:tcPr>
            <w:tcW w:w="2015" w:type="dxa"/>
          </w:tcPr>
          <w:p>
            <w:pPr>
              <w:rPr>
                <w:sz w:val="21"/>
                <w:szCs w:val="21"/>
              </w:rPr>
            </w:pPr>
            <w:r>
              <w:rPr>
                <w:sz w:val="21"/>
                <w:szCs w:val="21"/>
              </w:rPr>
              <w:t>Design Development Plan</w:t>
            </w:r>
          </w:p>
        </w:tc>
        <w:tc>
          <w:tcPr>
            <w:tcW w:w="2050" w:type="dxa"/>
          </w:tcPr>
          <w:p>
            <w:pPr>
              <w:rPr>
                <w:sz w:val="21"/>
                <w:szCs w:val="21"/>
              </w:rPr>
            </w:pPr>
            <w:r>
              <w:rPr>
                <w:sz w:val="21"/>
                <w:szCs w:val="21"/>
              </w:rPr>
              <w:t>R</w:t>
            </w:r>
          </w:p>
        </w:tc>
        <w:tc>
          <w:tcPr>
            <w:tcW w:w="1995" w:type="dxa"/>
          </w:tcPr>
          <w:p>
            <w:pPr>
              <w:rPr>
                <w:sz w:val="21"/>
                <w:szCs w:val="21"/>
              </w:rPr>
            </w:pPr>
          </w:p>
        </w:tc>
        <w:tc>
          <w:tcPr>
            <w:tcW w:w="2611" w:type="dxa"/>
          </w:tcPr>
          <w:p>
            <w:pPr>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4" w:hRule="atLeast"/>
        </w:trPr>
        <w:tc>
          <w:tcPr>
            <w:tcW w:w="882" w:type="dxa"/>
          </w:tcPr>
          <w:p>
            <w:pPr>
              <w:rPr>
                <w:sz w:val="21"/>
                <w:szCs w:val="21"/>
              </w:rPr>
            </w:pPr>
            <w:r>
              <w:rPr>
                <w:sz w:val="21"/>
                <w:szCs w:val="21"/>
              </w:rPr>
              <w:t>1.a</w:t>
            </w:r>
          </w:p>
        </w:tc>
        <w:tc>
          <w:tcPr>
            <w:tcW w:w="2015" w:type="dxa"/>
          </w:tcPr>
          <w:p>
            <w:pPr>
              <w:rPr>
                <w:sz w:val="21"/>
                <w:szCs w:val="21"/>
              </w:rPr>
            </w:pPr>
            <w:r>
              <w:rPr>
                <w:sz w:val="21"/>
                <w:szCs w:val="21"/>
              </w:rPr>
              <w:t xml:space="preserve">Purchasing Arduino Uno </w:t>
            </w:r>
          </w:p>
        </w:tc>
        <w:tc>
          <w:tcPr>
            <w:tcW w:w="2050" w:type="dxa"/>
          </w:tcPr>
          <w:p>
            <w:pPr>
              <w:rPr>
                <w:sz w:val="21"/>
                <w:szCs w:val="21"/>
              </w:rPr>
            </w:pPr>
          </w:p>
        </w:tc>
        <w:tc>
          <w:tcPr>
            <w:tcW w:w="1995" w:type="dxa"/>
          </w:tcPr>
          <w:p>
            <w:pPr>
              <w:rPr>
                <w:sz w:val="21"/>
                <w:szCs w:val="21"/>
              </w:rPr>
            </w:pPr>
            <w:r>
              <w:rPr>
                <w:sz w:val="21"/>
                <w:szCs w:val="21"/>
              </w:rPr>
              <w:t>R</w:t>
            </w:r>
          </w:p>
        </w:tc>
        <w:tc>
          <w:tcPr>
            <w:tcW w:w="2611" w:type="dxa"/>
          </w:tcPr>
          <w:p>
            <w:pPr>
              <w:rPr>
                <w:sz w:val="21"/>
                <w:szCs w:val="21"/>
              </w:rPr>
            </w:pPr>
            <w:r>
              <w:rPr>
                <w:sz w:val="21"/>
                <w:szCs w:val="21"/>
              </w:rPr>
              <w:t>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21" w:hRule="atLeast"/>
        </w:trPr>
        <w:tc>
          <w:tcPr>
            <w:tcW w:w="882" w:type="dxa"/>
          </w:tcPr>
          <w:p>
            <w:pPr>
              <w:rPr>
                <w:sz w:val="21"/>
                <w:szCs w:val="21"/>
              </w:rPr>
            </w:pPr>
            <w:r>
              <w:rPr>
                <w:sz w:val="21"/>
                <w:szCs w:val="21"/>
              </w:rPr>
              <w:t>1.b</w:t>
            </w:r>
          </w:p>
        </w:tc>
        <w:tc>
          <w:tcPr>
            <w:tcW w:w="2015" w:type="dxa"/>
          </w:tcPr>
          <w:p>
            <w:pPr>
              <w:rPr>
                <w:sz w:val="21"/>
                <w:szCs w:val="21"/>
              </w:rPr>
            </w:pPr>
            <w:r>
              <w:rPr>
                <w:sz w:val="21"/>
                <w:szCs w:val="21"/>
              </w:rPr>
              <w:t>Purchasing RFID components</w:t>
            </w:r>
          </w:p>
        </w:tc>
        <w:tc>
          <w:tcPr>
            <w:tcW w:w="2050" w:type="dxa"/>
          </w:tcPr>
          <w:p>
            <w:pPr>
              <w:rPr>
                <w:sz w:val="21"/>
                <w:szCs w:val="21"/>
              </w:rPr>
            </w:pPr>
          </w:p>
        </w:tc>
        <w:tc>
          <w:tcPr>
            <w:tcW w:w="1995" w:type="dxa"/>
          </w:tcPr>
          <w:p>
            <w:pPr>
              <w:rPr>
                <w:sz w:val="21"/>
                <w:szCs w:val="21"/>
              </w:rPr>
            </w:pPr>
            <w:r>
              <w:rPr>
                <w:sz w:val="21"/>
                <w:szCs w:val="21"/>
              </w:rPr>
              <w:t>R</w:t>
            </w:r>
          </w:p>
        </w:tc>
        <w:tc>
          <w:tcPr>
            <w:tcW w:w="2611" w:type="dxa"/>
          </w:tcPr>
          <w:p>
            <w:pPr>
              <w:rPr>
                <w:sz w:val="21"/>
                <w:szCs w:val="21"/>
              </w:rPr>
            </w:pPr>
            <w:r>
              <w:rPr>
                <w:sz w:val="21"/>
                <w:szCs w:val="21"/>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4" w:hRule="atLeast"/>
        </w:trPr>
        <w:tc>
          <w:tcPr>
            <w:tcW w:w="882" w:type="dxa"/>
          </w:tcPr>
          <w:p>
            <w:pPr>
              <w:rPr>
                <w:sz w:val="21"/>
                <w:szCs w:val="21"/>
              </w:rPr>
            </w:pPr>
            <w:r>
              <w:rPr>
                <w:sz w:val="21"/>
                <w:szCs w:val="21"/>
              </w:rPr>
              <w:t>1.c</w:t>
            </w:r>
          </w:p>
        </w:tc>
        <w:tc>
          <w:tcPr>
            <w:tcW w:w="2015" w:type="dxa"/>
          </w:tcPr>
          <w:p>
            <w:pPr>
              <w:rPr>
                <w:sz w:val="21"/>
                <w:szCs w:val="21"/>
              </w:rPr>
            </w:pPr>
            <w:r>
              <w:rPr>
                <w:sz w:val="21"/>
                <w:szCs w:val="21"/>
              </w:rPr>
              <w:t>Selecting Clock and display</w:t>
            </w:r>
          </w:p>
        </w:tc>
        <w:tc>
          <w:tcPr>
            <w:tcW w:w="2050" w:type="dxa"/>
          </w:tcPr>
          <w:p>
            <w:pPr>
              <w:rPr>
                <w:sz w:val="21"/>
                <w:szCs w:val="21"/>
              </w:rPr>
            </w:pPr>
          </w:p>
        </w:tc>
        <w:tc>
          <w:tcPr>
            <w:tcW w:w="1995" w:type="dxa"/>
          </w:tcPr>
          <w:p>
            <w:pPr>
              <w:rPr>
                <w:sz w:val="21"/>
                <w:szCs w:val="21"/>
              </w:rPr>
            </w:pPr>
            <w:r>
              <w:rPr>
                <w:sz w:val="21"/>
                <w:szCs w:val="21"/>
              </w:rPr>
              <w:t>A</w:t>
            </w:r>
          </w:p>
        </w:tc>
        <w:tc>
          <w:tcPr>
            <w:tcW w:w="2611" w:type="dxa"/>
          </w:tcPr>
          <w:p>
            <w:pPr>
              <w:rPr>
                <w:sz w:val="21"/>
                <w:szCs w:val="21"/>
              </w:rPr>
            </w:pPr>
            <w:r>
              <w:rPr>
                <w:sz w:val="21"/>
                <w:szCs w:val="21"/>
              </w:rPr>
              <w:t>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4" w:hRule="atLeast"/>
        </w:trPr>
        <w:tc>
          <w:tcPr>
            <w:tcW w:w="882" w:type="dxa"/>
          </w:tcPr>
          <w:p>
            <w:pPr>
              <w:rPr>
                <w:sz w:val="21"/>
                <w:szCs w:val="21"/>
              </w:rPr>
            </w:pPr>
            <w:r>
              <w:rPr>
                <w:sz w:val="21"/>
                <w:szCs w:val="21"/>
              </w:rPr>
              <w:t>2</w:t>
            </w:r>
          </w:p>
        </w:tc>
        <w:tc>
          <w:tcPr>
            <w:tcW w:w="2015" w:type="dxa"/>
          </w:tcPr>
          <w:p>
            <w:pPr>
              <w:rPr>
                <w:sz w:val="21"/>
                <w:szCs w:val="21"/>
              </w:rPr>
            </w:pPr>
            <w:r>
              <w:rPr>
                <w:sz w:val="21"/>
                <w:szCs w:val="21"/>
              </w:rPr>
              <w:t>Developing the Prototype</w:t>
            </w:r>
          </w:p>
        </w:tc>
        <w:tc>
          <w:tcPr>
            <w:tcW w:w="2050" w:type="dxa"/>
          </w:tcPr>
          <w:p>
            <w:pPr>
              <w:rPr>
                <w:sz w:val="21"/>
                <w:szCs w:val="21"/>
              </w:rPr>
            </w:pPr>
            <w:r>
              <w:rPr>
                <w:sz w:val="21"/>
                <w:szCs w:val="21"/>
              </w:rPr>
              <w:t>A</w:t>
            </w:r>
          </w:p>
        </w:tc>
        <w:tc>
          <w:tcPr>
            <w:tcW w:w="1995" w:type="dxa"/>
          </w:tcPr>
          <w:p>
            <w:pPr>
              <w:rPr>
                <w:sz w:val="21"/>
                <w:szCs w:val="21"/>
              </w:rPr>
            </w:pPr>
            <w:r>
              <w:rPr>
                <w:sz w:val="21"/>
                <w:szCs w:val="21"/>
              </w:rPr>
              <w:t>R</w:t>
            </w:r>
          </w:p>
        </w:tc>
        <w:tc>
          <w:tcPr>
            <w:tcW w:w="2611" w:type="dxa"/>
          </w:tcPr>
          <w:p>
            <w:pPr>
              <w:rPr>
                <w:sz w:val="21"/>
                <w:szCs w:val="21"/>
              </w:rPr>
            </w:pPr>
            <w:r>
              <w:rPr>
                <w:sz w:val="21"/>
                <w:szCs w:val="21"/>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4" w:hRule="atLeast"/>
        </w:trPr>
        <w:tc>
          <w:tcPr>
            <w:tcW w:w="882" w:type="dxa"/>
          </w:tcPr>
          <w:p>
            <w:pPr>
              <w:rPr>
                <w:sz w:val="21"/>
                <w:szCs w:val="21"/>
              </w:rPr>
            </w:pPr>
            <w:r>
              <w:rPr>
                <w:sz w:val="21"/>
                <w:szCs w:val="21"/>
              </w:rPr>
              <w:t>2.a</w:t>
            </w:r>
          </w:p>
        </w:tc>
        <w:tc>
          <w:tcPr>
            <w:tcW w:w="2015" w:type="dxa"/>
          </w:tcPr>
          <w:p>
            <w:pPr>
              <w:rPr>
                <w:sz w:val="21"/>
                <w:szCs w:val="21"/>
              </w:rPr>
            </w:pPr>
            <w:r>
              <w:rPr>
                <w:sz w:val="21"/>
                <w:szCs w:val="21"/>
              </w:rPr>
              <w:t>Assembling the scanner</w:t>
            </w:r>
          </w:p>
        </w:tc>
        <w:tc>
          <w:tcPr>
            <w:tcW w:w="2050" w:type="dxa"/>
          </w:tcPr>
          <w:p>
            <w:pPr>
              <w:rPr>
                <w:sz w:val="21"/>
                <w:szCs w:val="21"/>
              </w:rPr>
            </w:pPr>
          </w:p>
        </w:tc>
        <w:tc>
          <w:tcPr>
            <w:tcW w:w="1995" w:type="dxa"/>
          </w:tcPr>
          <w:p>
            <w:pPr>
              <w:rPr>
                <w:sz w:val="21"/>
                <w:szCs w:val="21"/>
              </w:rPr>
            </w:pPr>
            <w:r>
              <w:rPr>
                <w:sz w:val="21"/>
                <w:szCs w:val="21"/>
              </w:rPr>
              <w:t>R</w:t>
            </w:r>
          </w:p>
        </w:tc>
        <w:tc>
          <w:tcPr>
            <w:tcW w:w="2611" w:type="dxa"/>
          </w:tcPr>
          <w:p>
            <w:pPr>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4" w:hRule="atLeast"/>
        </w:trPr>
        <w:tc>
          <w:tcPr>
            <w:tcW w:w="882" w:type="dxa"/>
          </w:tcPr>
          <w:p>
            <w:pPr>
              <w:rPr>
                <w:sz w:val="21"/>
                <w:szCs w:val="21"/>
              </w:rPr>
            </w:pPr>
            <w:r>
              <w:rPr>
                <w:sz w:val="21"/>
                <w:szCs w:val="21"/>
              </w:rPr>
              <w:t>2.b</w:t>
            </w:r>
          </w:p>
        </w:tc>
        <w:tc>
          <w:tcPr>
            <w:tcW w:w="2015" w:type="dxa"/>
          </w:tcPr>
          <w:p>
            <w:pPr>
              <w:rPr>
                <w:sz w:val="21"/>
                <w:szCs w:val="21"/>
              </w:rPr>
            </w:pPr>
            <w:r>
              <w:rPr>
                <w:sz w:val="21"/>
                <w:szCs w:val="21"/>
              </w:rPr>
              <w:t>Real time clock operation</w:t>
            </w:r>
          </w:p>
        </w:tc>
        <w:tc>
          <w:tcPr>
            <w:tcW w:w="2050" w:type="dxa"/>
          </w:tcPr>
          <w:p>
            <w:pPr>
              <w:rPr>
                <w:sz w:val="21"/>
                <w:szCs w:val="21"/>
              </w:rPr>
            </w:pPr>
          </w:p>
        </w:tc>
        <w:tc>
          <w:tcPr>
            <w:tcW w:w="1995" w:type="dxa"/>
          </w:tcPr>
          <w:p>
            <w:pPr>
              <w:rPr>
                <w:sz w:val="21"/>
                <w:szCs w:val="21"/>
              </w:rPr>
            </w:pPr>
            <w:r>
              <w:rPr>
                <w:sz w:val="21"/>
                <w:szCs w:val="21"/>
              </w:rPr>
              <w:t>R</w:t>
            </w:r>
          </w:p>
        </w:tc>
        <w:tc>
          <w:tcPr>
            <w:tcW w:w="2611" w:type="dxa"/>
          </w:tcPr>
          <w:p>
            <w:pPr>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4" w:hRule="atLeast"/>
        </w:trPr>
        <w:tc>
          <w:tcPr>
            <w:tcW w:w="882" w:type="dxa"/>
          </w:tcPr>
          <w:p>
            <w:pPr>
              <w:rPr>
                <w:sz w:val="21"/>
                <w:szCs w:val="21"/>
              </w:rPr>
            </w:pPr>
            <w:r>
              <w:rPr>
                <w:sz w:val="21"/>
                <w:szCs w:val="21"/>
              </w:rPr>
              <w:t>2.c</w:t>
            </w:r>
          </w:p>
        </w:tc>
        <w:tc>
          <w:tcPr>
            <w:tcW w:w="2015" w:type="dxa"/>
          </w:tcPr>
          <w:p>
            <w:pPr>
              <w:rPr>
                <w:sz w:val="21"/>
                <w:szCs w:val="21"/>
              </w:rPr>
            </w:pPr>
            <w:r>
              <w:rPr>
                <w:sz w:val="21"/>
                <w:szCs w:val="21"/>
              </w:rPr>
              <w:t xml:space="preserve">LED indication and </w:t>
            </w:r>
          </w:p>
          <w:p>
            <w:pPr>
              <w:rPr>
                <w:sz w:val="21"/>
                <w:szCs w:val="21"/>
              </w:rPr>
            </w:pPr>
            <w:r>
              <w:rPr>
                <w:sz w:val="21"/>
                <w:szCs w:val="21"/>
              </w:rPr>
              <w:t>Buzzer installment</w:t>
            </w:r>
          </w:p>
        </w:tc>
        <w:tc>
          <w:tcPr>
            <w:tcW w:w="2050" w:type="dxa"/>
          </w:tcPr>
          <w:p>
            <w:pPr>
              <w:rPr>
                <w:sz w:val="21"/>
                <w:szCs w:val="21"/>
              </w:rPr>
            </w:pPr>
          </w:p>
        </w:tc>
        <w:tc>
          <w:tcPr>
            <w:tcW w:w="1995" w:type="dxa"/>
          </w:tcPr>
          <w:p>
            <w:pPr>
              <w:rPr>
                <w:sz w:val="21"/>
                <w:szCs w:val="21"/>
              </w:rPr>
            </w:pPr>
            <w:r>
              <w:rPr>
                <w:sz w:val="21"/>
                <w:szCs w:val="21"/>
              </w:rPr>
              <w:t>A</w:t>
            </w:r>
          </w:p>
        </w:tc>
        <w:tc>
          <w:tcPr>
            <w:tcW w:w="2611" w:type="dxa"/>
          </w:tcPr>
          <w:p>
            <w:pPr>
              <w:rPr>
                <w:sz w:val="21"/>
                <w:szCs w:val="21"/>
              </w:rPr>
            </w:pPr>
            <w:r>
              <w:rPr>
                <w:sz w:val="21"/>
                <w:szCs w:val="21"/>
              </w:rPr>
              <w:t>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4" w:hRule="atLeast"/>
        </w:trPr>
        <w:tc>
          <w:tcPr>
            <w:tcW w:w="882" w:type="dxa"/>
          </w:tcPr>
          <w:p>
            <w:pPr>
              <w:rPr>
                <w:sz w:val="21"/>
                <w:szCs w:val="21"/>
              </w:rPr>
            </w:pPr>
            <w:r>
              <w:rPr>
                <w:sz w:val="21"/>
                <w:szCs w:val="21"/>
              </w:rPr>
              <w:t>3</w:t>
            </w:r>
          </w:p>
        </w:tc>
        <w:tc>
          <w:tcPr>
            <w:tcW w:w="2015" w:type="dxa"/>
          </w:tcPr>
          <w:p>
            <w:pPr>
              <w:rPr>
                <w:sz w:val="21"/>
                <w:szCs w:val="21"/>
              </w:rPr>
            </w:pPr>
            <w:r>
              <w:t>Software Design algorithm</w:t>
            </w:r>
            <w:r>
              <w:rPr>
                <w:sz w:val="21"/>
                <w:szCs w:val="21"/>
              </w:rPr>
              <w:t xml:space="preserve"> </w:t>
            </w:r>
          </w:p>
        </w:tc>
        <w:tc>
          <w:tcPr>
            <w:tcW w:w="2050" w:type="dxa"/>
          </w:tcPr>
          <w:p>
            <w:pPr>
              <w:rPr>
                <w:sz w:val="21"/>
                <w:szCs w:val="21"/>
              </w:rPr>
            </w:pPr>
            <w:r>
              <w:rPr>
                <w:sz w:val="21"/>
                <w:szCs w:val="21"/>
              </w:rPr>
              <w:t>A</w:t>
            </w:r>
          </w:p>
        </w:tc>
        <w:tc>
          <w:tcPr>
            <w:tcW w:w="1995" w:type="dxa"/>
          </w:tcPr>
          <w:p>
            <w:pPr>
              <w:rPr>
                <w:sz w:val="21"/>
                <w:szCs w:val="21"/>
              </w:rPr>
            </w:pPr>
            <w:r>
              <w:rPr>
                <w:sz w:val="21"/>
                <w:szCs w:val="21"/>
              </w:rPr>
              <w:t>R</w:t>
            </w:r>
          </w:p>
        </w:tc>
        <w:tc>
          <w:tcPr>
            <w:tcW w:w="2611" w:type="dxa"/>
          </w:tcPr>
          <w:p>
            <w:pPr>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4" w:hRule="atLeast"/>
        </w:trPr>
        <w:tc>
          <w:tcPr>
            <w:tcW w:w="882" w:type="dxa"/>
          </w:tcPr>
          <w:p>
            <w:pPr>
              <w:rPr>
                <w:sz w:val="21"/>
                <w:szCs w:val="21"/>
              </w:rPr>
            </w:pPr>
            <w:r>
              <w:rPr>
                <w:sz w:val="21"/>
                <w:szCs w:val="21"/>
              </w:rPr>
              <w:t>3.a</w:t>
            </w:r>
          </w:p>
        </w:tc>
        <w:tc>
          <w:tcPr>
            <w:tcW w:w="2015" w:type="dxa"/>
          </w:tcPr>
          <w:p>
            <w:pPr>
              <w:rPr>
                <w:sz w:val="21"/>
                <w:szCs w:val="21"/>
              </w:rPr>
            </w:pPr>
            <w:r>
              <w:t>SMS system in GSM module</w:t>
            </w:r>
          </w:p>
        </w:tc>
        <w:tc>
          <w:tcPr>
            <w:tcW w:w="2050" w:type="dxa"/>
          </w:tcPr>
          <w:p>
            <w:pPr>
              <w:rPr>
                <w:sz w:val="21"/>
                <w:szCs w:val="21"/>
              </w:rPr>
            </w:pPr>
            <w:r>
              <w:rPr>
                <w:sz w:val="21"/>
                <w:szCs w:val="21"/>
              </w:rPr>
              <w:t>A</w:t>
            </w:r>
          </w:p>
        </w:tc>
        <w:tc>
          <w:tcPr>
            <w:tcW w:w="1995" w:type="dxa"/>
          </w:tcPr>
          <w:p>
            <w:pPr>
              <w:rPr>
                <w:sz w:val="21"/>
                <w:szCs w:val="21"/>
              </w:rPr>
            </w:pPr>
            <w:r>
              <w:rPr>
                <w:sz w:val="21"/>
                <w:szCs w:val="21"/>
              </w:rPr>
              <w:t>R</w:t>
            </w:r>
          </w:p>
        </w:tc>
        <w:tc>
          <w:tcPr>
            <w:tcW w:w="2611" w:type="dxa"/>
          </w:tcPr>
          <w:p>
            <w:pPr>
              <w:rPr>
                <w:sz w:val="21"/>
                <w:szCs w:val="21"/>
              </w:rPr>
            </w:pPr>
            <w:r>
              <w:rPr>
                <w:sz w:val="21"/>
                <w:szCs w:val="21"/>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4" w:hRule="atLeast"/>
        </w:trPr>
        <w:tc>
          <w:tcPr>
            <w:tcW w:w="882" w:type="dxa"/>
          </w:tcPr>
          <w:p>
            <w:pPr>
              <w:rPr>
                <w:sz w:val="21"/>
                <w:szCs w:val="21"/>
              </w:rPr>
            </w:pPr>
            <w:r>
              <w:rPr>
                <w:sz w:val="21"/>
                <w:szCs w:val="21"/>
              </w:rPr>
              <w:t>3.b</w:t>
            </w:r>
          </w:p>
        </w:tc>
        <w:tc>
          <w:tcPr>
            <w:tcW w:w="2015" w:type="dxa"/>
          </w:tcPr>
          <w:p>
            <w:pPr>
              <w:rPr>
                <w:sz w:val="21"/>
                <w:szCs w:val="21"/>
              </w:rPr>
            </w:pPr>
            <w:r>
              <w:rPr>
                <w:sz w:val="21"/>
                <w:szCs w:val="21"/>
              </w:rPr>
              <w:t>Labeling and Customization's</w:t>
            </w:r>
          </w:p>
        </w:tc>
        <w:tc>
          <w:tcPr>
            <w:tcW w:w="2050" w:type="dxa"/>
          </w:tcPr>
          <w:p>
            <w:pPr>
              <w:rPr>
                <w:sz w:val="21"/>
                <w:szCs w:val="21"/>
              </w:rPr>
            </w:pPr>
            <w:r>
              <w:rPr>
                <w:sz w:val="21"/>
                <w:szCs w:val="21"/>
              </w:rPr>
              <w:t>R</w:t>
            </w:r>
          </w:p>
        </w:tc>
        <w:tc>
          <w:tcPr>
            <w:tcW w:w="1995" w:type="dxa"/>
          </w:tcPr>
          <w:p>
            <w:pPr>
              <w:rPr>
                <w:sz w:val="21"/>
                <w:szCs w:val="21"/>
              </w:rPr>
            </w:pPr>
            <w:r>
              <w:rPr>
                <w:sz w:val="21"/>
                <w:szCs w:val="21"/>
              </w:rPr>
              <w:t>A</w:t>
            </w:r>
          </w:p>
        </w:tc>
        <w:tc>
          <w:tcPr>
            <w:tcW w:w="2611" w:type="dxa"/>
          </w:tcPr>
          <w:p>
            <w:pPr>
              <w:keepNext/>
              <w:rPr>
                <w:sz w:val="21"/>
                <w:szCs w:val="21"/>
              </w:rPr>
            </w:pPr>
          </w:p>
        </w:tc>
      </w:tr>
    </w:tbl>
    <w:p>
      <w:pPr>
        <w:pStyle w:val="8"/>
        <w:framePr w:hSpace="180" w:wrap="around" w:vAnchor="text" w:hAnchor="margin" w:y="103"/>
      </w:pPr>
      <w:r>
        <w:t xml:space="preserve"> </w:t>
      </w:r>
      <w:r>
        <w:t>Table</w:t>
      </w:r>
      <w:r>
        <w:t xml:space="preserve"> </w:t>
      </w:r>
      <w:r>
        <w:fldChar w:fldCharType="begin"/>
      </w:r>
      <w:r>
        <w:instrText xml:space="preserve"> SEQ Figure \* ARABIC </w:instrText>
      </w:r>
      <w:r>
        <w:fldChar w:fldCharType="separate"/>
      </w:r>
      <w:r>
        <w:t>2</w:t>
      </w:r>
      <w:r>
        <w:fldChar w:fldCharType="end"/>
      </w:r>
      <w:r>
        <w:t xml:space="preserve"> RACI Table</w:t>
      </w:r>
    </w:p>
    <w:p>
      <w:pPr>
        <w:rPr>
          <w:sz w:val="21"/>
          <w:szCs w:val="21"/>
        </w:rPr>
      </w:pPr>
    </w:p>
    <w:p>
      <w:pPr>
        <w:rPr>
          <w:sz w:val="21"/>
          <w:szCs w:val="21"/>
        </w:rPr>
      </w:pPr>
    </w:p>
    <w:p>
      <w:pPr>
        <w:rPr>
          <w:sz w:val="21"/>
          <w:szCs w:val="21"/>
        </w:rPr>
      </w:pPr>
    </w:p>
    <w:p>
      <w:pPr>
        <w:pStyle w:val="4"/>
        <w:ind w:left="1080"/>
        <w:rPr>
          <w:sz w:val="28"/>
          <w:szCs w:val="28"/>
        </w:rPr>
      </w:pPr>
      <w:bookmarkStart w:id="11" w:name="_Toc497929880"/>
      <w:r>
        <w:rPr>
          <w:sz w:val="28"/>
          <w:szCs w:val="28"/>
        </w:rPr>
        <w:t>Financial Plan</w:t>
      </w:r>
      <w:bookmarkEnd w:id="11"/>
    </w:p>
    <w:p/>
    <w:p>
      <w:pPr>
        <w:jc w:val="both"/>
        <w:rPr>
          <w:sz w:val="21"/>
          <w:szCs w:val="21"/>
        </w:rPr>
      </w:pPr>
      <w:r>
        <w:rPr>
          <w:sz w:val="21"/>
          <w:szCs w:val="21"/>
        </w:rPr>
        <w:t>The Financial Plan of the project consists of monthly budget based on the flow of tasks. In the figure  below,  we  have  the  budget  split  by  every  month.  Hence,  the  monthly  costs  can  be calculated by summing up the cost estimates for every month. The  projected  budget  for  this  project  with  a  duration  of  5  months  is  roughly  about $29,500 and is shown in the table 2 below .</w:t>
      </w:r>
    </w:p>
    <w:p>
      <w:pPr>
        <w:jc w:val="both"/>
        <w:rPr>
          <w:sz w:val="21"/>
          <w:szCs w:val="21"/>
        </w:rPr>
      </w:pPr>
    </w:p>
    <w:p>
      <w:pPr>
        <w:jc w:val="both"/>
        <w:rPr>
          <w:sz w:val="21"/>
          <w:szCs w:val="21"/>
        </w:rPr>
      </w:pPr>
    </w:p>
    <w:p>
      <w:pPr>
        <w:jc w:val="both"/>
        <w:rPr>
          <w:sz w:val="21"/>
          <w:szCs w:val="21"/>
        </w:rPr>
      </w:pPr>
    </w:p>
    <w:tbl>
      <w:tblPr>
        <w:tblStyle w:val="24"/>
        <w:tblW w:w="9527" w:type="dxa"/>
        <w:tblInd w:w="0" w:type="dxa"/>
        <w:tblLayout w:type="autofit"/>
        <w:tblCellMar>
          <w:top w:w="0" w:type="dxa"/>
          <w:left w:w="108" w:type="dxa"/>
          <w:bottom w:w="0" w:type="dxa"/>
          <w:right w:w="108" w:type="dxa"/>
        </w:tblCellMar>
      </w:tblPr>
      <w:tblGrid>
        <w:gridCol w:w="1841"/>
        <w:gridCol w:w="1683"/>
        <w:gridCol w:w="1360"/>
        <w:gridCol w:w="1159"/>
        <w:gridCol w:w="1159"/>
        <w:gridCol w:w="1159"/>
        <w:gridCol w:w="1166"/>
      </w:tblGrid>
      <w:tr>
        <w:trPr>
          <w:trHeight w:val="493" w:hRule="atLeast"/>
        </w:trPr>
        <w:tc>
          <w:tcPr>
            <w:tcW w:w="9527" w:type="dxa"/>
            <w:gridSpan w:val="7"/>
            <w:tcBorders>
              <w:top w:val="single" w:color="auto" w:sz="8" w:space="0"/>
              <w:left w:val="single" w:color="auto" w:sz="8" w:space="0"/>
              <w:bottom w:val="single" w:color="auto" w:sz="4" w:space="0"/>
              <w:right w:val="single" w:color="000000" w:sz="8" w:space="0"/>
            </w:tcBorders>
            <w:shd w:val="clear" w:color="000000" w:fill="305496"/>
            <w:noWrap/>
          </w:tcPr>
          <w:p>
            <w:pPr>
              <w:jc w:val="center"/>
              <w:rPr>
                <w:rFonts w:ascii="Calibri" w:hAnsi="Calibri" w:cs="Calibri"/>
                <w:color w:val="FFFFFF"/>
                <w:sz w:val="24"/>
                <w:szCs w:val="24"/>
              </w:rPr>
            </w:pPr>
            <w:r>
              <w:rPr>
                <w:rFonts w:ascii="Calibri" w:hAnsi="Calibri" w:cs="Calibri"/>
                <w:color w:val="FFFFFF"/>
                <w:sz w:val="24"/>
                <w:szCs w:val="24"/>
              </w:rPr>
              <w:t xml:space="preserve">MONTHLY BUDGET FOR RFID PROJECT </w:t>
            </w:r>
          </w:p>
        </w:tc>
      </w:tr>
      <w:tr>
        <w:trPr>
          <w:trHeight w:val="493" w:hRule="atLeast"/>
        </w:trPr>
        <w:tc>
          <w:tcPr>
            <w:tcW w:w="1841" w:type="dxa"/>
            <w:tcBorders>
              <w:top w:val="nil"/>
              <w:left w:val="single" w:color="auto" w:sz="8" w:space="0"/>
              <w:bottom w:val="single" w:color="auto" w:sz="4" w:space="0"/>
              <w:right w:val="single" w:color="auto" w:sz="4" w:space="0"/>
            </w:tcBorders>
            <w:shd w:val="clear" w:color="000000" w:fill="8EA9DB"/>
            <w:noWrap/>
            <w:vAlign w:val="bottom"/>
          </w:tcPr>
          <w:p>
            <w:pPr>
              <w:rPr>
                <w:rFonts w:ascii="Calibri" w:hAnsi="Calibri" w:cs="Calibri"/>
                <w:color w:val="FFFFFF"/>
                <w:sz w:val="24"/>
                <w:szCs w:val="24"/>
              </w:rPr>
            </w:pPr>
            <w:r>
              <w:rPr>
                <w:rFonts w:ascii="Calibri" w:hAnsi="Calibri" w:cs="Calibri"/>
                <w:color w:val="FFFFFF"/>
                <w:sz w:val="24"/>
                <w:szCs w:val="24"/>
              </w:rPr>
              <w:t xml:space="preserve">WORK ID </w:t>
            </w:r>
          </w:p>
        </w:tc>
        <w:tc>
          <w:tcPr>
            <w:tcW w:w="1683" w:type="dxa"/>
            <w:tcBorders>
              <w:top w:val="nil"/>
              <w:left w:val="nil"/>
              <w:bottom w:val="single" w:color="auto" w:sz="4" w:space="0"/>
              <w:right w:val="single" w:color="auto" w:sz="4" w:space="0"/>
            </w:tcBorders>
            <w:shd w:val="clear" w:color="000000" w:fill="8EA9DB"/>
            <w:noWrap/>
            <w:vAlign w:val="bottom"/>
          </w:tcPr>
          <w:p>
            <w:pPr>
              <w:rPr>
                <w:rFonts w:ascii="Calibri" w:hAnsi="Calibri" w:cs="Calibri"/>
                <w:color w:val="FFFFFF"/>
                <w:sz w:val="24"/>
                <w:szCs w:val="24"/>
              </w:rPr>
            </w:pPr>
            <w:r>
              <w:rPr>
                <w:rFonts w:ascii="Calibri" w:hAnsi="Calibri" w:cs="Calibri"/>
                <w:color w:val="FFFFFF"/>
                <w:sz w:val="24"/>
                <w:szCs w:val="24"/>
              </w:rPr>
              <w:t xml:space="preserve">ESTIMATE </w:t>
            </w:r>
          </w:p>
        </w:tc>
        <w:tc>
          <w:tcPr>
            <w:tcW w:w="1360" w:type="dxa"/>
            <w:tcBorders>
              <w:top w:val="nil"/>
              <w:left w:val="nil"/>
              <w:bottom w:val="single" w:color="auto" w:sz="4" w:space="0"/>
              <w:right w:val="single" w:color="auto" w:sz="4" w:space="0"/>
            </w:tcBorders>
            <w:shd w:val="clear" w:color="000000" w:fill="8EA9DB"/>
            <w:noWrap/>
            <w:vAlign w:val="bottom"/>
          </w:tcPr>
          <w:p>
            <w:pPr>
              <w:jc w:val="right"/>
              <w:rPr>
                <w:rFonts w:ascii="Calibri" w:hAnsi="Calibri" w:cs="Calibri"/>
                <w:color w:val="FFFFFF"/>
                <w:sz w:val="24"/>
                <w:szCs w:val="24"/>
              </w:rPr>
            </w:pPr>
            <w:r>
              <w:rPr>
                <w:rFonts w:ascii="Calibri" w:hAnsi="Calibri" w:cs="Calibri"/>
                <w:color w:val="FFFFFF"/>
                <w:sz w:val="24"/>
                <w:szCs w:val="24"/>
              </w:rPr>
              <w:t>1</w:t>
            </w:r>
          </w:p>
        </w:tc>
        <w:tc>
          <w:tcPr>
            <w:tcW w:w="1159" w:type="dxa"/>
            <w:tcBorders>
              <w:top w:val="nil"/>
              <w:left w:val="nil"/>
              <w:bottom w:val="single" w:color="auto" w:sz="4" w:space="0"/>
              <w:right w:val="single" w:color="auto" w:sz="4" w:space="0"/>
            </w:tcBorders>
            <w:shd w:val="clear" w:color="000000" w:fill="8EA9DB"/>
            <w:noWrap/>
            <w:vAlign w:val="bottom"/>
          </w:tcPr>
          <w:p>
            <w:pPr>
              <w:jc w:val="right"/>
              <w:rPr>
                <w:rFonts w:ascii="Calibri" w:hAnsi="Calibri" w:cs="Calibri"/>
                <w:color w:val="FFFFFF"/>
                <w:sz w:val="24"/>
                <w:szCs w:val="24"/>
              </w:rPr>
            </w:pPr>
            <w:r>
              <w:rPr>
                <w:rFonts w:ascii="Calibri" w:hAnsi="Calibri" w:cs="Calibri"/>
                <w:color w:val="FFFFFF"/>
                <w:sz w:val="24"/>
                <w:szCs w:val="24"/>
              </w:rPr>
              <w:t>2</w:t>
            </w:r>
          </w:p>
        </w:tc>
        <w:tc>
          <w:tcPr>
            <w:tcW w:w="1159" w:type="dxa"/>
            <w:tcBorders>
              <w:top w:val="nil"/>
              <w:left w:val="nil"/>
              <w:bottom w:val="single" w:color="auto" w:sz="4" w:space="0"/>
              <w:right w:val="single" w:color="auto" w:sz="4" w:space="0"/>
            </w:tcBorders>
            <w:shd w:val="clear" w:color="000000" w:fill="8EA9DB"/>
            <w:noWrap/>
            <w:vAlign w:val="bottom"/>
          </w:tcPr>
          <w:p>
            <w:pPr>
              <w:jc w:val="right"/>
              <w:rPr>
                <w:rFonts w:ascii="Calibri" w:hAnsi="Calibri" w:cs="Calibri"/>
                <w:color w:val="FFFFFF"/>
                <w:sz w:val="24"/>
                <w:szCs w:val="24"/>
              </w:rPr>
            </w:pPr>
            <w:r>
              <w:rPr>
                <w:rFonts w:ascii="Calibri" w:hAnsi="Calibri" w:cs="Calibri"/>
                <w:color w:val="FFFFFF"/>
                <w:sz w:val="24"/>
                <w:szCs w:val="24"/>
              </w:rPr>
              <w:t>3</w:t>
            </w:r>
          </w:p>
        </w:tc>
        <w:tc>
          <w:tcPr>
            <w:tcW w:w="1159" w:type="dxa"/>
            <w:tcBorders>
              <w:top w:val="nil"/>
              <w:left w:val="nil"/>
              <w:bottom w:val="single" w:color="auto" w:sz="4" w:space="0"/>
              <w:right w:val="single" w:color="auto" w:sz="4" w:space="0"/>
            </w:tcBorders>
            <w:shd w:val="clear" w:color="000000" w:fill="8EA9DB"/>
            <w:noWrap/>
            <w:vAlign w:val="bottom"/>
          </w:tcPr>
          <w:p>
            <w:pPr>
              <w:jc w:val="right"/>
              <w:rPr>
                <w:rFonts w:ascii="Calibri" w:hAnsi="Calibri" w:cs="Calibri"/>
                <w:color w:val="FFFFFF"/>
                <w:sz w:val="24"/>
                <w:szCs w:val="24"/>
              </w:rPr>
            </w:pPr>
            <w:r>
              <w:rPr>
                <w:rFonts w:ascii="Calibri" w:hAnsi="Calibri" w:cs="Calibri"/>
                <w:color w:val="FFFFFF"/>
                <w:sz w:val="24"/>
                <w:szCs w:val="24"/>
              </w:rPr>
              <w:t>4</w:t>
            </w:r>
          </w:p>
        </w:tc>
        <w:tc>
          <w:tcPr>
            <w:tcW w:w="1164" w:type="dxa"/>
            <w:tcBorders>
              <w:top w:val="nil"/>
              <w:left w:val="nil"/>
              <w:bottom w:val="single" w:color="auto" w:sz="4" w:space="0"/>
              <w:right w:val="single" w:color="auto" w:sz="8" w:space="0"/>
            </w:tcBorders>
            <w:shd w:val="clear" w:color="000000" w:fill="8EA9DB"/>
            <w:noWrap/>
            <w:vAlign w:val="bottom"/>
          </w:tcPr>
          <w:p>
            <w:pPr>
              <w:jc w:val="right"/>
              <w:rPr>
                <w:rFonts w:ascii="Calibri" w:hAnsi="Calibri" w:cs="Calibri"/>
                <w:color w:val="FFFFFF"/>
                <w:sz w:val="24"/>
                <w:szCs w:val="24"/>
              </w:rPr>
            </w:pPr>
            <w:r>
              <w:rPr>
                <w:rFonts w:ascii="Calibri" w:hAnsi="Calibri" w:cs="Calibri"/>
                <w:color w:val="FFFFFF"/>
                <w:sz w:val="24"/>
                <w:szCs w:val="24"/>
              </w:rPr>
              <w:t>5</w:t>
            </w:r>
          </w:p>
        </w:tc>
      </w:tr>
      <w:tr>
        <w:trPr>
          <w:trHeight w:val="493" w:hRule="atLeast"/>
        </w:trPr>
        <w:tc>
          <w:tcPr>
            <w:tcW w:w="1841" w:type="dxa"/>
            <w:tcBorders>
              <w:top w:val="nil"/>
              <w:left w:val="single" w:color="auto" w:sz="8" w:space="0"/>
              <w:bottom w:val="single" w:color="auto" w:sz="4" w:space="0"/>
              <w:right w:val="single" w:color="auto" w:sz="4" w:space="0"/>
            </w:tcBorders>
            <w:shd w:val="clear" w:color="000000" w:fill="D6DCE4"/>
            <w:vAlign w:val="center"/>
          </w:tcPr>
          <w:p>
            <w:pPr>
              <w:rPr>
                <w:color w:val="000000"/>
                <w:sz w:val="21"/>
                <w:szCs w:val="21"/>
              </w:rPr>
            </w:pPr>
            <w:r>
              <w:rPr>
                <w:color w:val="000000" w:themeColor="text1"/>
                <w:sz w:val="21"/>
                <w:szCs w:val="21"/>
                <w14:textFill>
                  <w14:solidFill>
                    <w14:schemeClr w14:val="tx1"/>
                  </w14:solidFill>
                </w14:textFill>
              </w:rPr>
              <w:t>1</w:t>
            </w:r>
          </w:p>
        </w:tc>
        <w:tc>
          <w:tcPr>
            <w:tcW w:w="1683"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$1,500 </w:t>
            </w:r>
          </w:p>
        </w:tc>
        <w:tc>
          <w:tcPr>
            <w:tcW w:w="1360"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$1,500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64" w:type="dxa"/>
            <w:tcBorders>
              <w:top w:val="nil"/>
              <w:left w:val="nil"/>
              <w:bottom w:val="single" w:color="auto" w:sz="4" w:space="0"/>
              <w:right w:val="single" w:color="auto" w:sz="8"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r>
      <w:tr>
        <w:trPr>
          <w:trHeight w:val="493" w:hRule="atLeast"/>
        </w:trPr>
        <w:tc>
          <w:tcPr>
            <w:tcW w:w="1841" w:type="dxa"/>
            <w:tcBorders>
              <w:top w:val="nil"/>
              <w:left w:val="single" w:color="auto" w:sz="8" w:space="0"/>
              <w:bottom w:val="single" w:color="auto" w:sz="4" w:space="0"/>
              <w:right w:val="single" w:color="auto" w:sz="4" w:space="0"/>
            </w:tcBorders>
            <w:shd w:val="clear" w:color="000000" w:fill="D6DCE4"/>
            <w:vAlign w:val="center"/>
          </w:tcPr>
          <w:p>
            <w:pPr>
              <w:rPr>
                <w:color w:val="000000"/>
                <w:sz w:val="21"/>
                <w:szCs w:val="21"/>
              </w:rPr>
            </w:pPr>
            <w:r>
              <w:rPr>
                <w:color w:val="000000"/>
                <w:sz w:val="21"/>
                <w:szCs w:val="21"/>
              </w:rPr>
              <w:t>1.a</w:t>
            </w:r>
          </w:p>
        </w:tc>
        <w:tc>
          <w:tcPr>
            <w:tcW w:w="1683"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$5,000 </w:t>
            </w:r>
          </w:p>
        </w:tc>
        <w:tc>
          <w:tcPr>
            <w:tcW w:w="1360"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$5,000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64" w:type="dxa"/>
            <w:tcBorders>
              <w:top w:val="nil"/>
              <w:left w:val="nil"/>
              <w:bottom w:val="single" w:color="auto" w:sz="4" w:space="0"/>
              <w:right w:val="single" w:color="auto" w:sz="8"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r>
      <w:tr>
        <w:trPr>
          <w:trHeight w:val="493" w:hRule="atLeast"/>
        </w:trPr>
        <w:tc>
          <w:tcPr>
            <w:tcW w:w="1841" w:type="dxa"/>
            <w:tcBorders>
              <w:top w:val="nil"/>
              <w:left w:val="single" w:color="auto" w:sz="8" w:space="0"/>
              <w:bottom w:val="single" w:color="auto" w:sz="4" w:space="0"/>
              <w:right w:val="single" w:color="auto" w:sz="4" w:space="0"/>
            </w:tcBorders>
            <w:shd w:val="clear" w:color="000000" w:fill="D6DCE4"/>
            <w:vAlign w:val="center"/>
          </w:tcPr>
          <w:p>
            <w:pPr>
              <w:rPr>
                <w:color w:val="000000"/>
                <w:sz w:val="21"/>
                <w:szCs w:val="21"/>
              </w:rPr>
            </w:pPr>
            <w:r>
              <w:rPr>
                <w:color w:val="000000"/>
                <w:sz w:val="21"/>
                <w:szCs w:val="21"/>
              </w:rPr>
              <w:t>1.b</w:t>
            </w:r>
          </w:p>
        </w:tc>
        <w:tc>
          <w:tcPr>
            <w:tcW w:w="1683"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$6,000 </w:t>
            </w:r>
          </w:p>
        </w:tc>
        <w:tc>
          <w:tcPr>
            <w:tcW w:w="1360"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$6,000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64" w:type="dxa"/>
            <w:tcBorders>
              <w:top w:val="nil"/>
              <w:left w:val="nil"/>
              <w:bottom w:val="single" w:color="auto" w:sz="4" w:space="0"/>
              <w:right w:val="single" w:color="auto" w:sz="8"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r>
      <w:tr>
        <w:trPr>
          <w:trHeight w:val="493" w:hRule="atLeast"/>
        </w:trPr>
        <w:tc>
          <w:tcPr>
            <w:tcW w:w="1841" w:type="dxa"/>
            <w:tcBorders>
              <w:top w:val="nil"/>
              <w:left w:val="single" w:color="auto" w:sz="8" w:space="0"/>
              <w:bottom w:val="single" w:color="auto" w:sz="4" w:space="0"/>
              <w:right w:val="single" w:color="auto" w:sz="4" w:space="0"/>
            </w:tcBorders>
            <w:shd w:val="clear" w:color="000000" w:fill="D6DCE4"/>
            <w:vAlign w:val="center"/>
          </w:tcPr>
          <w:p>
            <w:pPr>
              <w:rPr>
                <w:color w:val="000000"/>
                <w:sz w:val="21"/>
                <w:szCs w:val="21"/>
              </w:rPr>
            </w:pPr>
            <w:r>
              <w:rPr>
                <w:color w:val="000000"/>
                <w:sz w:val="21"/>
                <w:szCs w:val="21"/>
              </w:rPr>
              <w:t>1.c</w:t>
            </w:r>
          </w:p>
        </w:tc>
        <w:tc>
          <w:tcPr>
            <w:tcW w:w="1683"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$5,000 </w:t>
            </w:r>
          </w:p>
        </w:tc>
        <w:tc>
          <w:tcPr>
            <w:tcW w:w="1360"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$2,700 </w:t>
            </w:r>
          </w:p>
        </w:tc>
        <w:tc>
          <w:tcPr>
            <w:tcW w:w="1159"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$2,300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64" w:type="dxa"/>
            <w:tcBorders>
              <w:top w:val="nil"/>
              <w:left w:val="nil"/>
              <w:bottom w:val="single" w:color="auto" w:sz="4" w:space="0"/>
              <w:right w:val="single" w:color="auto" w:sz="8"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r>
      <w:tr>
        <w:trPr>
          <w:trHeight w:val="493" w:hRule="atLeast"/>
        </w:trPr>
        <w:tc>
          <w:tcPr>
            <w:tcW w:w="1841" w:type="dxa"/>
            <w:tcBorders>
              <w:top w:val="nil"/>
              <w:left w:val="single" w:color="auto" w:sz="8" w:space="0"/>
              <w:bottom w:val="single" w:color="auto" w:sz="4" w:space="0"/>
              <w:right w:val="single" w:color="auto" w:sz="4" w:space="0"/>
            </w:tcBorders>
            <w:shd w:val="clear" w:color="000000" w:fill="D6DCE4"/>
            <w:vAlign w:val="center"/>
          </w:tcPr>
          <w:p>
            <w:pPr>
              <w:rPr>
                <w:color w:val="000000"/>
                <w:sz w:val="21"/>
                <w:szCs w:val="21"/>
              </w:rPr>
            </w:pPr>
            <w:r>
              <w:rPr>
                <w:color w:val="000000"/>
                <w:sz w:val="21"/>
                <w:szCs w:val="21"/>
              </w:rPr>
              <w:t>2</w:t>
            </w:r>
          </w:p>
        </w:tc>
        <w:tc>
          <w:tcPr>
            <w:tcW w:w="1683"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$1,000 </w:t>
            </w:r>
          </w:p>
        </w:tc>
        <w:tc>
          <w:tcPr>
            <w:tcW w:w="1360"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59"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$1,000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64" w:type="dxa"/>
            <w:tcBorders>
              <w:top w:val="nil"/>
              <w:left w:val="nil"/>
              <w:bottom w:val="single" w:color="auto" w:sz="4" w:space="0"/>
              <w:right w:val="single" w:color="auto" w:sz="8"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r>
      <w:tr>
        <w:trPr>
          <w:trHeight w:val="493" w:hRule="atLeast"/>
        </w:trPr>
        <w:tc>
          <w:tcPr>
            <w:tcW w:w="1841" w:type="dxa"/>
            <w:tcBorders>
              <w:top w:val="nil"/>
              <w:left w:val="single" w:color="auto" w:sz="8" w:space="0"/>
              <w:bottom w:val="single" w:color="auto" w:sz="4" w:space="0"/>
              <w:right w:val="single" w:color="auto" w:sz="4" w:space="0"/>
            </w:tcBorders>
            <w:shd w:val="clear" w:color="000000" w:fill="D6DCE4"/>
            <w:vAlign w:val="center"/>
          </w:tcPr>
          <w:p>
            <w:pPr>
              <w:rPr>
                <w:color w:val="000000"/>
                <w:sz w:val="21"/>
                <w:szCs w:val="21"/>
              </w:rPr>
            </w:pPr>
            <w:r>
              <w:rPr>
                <w:color w:val="000000"/>
                <w:sz w:val="21"/>
                <w:szCs w:val="21"/>
              </w:rPr>
              <w:t>2.a</w:t>
            </w:r>
          </w:p>
        </w:tc>
        <w:tc>
          <w:tcPr>
            <w:tcW w:w="1683"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$1,100 </w:t>
            </w:r>
          </w:p>
        </w:tc>
        <w:tc>
          <w:tcPr>
            <w:tcW w:w="1360"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59"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$1,100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64" w:type="dxa"/>
            <w:tcBorders>
              <w:top w:val="nil"/>
              <w:left w:val="nil"/>
              <w:bottom w:val="single" w:color="auto" w:sz="4" w:space="0"/>
              <w:right w:val="single" w:color="auto" w:sz="8"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r>
      <w:tr>
        <w:trPr>
          <w:trHeight w:val="493" w:hRule="atLeast"/>
        </w:trPr>
        <w:tc>
          <w:tcPr>
            <w:tcW w:w="1841" w:type="dxa"/>
            <w:tcBorders>
              <w:top w:val="nil"/>
              <w:left w:val="single" w:color="auto" w:sz="8" w:space="0"/>
              <w:bottom w:val="single" w:color="auto" w:sz="4" w:space="0"/>
              <w:right w:val="single" w:color="auto" w:sz="4" w:space="0"/>
            </w:tcBorders>
            <w:shd w:val="clear" w:color="000000" w:fill="D6DCE4"/>
            <w:vAlign w:val="center"/>
          </w:tcPr>
          <w:p>
            <w:pPr>
              <w:rPr>
                <w:color w:val="000000"/>
                <w:sz w:val="21"/>
                <w:szCs w:val="21"/>
              </w:rPr>
            </w:pPr>
            <w:r>
              <w:rPr>
                <w:color w:val="000000"/>
                <w:sz w:val="21"/>
                <w:szCs w:val="21"/>
              </w:rPr>
              <w:t>2.b</w:t>
            </w:r>
          </w:p>
        </w:tc>
        <w:tc>
          <w:tcPr>
            <w:tcW w:w="1683"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$700 </w:t>
            </w:r>
          </w:p>
        </w:tc>
        <w:tc>
          <w:tcPr>
            <w:tcW w:w="1360"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59"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$700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64" w:type="dxa"/>
            <w:tcBorders>
              <w:top w:val="nil"/>
              <w:left w:val="nil"/>
              <w:bottom w:val="single" w:color="auto" w:sz="4" w:space="0"/>
              <w:right w:val="single" w:color="auto" w:sz="8"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r>
      <w:tr>
        <w:trPr>
          <w:trHeight w:val="493" w:hRule="atLeast"/>
        </w:trPr>
        <w:tc>
          <w:tcPr>
            <w:tcW w:w="1841" w:type="dxa"/>
            <w:tcBorders>
              <w:top w:val="nil"/>
              <w:left w:val="single" w:color="auto" w:sz="8" w:space="0"/>
              <w:bottom w:val="single" w:color="auto" w:sz="4" w:space="0"/>
              <w:right w:val="single" w:color="auto" w:sz="4" w:space="0"/>
            </w:tcBorders>
            <w:shd w:val="clear" w:color="000000" w:fill="D6DCE4"/>
            <w:vAlign w:val="center"/>
          </w:tcPr>
          <w:p>
            <w:pPr>
              <w:rPr>
                <w:color w:val="000000"/>
                <w:sz w:val="21"/>
                <w:szCs w:val="21"/>
              </w:rPr>
            </w:pPr>
            <w:r>
              <w:rPr>
                <w:color w:val="000000"/>
                <w:sz w:val="21"/>
                <w:szCs w:val="21"/>
              </w:rPr>
              <w:t>2.c</w:t>
            </w:r>
          </w:p>
        </w:tc>
        <w:tc>
          <w:tcPr>
            <w:tcW w:w="1683"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$2,500 </w:t>
            </w:r>
          </w:p>
        </w:tc>
        <w:tc>
          <w:tcPr>
            <w:tcW w:w="1360"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59"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$2,000 </w:t>
            </w:r>
          </w:p>
        </w:tc>
        <w:tc>
          <w:tcPr>
            <w:tcW w:w="1159"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$500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64" w:type="dxa"/>
            <w:tcBorders>
              <w:top w:val="nil"/>
              <w:left w:val="nil"/>
              <w:bottom w:val="single" w:color="auto" w:sz="4" w:space="0"/>
              <w:right w:val="single" w:color="auto" w:sz="8"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r>
      <w:tr>
        <w:trPr>
          <w:trHeight w:val="493" w:hRule="atLeast"/>
        </w:trPr>
        <w:tc>
          <w:tcPr>
            <w:tcW w:w="1841" w:type="dxa"/>
            <w:tcBorders>
              <w:top w:val="nil"/>
              <w:left w:val="single" w:color="auto" w:sz="8" w:space="0"/>
              <w:bottom w:val="single" w:color="auto" w:sz="4" w:space="0"/>
              <w:right w:val="single" w:color="auto" w:sz="4" w:space="0"/>
            </w:tcBorders>
            <w:shd w:val="clear" w:color="000000" w:fill="D6DCE4"/>
            <w:vAlign w:val="center"/>
          </w:tcPr>
          <w:p>
            <w:pPr>
              <w:rPr>
                <w:color w:val="000000"/>
                <w:sz w:val="21"/>
                <w:szCs w:val="21"/>
              </w:rPr>
            </w:pPr>
            <w:r>
              <w:rPr>
                <w:color w:val="000000"/>
                <w:sz w:val="21"/>
                <w:szCs w:val="21"/>
              </w:rPr>
              <w:t>3</w:t>
            </w:r>
          </w:p>
        </w:tc>
        <w:tc>
          <w:tcPr>
            <w:tcW w:w="1683"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$2,700 </w:t>
            </w:r>
          </w:p>
        </w:tc>
        <w:tc>
          <w:tcPr>
            <w:tcW w:w="1360"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59"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$1,000 </w:t>
            </w:r>
          </w:p>
        </w:tc>
        <w:tc>
          <w:tcPr>
            <w:tcW w:w="1159"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$1,000 </w:t>
            </w:r>
          </w:p>
        </w:tc>
        <w:tc>
          <w:tcPr>
            <w:tcW w:w="1159"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$700 </w:t>
            </w:r>
          </w:p>
        </w:tc>
        <w:tc>
          <w:tcPr>
            <w:tcW w:w="1164" w:type="dxa"/>
            <w:tcBorders>
              <w:top w:val="nil"/>
              <w:left w:val="nil"/>
              <w:bottom w:val="single" w:color="auto" w:sz="4" w:space="0"/>
              <w:right w:val="single" w:color="auto" w:sz="8"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r>
      <w:tr>
        <w:trPr>
          <w:trHeight w:val="493" w:hRule="atLeast"/>
        </w:trPr>
        <w:tc>
          <w:tcPr>
            <w:tcW w:w="1841" w:type="dxa"/>
            <w:tcBorders>
              <w:top w:val="nil"/>
              <w:left w:val="single" w:color="auto" w:sz="8" w:space="0"/>
              <w:bottom w:val="single" w:color="auto" w:sz="4" w:space="0"/>
              <w:right w:val="single" w:color="auto" w:sz="4" w:space="0"/>
            </w:tcBorders>
            <w:shd w:val="clear" w:color="000000" w:fill="D6DCE4"/>
            <w:vAlign w:val="center"/>
          </w:tcPr>
          <w:p>
            <w:pPr>
              <w:rPr>
                <w:color w:val="000000"/>
                <w:sz w:val="21"/>
                <w:szCs w:val="21"/>
              </w:rPr>
            </w:pPr>
            <w:r>
              <w:rPr>
                <w:color w:val="000000"/>
                <w:sz w:val="21"/>
                <w:szCs w:val="21"/>
              </w:rPr>
              <w:t>3.a</w:t>
            </w:r>
          </w:p>
        </w:tc>
        <w:tc>
          <w:tcPr>
            <w:tcW w:w="1683"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$1,900 </w:t>
            </w:r>
          </w:p>
        </w:tc>
        <w:tc>
          <w:tcPr>
            <w:tcW w:w="1360"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59"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$1,900 </w:t>
            </w:r>
          </w:p>
        </w:tc>
        <w:tc>
          <w:tcPr>
            <w:tcW w:w="1164" w:type="dxa"/>
            <w:tcBorders>
              <w:top w:val="nil"/>
              <w:left w:val="nil"/>
              <w:bottom w:val="single" w:color="auto" w:sz="4" w:space="0"/>
              <w:right w:val="single" w:color="auto" w:sz="8"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r>
      <w:tr>
        <w:trPr>
          <w:trHeight w:val="493" w:hRule="atLeast"/>
        </w:trPr>
        <w:tc>
          <w:tcPr>
            <w:tcW w:w="1841" w:type="dxa"/>
            <w:tcBorders>
              <w:top w:val="nil"/>
              <w:left w:val="single" w:color="auto" w:sz="8" w:space="0"/>
              <w:bottom w:val="single" w:color="auto" w:sz="4" w:space="0"/>
              <w:right w:val="single" w:color="auto" w:sz="4" w:space="0"/>
            </w:tcBorders>
            <w:shd w:val="clear" w:color="000000" w:fill="D6DCE4"/>
            <w:vAlign w:val="center"/>
          </w:tcPr>
          <w:p>
            <w:pPr>
              <w:rPr>
                <w:color w:val="000000"/>
                <w:sz w:val="21"/>
                <w:szCs w:val="21"/>
              </w:rPr>
            </w:pPr>
            <w:r>
              <w:rPr>
                <w:color w:val="000000"/>
                <w:sz w:val="21"/>
                <w:szCs w:val="21"/>
              </w:rPr>
              <w:t>3.b</w:t>
            </w:r>
          </w:p>
        </w:tc>
        <w:tc>
          <w:tcPr>
            <w:tcW w:w="1683" w:type="dxa"/>
            <w:tcBorders>
              <w:top w:val="nil"/>
              <w:left w:val="nil"/>
              <w:bottom w:val="single" w:color="auto" w:sz="4" w:space="0"/>
              <w:right w:val="single" w:color="auto" w:sz="4"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$2,100 </w:t>
            </w:r>
          </w:p>
        </w:tc>
        <w:tc>
          <w:tcPr>
            <w:tcW w:w="1360"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59" w:type="dxa"/>
            <w:tcBorders>
              <w:top w:val="nil"/>
              <w:left w:val="nil"/>
              <w:bottom w:val="single" w:color="auto" w:sz="4" w:space="0"/>
              <w:right w:val="single" w:color="auto" w:sz="4" w:space="0"/>
            </w:tcBorders>
            <w:shd w:val="clear" w:color="000000" w:fill="D6DCE4"/>
            <w:noWrap/>
            <w:vAlign w:val="bottom"/>
          </w:tcPr>
          <w:p>
            <w:pPr>
              <w:rPr>
                <w:rFonts w:ascii="Calibri" w:hAnsi="Calibri" w:cs="Calibri"/>
                <w:color w:val="000000"/>
                <w:sz w:val="24"/>
                <w:szCs w:val="24"/>
              </w:rPr>
            </w:pPr>
            <w:r>
              <w:rPr>
                <w:rFonts w:ascii="Calibri" w:hAnsi="Calibri" w:cs="Calibri"/>
                <w:color w:val="000000"/>
                <w:sz w:val="24"/>
                <w:szCs w:val="24"/>
              </w:rPr>
              <w:t> </w:t>
            </w:r>
          </w:p>
        </w:tc>
        <w:tc>
          <w:tcPr>
            <w:tcW w:w="1164" w:type="dxa"/>
            <w:tcBorders>
              <w:top w:val="nil"/>
              <w:left w:val="nil"/>
              <w:bottom w:val="single" w:color="auto" w:sz="4" w:space="0"/>
              <w:right w:val="single" w:color="auto" w:sz="8" w:space="0"/>
            </w:tcBorders>
            <w:shd w:val="clear" w:color="000000" w:fill="D6DCE4"/>
            <w:noWrap/>
            <w:vAlign w:val="bottom"/>
          </w:tcPr>
          <w:p>
            <w:pPr>
              <w:jc w:val="right"/>
              <w:rPr>
                <w:rFonts w:ascii="Calibri" w:hAnsi="Calibri" w:cs="Calibri"/>
                <w:color w:val="000000"/>
                <w:sz w:val="24"/>
                <w:szCs w:val="24"/>
              </w:rPr>
            </w:pPr>
            <w:r>
              <w:rPr>
                <w:rFonts w:ascii="Calibri" w:hAnsi="Calibri" w:cs="Calibri"/>
                <w:color w:val="000000"/>
                <w:sz w:val="24"/>
                <w:szCs w:val="24"/>
              </w:rPr>
              <w:t xml:space="preserve">$2,100 </w:t>
            </w:r>
          </w:p>
        </w:tc>
      </w:tr>
      <w:tr>
        <w:trPr>
          <w:trHeight w:val="523" w:hRule="atLeast"/>
        </w:trPr>
        <w:tc>
          <w:tcPr>
            <w:tcW w:w="1841" w:type="dxa"/>
            <w:tcBorders>
              <w:top w:val="nil"/>
              <w:left w:val="single" w:color="auto" w:sz="8" w:space="0"/>
              <w:bottom w:val="single" w:color="auto" w:sz="8" w:space="0"/>
              <w:right w:val="single" w:color="auto" w:sz="4" w:space="0"/>
            </w:tcBorders>
            <w:shd w:val="clear" w:color="000000" w:fill="305496"/>
            <w:vAlign w:val="center"/>
          </w:tcPr>
          <w:p>
            <w:pPr>
              <w:rPr>
                <w:color w:val="FFFFFF"/>
                <w:sz w:val="21"/>
                <w:szCs w:val="21"/>
              </w:rPr>
            </w:pPr>
            <w:r>
              <w:rPr>
                <w:color w:val="FFFFFF"/>
                <w:sz w:val="21"/>
                <w:szCs w:val="21"/>
              </w:rPr>
              <w:t>TOTAL</w:t>
            </w:r>
          </w:p>
        </w:tc>
        <w:tc>
          <w:tcPr>
            <w:tcW w:w="1683" w:type="dxa"/>
            <w:tcBorders>
              <w:top w:val="nil"/>
              <w:left w:val="nil"/>
              <w:bottom w:val="single" w:color="auto" w:sz="8" w:space="0"/>
              <w:right w:val="single" w:color="auto" w:sz="4" w:space="0"/>
            </w:tcBorders>
            <w:shd w:val="clear" w:color="000000" w:fill="305496"/>
            <w:noWrap/>
            <w:vAlign w:val="bottom"/>
          </w:tcPr>
          <w:p>
            <w:pPr>
              <w:jc w:val="right"/>
              <w:rPr>
                <w:rFonts w:ascii="Calibri" w:hAnsi="Calibri" w:cs="Calibri"/>
                <w:color w:val="FFFFFF"/>
                <w:sz w:val="24"/>
                <w:szCs w:val="24"/>
              </w:rPr>
            </w:pPr>
            <w:r>
              <w:rPr>
                <w:rFonts w:ascii="Calibri" w:hAnsi="Calibri" w:cs="Calibri"/>
                <w:color w:val="FFFFFF"/>
                <w:sz w:val="24"/>
                <w:szCs w:val="24"/>
              </w:rPr>
              <w:t xml:space="preserve">$29,500 </w:t>
            </w:r>
          </w:p>
        </w:tc>
        <w:tc>
          <w:tcPr>
            <w:tcW w:w="1360" w:type="dxa"/>
            <w:tcBorders>
              <w:top w:val="nil"/>
              <w:left w:val="nil"/>
              <w:bottom w:val="single" w:color="auto" w:sz="8" w:space="0"/>
              <w:right w:val="single" w:color="auto" w:sz="4" w:space="0"/>
            </w:tcBorders>
            <w:shd w:val="clear" w:color="000000" w:fill="305496"/>
            <w:noWrap/>
            <w:vAlign w:val="bottom"/>
          </w:tcPr>
          <w:p>
            <w:pPr>
              <w:jc w:val="right"/>
              <w:rPr>
                <w:rFonts w:ascii="Calibri" w:hAnsi="Calibri" w:cs="Calibri"/>
                <w:color w:val="FFFFFF"/>
                <w:sz w:val="24"/>
                <w:szCs w:val="24"/>
              </w:rPr>
            </w:pPr>
            <w:r>
              <w:rPr>
                <w:rFonts w:ascii="Calibri" w:hAnsi="Calibri" w:cs="Calibri"/>
                <w:color w:val="FFFFFF"/>
                <w:sz w:val="24"/>
                <w:szCs w:val="24"/>
              </w:rPr>
              <w:t xml:space="preserve">$15,200 </w:t>
            </w:r>
          </w:p>
        </w:tc>
        <w:tc>
          <w:tcPr>
            <w:tcW w:w="1159" w:type="dxa"/>
            <w:tcBorders>
              <w:top w:val="nil"/>
              <w:left w:val="nil"/>
              <w:bottom w:val="single" w:color="auto" w:sz="8" w:space="0"/>
              <w:right w:val="single" w:color="auto" w:sz="4" w:space="0"/>
            </w:tcBorders>
            <w:shd w:val="clear" w:color="000000" w:fill="305496"/>
            <w:noWrap/>
            <w:vAlign w:val="bottom"/>
          </w:tcPr>
          <w:p>
            <w:pPr>
              <w:jc w:val="right"/>
              <w:rPr>
                <w:rFonts w:ascii="Calibri" w:hAnsi="Calibri" w:cs="Calibri"/>
                <w:color w:val="FFFFFF"/>
                <w:sz w:val="24"/>
                <w:szCs w:val="24"/>
              </w:rPr>
            </w:pPr>
            <w:r>
              <w:rPr>
                <w:rFonts w:ascii="Calibri" w:hAnsi="Calibri" w:cs="Calibri"/>
                <w:color w:val="FFFFFF"/>
                <w:sz w:val="24"/>
                <w:szCs w:val="24"/>
              </w:rPr>
              <w:t xml:space="preserve">$7,400 </w:t>
            </w:r>
          </w:p>
        </w:tc>
        <w:tc>
          <w:tcPr>
            <w:tcW w:w="1159" w:type="dxa"/>
            <w:tcBorders>
              <w:top w:val="nil"/>
              <w:left w:val="nil"/>
              <w:bottom w:val="single" w:color="auto" w:sz="8" w:space="0"/>
              <w:right w:val="single" w:color="auto" w:sz="4" w:space="0"/>
            </w:tcBorders>
            <w:shd w:val="clear" w:color="000000" w:fill="305496"/>
            <w:noWrap/>
            <w:vAlign w:val="bottom"/>
          </w:tcPr>
          <w:p>
            <w:pPr>
              <w:jc w:val="right"/>
              <w:rPr>
                <w:rFonts w:ascii="Calibri" w:hAnsi="Calibri" w:cs="Calibri"/>
                <w:color w:val="FFFFFF"/>
                <w:sz w:val="24"/>
                <w:szCs w:val="24"/>
              </w:rPr>
            </w:pPr>
            <w:r>
              <w:rPr>
                <w:rFonts w:ascii="Calibri" w:hAnsi="Calibri" w:cs="Calibri"/>
                <w:color w:val="FFFFFF"/>
                <w:sz w:val="24"/>
                <w:szCs w:val="24"/>
              </w:rPr>
              <w:t xml:space="preserve">$2,200 </w:t>
            </w:r>
          </w:p>
        </w:tc>
        <w:tc>
          <w:tcPr>
            <w:tcW w:w="1159" w:type="dxa"/>
            <w:tcBorders>
              <w:top w:val="nil"/>
              <w:left w:val="nil"/>
              <w:bottom w:val="single" w:color="auto" w:sz="8" w:space="0"/>
              <w:right w:val="single" w:color="auto" w:sz="4" w:space="0"/>
            </w:tcBorders>
            <w:shd w:val="clear" w:color="000000" w:fill="305496"/>
            <w:noWrap/>
            <w:vAlign w:val="bottom"/>
          </w:tcPr>
          <w:p>
            <w:pPr>
              <w:jc w:val="right"/>
              <w:rPr>
                <w:rFonts w:ascii="Calibri" w:hAnsi="Calibri" w:cs="Calibri"/>
                <w:color w:val="FFFFFF"/>
                <w:sz w:val="24"/>
                <w:szCs w:val="24"/>
              </w:rPr>
            </w:pPr>
            <w:r>
              <w:rPr>
                <w:rFonts w:ascii="Calibri" w:hAnsi="Calibri" w:cs="Calibri"/>
                <w:color w:val="FFFFFF"/>
                <w:sz w:val="24"/>
                <w:szCs w:val="24"/>
              </w:rPr>
              <w:t xml:space="preserve">$2,600 </w:t>
            </w:r>
          </w:p>
        </w:tc>
        <w:tc>
          <w:tcPr>
            <w:tcW w:w="1164" w:type="dxa"/>
            <w:tcBorders>
              <w:top w:val="nil"/>
              <w:left w:val="nil"/>
              <w:bottom w:val="single" w:color="auto" w:sz="8" w:space="0"/>
              <w:right w:val="single" w:color="auto" w:sz="8" w:space="0"/>
            </w:tcBorders>
            <w:shd w:val="clear" w:color="000000" w:fill="305496"/>
            <w:noWrap/>
            <w:vAlign w:val="bottom"/>
          </w:tcPr>
          <w:p>
            <w:pPr>
              <w:keepNext/>
              <w:jc w:val="right"/>
              <w:rPr>
                <w:rFonts w:ascii="Calibri" w:hAnsi="Calibri" w:cs="Calibri"/>
                <w:color w:val="FFFFFF"/>
                <w:sz w:val="24"/>
                <w:szCs w:val="24"/>
              </w:rPr>
            </w:pPr>
            <w:r>
              <w:rPr>
                <w:rFonts w:ascii="Calibri" w:hAnsi="Calibri" w:cs="Calibri"/>
                <w:color w:val="FFFFFF"/>
                <w:sz w:val="24"/>
                <w:szCs w:val="24"/>
              </w:rPr>
              <w:t xml:space="preserve">$2,100 </w:t>
            </w:r>
          </w:p>
        </w:tc>
      </w:tr>
    </w:tbl>
    <w:p>
      <w:pPr>
        <w:pStyle w:val="8"/>
      </w:pPr>
      <w:r>
        <w:t xml:space="preserve">Table </w:t>
      </w:r>
      <w:r>
        <w:t>3</w:t>
      </w:r>
      <w:r>
        <w:t xml:space="preserve">  Financial Plan (Monthly) of the project</w:t>
      </w:r>
    </w:p>
    <w:p>
      <w:pPr>
        <w:jc w:val="both"/>
        <w:rPr>
          <w:sz w:val="21"/>
          <w:szCs w:val="21"/>
        </w:rPr>
      </w:pPr>
    </w:p>
    <w:p>
      <w:pPr>
        <w:jc w:val="both"/>
        <w:rPr>
          <w:sz w:val="21"/>
          <w:szCs w:val="21"/>
        </w:rPr>
      </w:pPr>
    </w:p>
    <w:p>
      <w:pPr>
        <w:pStyle w:val="4"/>
        <w:ind w:left="1080"/>
        <w:rPr>
          <w:sz w:val="28"/>
          <w:szCs w:val="28"/>
        </w:rPr>
      </w:pPr>
      <w:bookmarkStart w:id="12" w:name="_Toc2111204448"/>
      <w:r>
        <w:rPr>
          <w:sz w:val="28"/>
          <w:szCs w:val="28"/>
        </w:rPr>
        <w:t>PERT Chart</w:t>
      </w:r>
      <w:bookmarkEnd w:id="12"/>
      <w:r>
        <w:rPr>
          <w:sz w:val="28"/>
          <w:szCs w:val="28"/>
        </w:rPr>
        <w:t xml:space="preserve"> </w:t>
      </w:r>
    </w:p>
    <w:p/>
    <w:p>
      <w:r>
        <w:t>The PERT Chart (given in Figure 3) aids in the organization ,mapping and coordination of the tasks required for this project. It shows us how tasks are divided down into several distinct tasks and how the project schedule's timetable is visualized.</w:t>
      </w:r>
    </w:p>
    <w:p>
      <w:pPr>
        <w:ind w:left="3600" w:leftChars="0" w:firstLine="720" w:firstLineChars="0"/>
      </w:pPr>
      <w:r>
        <w:rPr>
          <w:rFonts w:hint="default" w:ascii="Times New Roman Bold" w:hAnsi="Times New Roman Bold" w:cs="Times New Roman Bold"/>
          <w:b/>
          <w:bCs/>
          <w:sz w:val="18"/>
          <w:szCs w:val="18"/>
        </w:rPr>
        <w:t>LEGEND</w:t>
      </w:r>
    </w:p>
    <w:p>
      <w:pPr>
        <w:jc w:val="center"/>
      </w:pPr>
      <w:r>
        <w:drawing>
          <wp:inline distT="0" distB="0" distL="114300" distR="114300">
            <wp:extent cx="2522855" cy="1644015"/>
            <wp:effectExtent l="0" t="0" r="17145" b="698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8"/>
                    <a:stretch>
                      <a:fillRect/>
                    </a:stretch>
                  </pic:blipFill>
                  <pic:spPr>
                    <a:xfrm>
                      <a:off x="0" y="0"/>
                      <a:ext cx="2522855" cy="1644015"/>
                    </a:xfrm>
                    <a:prstGeom prst="rect">
                      <a:avLst/>
                    </a:prstGeom>
                    <a:noFill/>
                    <a:ln w="9525">
                      <a:noFill/>
                    </a:ln>
                  </pic:spPr>
                </pic:pic>
              </a:graphicData>
            </a:graphic>
          </wp:inline>
        </w:drawing>
      </w:r>
    </w:p>
    <w:p>
      <w:r>
        <w:drawing>
          <wp:inline distT="0" distB="0" distL="114300" distR="114300">
            <wp:extent cx="5882640" cy="2021205"/>
            <wp:effectExtent l="0" t="0" r="10160" b="1079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9"/>
                    <a:srcRect l="791" r="235" b="1486"/>
                    <a:stretch>
                      <a:fillRect/>
                    </a:stretch>
                  </pic:blipFill>
                  <pic:spPr>
                    <a:xfrm>
                      <a:off x="0" y="0"/>
                      <a:ext cx="5882640" cy="2021205"/>
                    </a:xfrm>
                    <a:prstGeom prst="rect">
                      <a:avLst/>
                    </a:prstGeom>
                    <a:noFill/>
                    <a:ln w="9525">
                      <a:noFill/>
                    </a:ln>
                  </pic:spPr>
                </pic:pic>
              </a:graphicData>
            </a:graphic>
          </wp:inline>
        </w:drawing>
      </w:r>
    </w:p>
    <w:p>
      <w:pPr>
        <w:pStyle w:val="8"/>
      </w:pPr>
      <w:r>
        <w:t xml:space="preserve">Figure </w:t>
      </w:r>
      <w:r>
        <w:t>2</w:t>
      </w:r>
      <w:r>
        <w:t xml:space="preserve"> </w:t>
      </w:r>
      <w:r>
        <w:t>PERT Chart with ES , EF , LS , LF and Critical path</w:t>
      </w:r>
    </w:p>
    <w:p/>
    <w:p/>
    <w:p/>
    <w:p/>
    <w:p>
      <w:pPr>
        <w:keepNext/>
      </w:pPr>
      <w:r>
        <w:drawing>
          <wp:inline distT="0" distB="0" distL="114300" distR="114300">
            <wp:extent cx="5942965" cy="1793875"/>
            <wp:effectExtent l="0" t="0" r="635"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0"/>
                    <a:stretch>
                      <a:fillRect/>
                    </a:stretch>
                  </pic:blipFill>
                  <pic:spPr>
                    <a:xfrm>
                      <a:off x="0" y="0"/>
                      <a:ext cx="5942965" cy="1793875"/>
                    </a:xfrm>
                    <a:prstGeom prst="rect">
                      <a:avLst/>
                    </a:prstGeom>
                    <a:noFill/>
                    <a:ln w="9525">
                      <a:noFill/>
                    </a:ln>
                  </pic:spPr>
                </pic:pic>
              </a:graphicData>
            </a:graphic>
          </wp:inline>
        </w:drawing>
      </w:r>
    </w:p>
    <w:p>
      <w:pPr>
        <w:pStyle w:val="8"/>
      </w:pPr>
      <w:r>
        <w:t xml:space="preserve">Figure </w:t>
      </w:r>
      <w:r>
        <w:t>3</w:t>
      </w:r>
      <w:r>
        <w:t xml:space="preserve"> PERT chart of the project.</w:t>
      </w:r>
    </w:p>
    <w:p/>
    <w:p/>
    <w:p>
      <w:pPr>
        <w:pStyle w:val="4"/>
        <w:ind w:left="1080"/>
        <w:rPr>
          <w:sz w:val="28"/>
          <w:szCs w:val="28"/>
        </w:rPr>
      </w:pPr>
      <w:bookmarkStart w:id="13" w:name="_Toc140858155"/>
      <w:r>
        <w:rPr>
          <w:sz w:val="28"/>
          <w:szCs w:val="28"/>
        </w:rPr>
        <w:t>Gantt Chart</w:t>
      </w:r>
      <w:bookmarkEnd w:id="13"/>
      <w:r>
        <w:rPr>
          <w:sz w:val="28"/>
          <w:szCs w:val="28"/>
        </w:rPr>
        <w:t xml:space="preserve"> </w:t>
      </w:r>
    </w:p>
    <w:p/>
    <w:p>
      <w:pPr>
        <w:jc w:val="both"/>
      </w:pPr>
      <w:r>
        <w:t>More than a century after its invention, the Gantt chart is still a powerful tool utilized by project managers in practically every sector. The Gantt Chart depicts a general timeline for the project's completion. This charts most important characteristics are to shows us  the durations of each task performed during the project's timeline along with the two keys milestones, the start and end.  The digitalization of the attendance system will take approximately 15 weeks, with key deliverables at the end of each of the main activities, as shown in the WBS. The following is the Gantt chart for this project:</w:t>
      </w:r>
    </w:p>
    <w:p>
      <w:pPr>
        <w:jc w:val="both"/>
      </w:pPr>
    </w:p>
    <w:p>
      <w:pPr>
        <w:jc w:val="both"/>
      </w:pPr>
    </w:p>
    <w:p>
      <w:pPr>
        <w:jc w:val="both"/>
      </w:pPr>
      <w:r>
        <w:drawing>
          <wp:inline distT="0" distB="0" distL="114300" distR="114300">
            <wp:extent cx="5942965" cy="2217420"/>
            <wp:effectExtent l="0" t="0" r="635" b="1778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1"/>
                    <a:stretch>
                      <a:fillRect/>
                    </a:stretch>
                  </pic:blipFill>
                  <pic:spPr>
                    <a:xfrm>
                      <a:off x="0" y="0"/>
                      <a:ext cx="5942965" cy="2217420"/>
                    </a:xfrm>
                    <a:prstGeom prst="rect">
                      <a:avLst/>
                    </a:prstGeom>
                    <a:noFill/>
                    <a:ln w="9525">
                      <a:noFill/>
                    </a:ln>
                  </pic:spPr>
                </pic:pic>
              </a:graphicData>
            </a:graphic>
          </wp:inline>
        </w:drawing>
      </w:r>
    </w:p>
    <w:p>
      <w:pPr>
        <w:jc w:val="both"/>
      </w:pPr>
    </w:p>
    <w:p>
      <w:pPr>
        <w:pStyle w:val="8"/>
        <w:jc w:val="both"/>
      </w:pPr>
      <w:r>
        <w:t xml:space="preserve">Figure </w:t>
      </w:r>
      <w:r>
        <w:fldChar w:fldCharType="begin"/>
      </w:r>
      <w:r>
        <w:instrText xml:space="preserve"> SEQ Figure \* ARABIC </w:instrText>
      </w:r>
      <w:r>
        <w:fldChar w:fldCharType="separate"/>
      </w:r>
      <w:r>
        <w:t>4</w:t>
      </w:r>
      <w:r>
        <w:fldChar w:fldCharType="end"/>
      </w:r>
      <w:r>
        <w:t xml:space="preserve"> Gantt Chart of the Project created using GanttProject.exe</w:t>
      </w:r>
    </w:p>
    <w:p>
      <w:pPr>
        <w:pStyle w:val="4"/>
        <w:ind w:left="1080"/>
        <w:rPr>
          <w:sz w:val="28"/>
          <w:szCs w:val="28"/>
        </w:rPr>
      </w:pPr>
      <w:bookmarkStart w:id="14" w:name="_Toc876032091"/>
      <w:r>
        <w:rPr>
          <w:sz w:val="28"/>
          <w:szCs w:val="28"/>
        </w:rPr>
        <w:t>Resource Allocation</w:t>
      </w:r>
      <w:bookmarkEnd w:id="14"/>
      <w:r>
        <w:rPr>
          <w:sz w:val="28"/>
          <w:szCs w:val="28"/>
        </w:rPr>
        <w:t xml:space="preserve"> </w:t>
      </w:r>
    </w:p>
    <w:p>
      <w:pPr>
        <w:rPr>
          <w:rFonts w:hint="default"/>
        </w:rPr>
      </w:pPr>
      <w:r>
        <w:rPr>
          <w:rFonts w:hint="default"/>
        </w:rPr>
        <w:t>Projects require careful resource allocation. It shows the amount of work that has to be completed for the project and assigns responsibility for each job to a team member . When team members are overloaded as a result of multitasking, it provides a visual depiction for administration to balance resources. The resource allocation chart for this project may be seen below.</w:t>
      </w:r>
    </w:p>
    <w:p>
      <w:pPr>
        <w:rPr>
          <w:rFonts w:hint="default"/>
        </w:rPr>
      </w:pPr>
    </w:p>
    <w:p>
      <w:pPr>
        <w:rPr>
          <w:rFonts w:hint="default"/>
        </w:rPr>
      </w:pPr>
    </w:p>
    <w:p>
      <w:pPr>
        <w:rPr>
          <w:rFonts w:hint="default"/>
        </w:rPr>
      </w:pPr>
      <w:r>
        <w:rPr>
          <w:rFonts w:hint="default"/>
        </w:rPr>
        <w:drawing>
          <wp:inline distT="0" distB="0" distL="114300" distR="114300">
            <wp:extent cx="5928995" cy="1562735"/>
            <wp:effectExtent l="0" t="0" r="14605" b="12065"/>
            <wp:docPr id="11" name="Picture 11" descr="Screen Shot 2022-04-10 at 9.00.4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2-04-10 at 9.00.44 AM"/>
                    <pic:cNvPicPr>
                      <a:picLocks noChangeAspect="1"/>
                    </pic:cNvPicPr>
                  </pic:nvPicPr>
                  <pic:blipFill>
                    <a:blip r:embed="rId12"/>
                    <a:stretch>
                      <a:fillRect/>
                    </a:stretch>
                  </pic:blipFill>
                  <pic:spPr>
                    <a:xfrm>
                      <a:off x="0" y="0"/>
                      <a:ext cx="5928995" cy="1562735"/>
                    </a:xfrm>
                    <a:prstGeom prst="rect">
                      <a:avLst/>
                    </a:prstGeom>
                  </pic:spPr>
                </pic:pic>
              </a:graphicData>
            </a:graphic>
          </wp:inline>
        </w:drawing>
      </w:r>
    </w:p>
    <w:p>
      <w:pPr>
        <w:pStyle w:val="8"/>
        <w:jc w:val="both"/>
      </w:pPr>
      <w:r>
        <w:t>Figure 5 Resource Allocation</w:t>
      </w:r>
    </w:p>
    <w:p>
      <w:pPr>
        <w:rPr>
          <w:rFonts w:hint="default"/>
        </w:rPr>
      </w:pPr>
    </w:p>
    <w:p>
      <w:pPr>
        <w:rPr>
          <w:rFonts w:hint="default"/>
        </w:rPr>
      </w:pPr>
    </w:p>
    <w:p>
      <w:pPr>
        <w:rPr>
          <w:rFonts w:hint="default"/>
        </w:rPr>
      </w:pPr>
    </w:p>
    <w:p>
      <w:pPr>
        <w:pStyle w:val="3"/>
        <w:rPr>
          <w:sz w:val="28"/>
          <w:szCs w:val="28"/>
        </w:rPr>
      </w:pPr>
      <w:bookmarkStart w:id="15" w:name="_Toc323469605"/>
      <w:r>
        <w:rPr>
          <w:sz w:val="28"/>
          <w:szCs w:val="28"/>
        </w:rPr>
        <w:t>Risk Assessment (SWOT, FMEA, RPN)</w:t>
      </w:r>
      <w:bookmarkEnd w:id="15"/>
    </w:p>
    <w:p/>
    <w:p>
      <w:pPr>
        <w:jc w:val="both"/>
      </w:pPr>
      <w:r>
        <w:t xml:space="preserve">One of the most critical responsibilities of the PM is risk assessment. Recognizing where the project might go wrong ahead of time can aid in the design and deployment of remedies to ensure that the project is not harmed. The identification of risks should come first, followed by qualitative and quantitative studies (Jack R. Meredith, 1999). A basic tool used in Lean Manufacturing called the Fishbone or Ishikawa Diagram may be used to detect vulnerabilities. The method is used in lean manufacturing to find root causes by brainstorming reasons in six different areas. In our scenario as seen in the figure a ,these typical categories may be altered, and the fishbone diagram can be utilized to indicate possible project delays. </w:t>
      </w:r>
    </w:p>
    <w:p/>
    <w:p/>
    <w:p>
      <w:r>
        <mc:AlternateContent>
          <mc:Choice Requires="wps">
            <w:drawing>
              <wp:anchor distT="0" distB="0" distL="114300" distR="114300" simplePos="0" relativeHeight="251663360" behindDoc="0" locked="0" layoutInCell="1" allowOverlap="1">
                <wp:simplePos x="0" y="0"/>
                <wp:positionH relativeFrom="column">
                  <wp:posOffset>3538220</wp:posOffset>
                </wp:positionH>
                <wp:positionV relativeFrom="paragraph">
                  <wp:posOffset>113030</wp:posOffset>
                </wp:positionV>
                <wp:extent cx="1339215" cy="420370"/>
                <wp:effectExtent l="12700" t="12700" r="7620" b="11430"/>
                <wp:wrapNone/>
                <wp:docPr id="15" name="Terminator 15"/>
                <wp:cNvGraphicFramePr/>
                <a:graphic xmlns:a="http://schemas.openxmlformats.org/drawingml/2006/main">
                  <a:graphicData uri="http://schemas.microsoft.com/office/word/2010/wordprocessingShape">
                    <wps:wsp>
                      <wps:cNvSpPr/>
                      <wps:spPr>
                        <a:xfrm>
                          <a:off x="0" y="0"/>
                          <a:ext cx="1338943" cy="420624"/>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Equipment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Terminator 15" o:spid="_x0000_s1026" o:spt="116" type="#_x0000_t116" style="position:absolute;left:0pt;margin-left:278.6pt;margin-top:8.9pt;height:33.1pt;width:105.45pt;z-index:251663360;v-text-anchor:middle;mso-width-relative:page;mso-height-relative:page;" fillcolor="#4F81BD [3204]" filled="t" stroked="t" coordsize="21600,21600" o:gfxdata="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FgAA&#10;AGRycy9QSwECFAAUAAAACACHTuJApGVCXNYAAAAJAQAADwAAAAAAAAABACAAAAA4AAAAZHJzL2Rv&#10;d25yZXYueG1sUEsBAhQAFAAAAAgAh07iQNjidrlfAgAA0AQAAA4AAAAAAAAAAQAgAAAAOwEAAGRy&#10;cy9lMm9Eb2MueG1sUEsFBgAAAAAGAAYAWQEAAAwGAAAAAA==&#10;">
                <v:fill on="t" focussize="0,0"/>
                <v:stroke weight="2pt" color="#385D8A [3204]" joinstyle="round"/>
                <v:imagedata o:title=""/>
                <o:lock v:ext="edit" aspectratio="f"/>
                <v:textbox>
                  <w:txbxContent>
                    <w:p>
                      <w:pPr>
                        <w:jc w:val="center"/>
                      </w:pPr>
                      <w:r>
                        <w:t>Equipment</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1746250</wp:posOffset>
                </wp:positionH>
                <wp:positionV relativeFrom="paragraph">
                  <wp:posOffset>113665</wp:posOffset>
                </wp:positionV>
                <wp:extent cx="1338580" cy="420370"/>
                <wp:effectExtent l="12700" t="12700" r="7620" b="11430"/>
                <wp:wrapNone/>
                <wp:docPr id="14" name="Terminator 14"/>
                <wp:cNvGraphicFramePr/>
                <a:graphic xmlns:a="http://schemas.openxmlformats.org/drawingml/2006/main">
                  <a:graphicData uri="http://schemas.microsoft.com/office/word/2010/wordprocessingShape">
                    <wps:wsp>
                      <wps:cNvSpPr/>
                      <wps:spPr>
                        <a:xfrm>
                          <a:off x="0" y="0"/>
                          <a:ext cx="1338580" cy="42037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Terminator 14" o:spid="_x0000_s1026" o:spt="116" type="#_x0000_t116" style="position:absolute;left:0pt;margin-left:137.5pt;margin-top:8.95pt;height:33.1pt;width:105.4pt;z-index:251662336;v-text-anchor:middle;mso-width-relative:page;mso-height-relative:page;" fillcolor="#4F81BD [3204]" filled="t" stroked="t" coordsize="21600,21600" o:gfxdata="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EEKjzHWAAAACQEAAA8AAAAAAAAAAQAgAAAAOAAAAGRycy9kb3du&#10;cmV2LnhtbFBLAQIUABQAAAAIAIdO4kCGIJIOXQIAANAEAAAOAAAAAAAAAAEAIAAAADsBAABkcnMv&#10;ZTJvRG9jLnhtbFBLBQYAAAAABgAGAFkBAAAKBgAAAAA=&#10;">
                <v:fill on="t" focussize="0,0"/>
                <v:stroke weight="2pt" color="#385D8A [3204]" joinstyle="round"/>
                <v:imagedata o:title=""/>
                <o:lock v:ext="edit" aspectratio="f"/>
                <v:textbox>
                  <w:txbxContent>
                    <w:p>
                      <w:pPr>
                        <w:jc w:val="center"/>
                      </w:pPr>
                      <w:r>
                        <w:t>Testing</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115570</wp:posOffset>
                </wp:positionV>
                <wp:extent cx="1339215" cy="420370"/>
                <wp:effectExtent l="12700" t="12700" r="7620" b="11430"/>
                <wp:wrapNone/>
                <wp:docPr id="13" name="Terminator 13"/>
                <wp:cNvGraphicFramePr/>
                <a:graphic xmlns:a="http://schemas.openxmlformats.org/drawingml/2006/main">
                  <a:graphicData uri="http://schemas.microsoft.com/office/word/2010/wordprocessingShape">
                    <wps:wsp>
                      <wps:cNvSpPr/>
                      <wps:spPr>
                        <a:xfrm>
                          <a:off x="0" y="0"/>
                          <a:ext cx="1338943" cy="420624"/>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Workforce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Terminator 13" o:spid="_x0000_s1026" o:spt="116" type="#_x0000_t116" style="position:absolute;left:0pt;margin-left:0pt;margin-top:9.1pt;height:33.1pt;width:105.45pt;z-index:251661312;v-text-anchor:middle;mso-width-relative:page;mso-height-relative:page;" fillcolor="#4F81BD [3204]" filled="t" stroked="t" coordsize="21600,21600" o:gfxdata="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Jog60DUAAAABgEAAA8AAAAAAAAAAQAgAAAAOAAAAGRycy9kb3du&#10;cmV2LnhtbFBLAQIUABQAAAAIAIdO4kAGici9XwIAANAEAAAOAAAAAAAAAAEAIAAAADkBAABkcnMv&#10;ZTJvRG9jLnhtbFBLBQYAAAAABgAGAFkBAAAKBgAAAAA=&#10;">
                <v:fill on="t" focussize="0,0"/>
                <v:stroke weight="2pt" color="#385D8A [3204]" joinstyle="round"/>
                <v:imagedata o:title=""/>
                <o:lock v:ext="edit" aspectratio="f"/>
                <v:textbox>
                  <w:txbxContent>
                    <w:p>
                      <w:pPr>
                        <w:jc w:val="center"/>
                      </w:pPr>
                      <w:r>
                        <w:t>Workforce</w:t>
                      </w:r>
                    </w:p>
                  </w:txbxContent>
                </v:textbox>
              </v:shape>
            </w:pict>
          </mc:Fallback>
        </mc:AlternateContent>
      </w:r>
    </w:p>
    <w:p/>
    <w:p/>
    <w:p>
      <w:r>
        <mc:AlternateContent>
          <mc:Choice Requires="wps">
            <w:drawing>
              <wp:anchor distT="0" distB="0" distL="114300" distR="114300" simplePos="0" relativeHeight="251668480" behindDoc="0" locked="0" layoutInCell="1" allowOverlap="1">
                <wp:simplePos x="0" y="0"/>
                <wp:positionH relativeFrom="column">
                  <wp:posOffset>709930</wp:posOffset>
                </wp:positionH>
                <wp:positionV relativeFrom="paragraph">
                  <wp:posOffset>86995</wp:posOffset>
                </wp:positionV>
                <wp:extent cx="808355" cy="800100"/>
                <wp:effectExtent l="0" t="0" r="17780" b="12700"/>
                <wp:wrapNone/>
                <wp:docPr id="20" name="Straight Connector 20"/>
                <wp:cNvGraphicFramePr/>
                <a:graphic xmlns:a="http://schemas.openxmlformats.org/drawingml/2006/main">
                  <a:graphicData uri="http://schemas.microsoft.com/office/word/2010/wordprocessingShape">
                    <wps:wsp>
                      <wps:cNvCnPr/>
                      <wps:spPr>
                        <a:xfrm>
                          <a:off x="0" y="0"/>
                          <a:ext cx="808264"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5.9pt;margin-top:6.85pt;height:63pt;width:63.65pt;z-index:251668480;mso-width-relative:page;mso-height-relative:page;" filled="f" stroked="t" coordsize="21600,21600" o:gfxdata="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FgAAAGRycy9QSwECFAAUAAAACACHTuJAtFcec9oA&#10;AAAKAQAADwAAAAAAAAABACAAAAA4AAAAZHJzL2Rvd25yZXYueG1sUEsBAhQAFAAAAAgAh07iQDx7&#10;l7vOAQAAjgMAAA4AAAAAAAAAAQAgAAAAPwEAAGRycy9lMm9Eb2MueG1sUEsFBgAAAAAGAAYAWQEA&#10;AH8FAAAAAA==&#10;">
                <v:fill on="f" focussize="0,0"/>
                <v:stroke color="#4A7EBB [3204]" joinstyle="round"/>
                <v:imagedata o:title=""/>
                <o:lock v:ext="edit" aspectratio="f"/>
              </v:lin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3975735</wp:posOffset>
                </wp:positionH>
                <wp:positionV relativeFrom="paragraph">
                  <wp:posOffset>86995</wp:posOffset>
                </wp:positionV>
                <wp:extent cx="525780" cy="808355"/>
                <wp:effectExtent l="0" t="0" r="20320" b="17780"/>
                <wp:wrapNone/>
                <wp:docPr id="22" name="Straight Connector 22"/>
                <wp:cNvGraphicFramePr/>
                <a:graphic xmlns:a="http://schemas.openxmlformats.org/drawingml/2006/main">
                  <a:graphicData uri="http://schemas.microsoft.com/office/word/2010/wordprocessingShape">
                    <wps:wsp>
                      <wps:cNvCnPr/>
                      <wps:spPr>
                        <a:xfrm>
                          <a:off x="0" y="0"/>
                          <a:ext cx="525780" cy="8082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13.05pt;margin-top:6.85pt;height:63.65pt;width:41.4pt;z-index:251670528;mso-width-relative:page;mso-height-relative:page;" filled="f" stroked="t" coordsize="21600,21600" o:gfxdata="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C89Y7C2gAA&#10;AAoBAAAPAAAAAAAAAAEAIAAAADgAAABkcnMvZG93bnJldi54bWxQSwECFAAUAAAACACHTuJAqAOJ&#10;0c0BAACOAwAADgAAAAAAAAABACAAAAA/AQAAZHJzL2Uyb0RvYy54bWxQSwUGAAAAAAYABgBZAQAA&#10;fgUAAAAA&#10;">
                <v:fill on="f" focussize="0,0"/>
                <v:stroke color="#4A7EBB [3204]" joinstyle="round"/>
                <v:imagedata o:title=""/>
                <o:lock v:ext="edit" aspectratio="f"/>
              </v:lin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2375535</wp:posOffset>
                </wp:positionH>
                <wp:positionV relativeFrom="paragraph">
                  <wp:posOffset>86995</wp:posOffset>
                </wp:positionV>
                <wp:extent cx="648970" cy="852805"/>
                <wp:effectExtent l="0" t="0" r="24765" b="23495"/>
                <wp:wrapNone/>
                <wp:docPr id="21" name="Straight Connector 21"/>
                <wp:cNvGraphicFramePr/>
                <a:graphic xmlns:a="http://schemas.openxmlformats.org/drawingml/2006/main">
                  <a:graphicData uri="http://schemas.microsoft.com/office/word/2010/wordprocessingShape">
                    <wps:wsp>
                      <wps:cNvCnPr/>
                      <wps:spPr>
                        <a:xfrm>
                          <a:off x="0" y="0"/>
                          <a:ext cx="648698" cy="852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7.05pt;margin-top:6.85pt;height:67.15pt;width:51.1pt;z-index:251669504;mso-width-relative:page;mso-height-relative:page;" filled="f" stroked="t" coordsize="21600,21600" o:gfxdata="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BYAAABkcnMvUEsBAhQAFAAAAAgAh07iQNDHSI7a&#10;AAAACgEAAA8AAAAAAAAAAQAgAAAAOAAAAGRycy9kb3ducmV2LnhtbFBLAQIUABQAAAAIAIdO4kC2&#10;hklzzwEAAI4DAAAOAAAAAAAAAAEAIAAAAD8BAABkcnMvZTJvRG9jLnhtbFBLBQYAAAAABgAGAFkB&#10;AACABQAAAAA=&#10;">
                <v:fill on="f" focussize="0,0"/>
                <v:stroke color="#4A7EBB [3204]" joinstyle="round"/>
                <v:imagedata o:title=""/>
                <o:lock v:ext="edit" aspectratio="f"/>
              </v:line>
            </w:pict>
          </mc:Fallback>
        </mc:AlternateContent>
      </w:r>
    </w:p>
    <w:p/>
    <w:p>
      <w:pPr>
        <w:tabs>
          <w:tab w:val="left" w:pos="2237"/>
          <w:tab w:val="center" w:pos="4680"/>
          <w:tab w:val="left" w:pos="7020"/>
        </w:tabs>
        <w:rPr>
          <w:sz w:val="18"/>
          <w:szCs w:val="18"/>
        </w:rPr>
      </w:pPr>
      <w:r>
        <w:tab/>
      </w:r>
      <w:r>
        <w:rPr>
          <w:sz w:val="18"/>
          <w:szCs w:val="18"/>
        </w:rPr>
        <w:t>Meagerness</w:t>
      </w:r>
      <w:r>
        <w:rPr>
          <w:sz w:val="18"/>
          <w:szCs w:val="18"/>
        </w:rPr>
        <w:tab/>
      </w:r>
      <w:r>
        <w:rPr>
          <w:sz w:val="18"/>
          <w:szCs w:val="18"/>
        </w:rPr>
        <w:t xml:space="preserve">                 Trail data analysis delay</w:t>
      </w:r>
      <w:r>
        <w:rPr>
          <w:sz w:val="18"/>
          <w:szCs w:val="18"/>
        </w:rPr>
        <w:tab/>
      </w:r>
      <w:r>
        <w:rPr>
          <w:sz w:val="18"/>
          <w:szCs w:val="18"/>
        </w:rPr>
        <w:t xml:space="preserve"> Breakdown</w:t>
      </w:r>
    </w:p>
    <w:p>
      <w:pPr>
        <w:rPr>
          <w:sz w:val="18"/>
          <w:szCs w:val="18"/>
        </w:rPr>
      </w:pPr>
      <w:r>
        <mc:AlternateContent>
          <mc:Choice Requires="wps">
            <w:drawing>
              <wp:anchor distT="0" distB="0" distL="114300" distR="114300" simplePos="0" relativeHeight="251683840" behindDoc="0" locked="0" layoutInCell="1" allowOverlap="1">
                <wp:simplePos x="0" y="0"/>
                <wp:positionH relativeFrom="column">
                  <wp:posOffset>4229100</wp:posOffset>
                </wp:positionH>
                <wp:positionV relativeFrom="paragraph">
                  <wp:posOffset>6350</wp:posOffset>
                </wp:positionV>
                <wp:extent cx="1028700" cy="0"/>
                <wp:effectExtent l="0" t="0" r="12700" b="12700"/>
                <wp:wrapNone/>
                <wp:docPr id="36" name="Straight Connector 36"/>
                <wp:cNvGraphicFramePr/>
                <a:graphic xmlns:a="http://schemas.openxmlformats.org/drawingml/2006/main">
                  <a:graphicData uri="http://schemas.microsoft.com/office/word/2010/wordprocessingShape">
                    <wps:wsp>
                      <wps:cNvCnPr/>
                      <wps:spPr>
                        <a:xfrm flipH="1" flipV="1">
                          <a:off x="0" y="0"/>
                          <a:ext cx="1028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333pt;margin-top:0.5pt;height:0pt;width:81pt;z-index:251683840;mso-width-relative:page;mso-height-relative:page;" filled="f" stroked="t" coordsize="21600,21600" o:gfxdata="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BYAAABkcnMvUEsBAhQAFAAAAAgAh07iQM9ExxLT&#10;AAAABwEAAA8AAAAAAAAAAQAgAAAAOAAAAGRycy9kb3ducmV2LnhtbFBLAQIUABQAAAAIAIdO4kAZ&#10;WV1r1gEAAJ4DAAAOAAAAAAAAAAEAIAAAADgBAABkcnMvZTJvRG9jLnhtbFBLBQYAAAAABgAGAFkB&#10;AACABQAAAAA=&#10;">
                <v:fill on="f" focussize="0,0"/>
                <v:stroke color="#4A7EBB [3204]" joinstyle="round"/>
                <v:imagedata o:title=""/>
                <o:lock v:ext="edit" aspectratio="f"/>
              </v:line>
            </w:pict>
          </mc:Fallback>
        </mc:AlternateContent>
      </w:r>
      <w:r>
        <w:rPr>
          <w:sz w:val="18"/>
          <w:szCs w:val="18"/>
        </w:rPr>
        <mc:AlternateContent>
          <mc:Choice Requires="wps">
            <w:drawing>
              <wp:anchor distT="0" distB="0" distL="114300" distR="114300" simplePos="0" relativeHeight="251675648" behindDoc="0" locked="0" layoutInCell="1" allowOverlap="1">
                <wp:simplePos x="0" y="0"/>
                <wp:positionH relativeFrom="column">
                  <wp:posOffset>1036320</wp:posOffset>
                </wp:positionH>
                <wp:positionV relativeFrom="paragraph">
                  <wp:posOffset>7620</wp:posOffset>
                </wp:positionV>
                <wp:extent cx="1028700" cy="0"/>
                <wp:effectExtent l="0" t="0" r="12700" b="12700"/>
                <wp:wrapNone/>
                <wp:docPr id="28" name="Straight Connector 28"/>
                <wp:cNvGraphicFramePr/>
                <a:graphic xmlns:a="http://schemas.openxmlformats.org/drawingml/2006/main">
                  <a:graphicData uri="http://schemas.microsoft.com/office/word/2010/wordprocessingShape">
                    <wps:wsp>
                      <wps:cNvCnPr/>
                      <wps:spPr>
                        <a:xfrm flipH="1" flipV="1">
                          <a:off x="0" y="0"/>
                          <a:ext cx="1028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81.6pt;margin-top:0.6pt;height:0pt;width:81pt;z-index:251675648;mso-width-relative:page;mso-height-relative:page;" filled="f" stroked="t" coordsize="21600,21600" o:gfxdata="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BYAAABkcnMvUEsBAhQAFAAAAAgAh07iQG3ZwDTS&#10;AAAABwEAAA8AAAAAAAAAAQAgAAAAOAAAAGRycy9kb3ducmV2LnhtbFBLAQIUABQAAAAIAIdO4kAr&#10;pIEo1wEAAJ4DAAAOAAAAAAAAAAEAIAAAADcBAABkcnMvZTJvRG9jLnhtbFBLBQYAAAAABgAGAFkB&#10;AACABQAAAAA=&#10;">
                <v:fill on="f" focussize="0,0"/>
                <v:stroke color="#4A7EBB [3204]" joinstyle="round"/>
                <v:imagedata o:title=""/>
                <o:lock v:ext="edit" aspectratio="f"/>
              </v:line>
            </w:pict>
          </mc:Fallback>
        </mc:AlternateContent>
      </w:r>
      <w:r>
        <w:rPr>
          <w:sz w:val="18"/>
          <w:szCs w:val="18"/>
        </w:rPr>
        <mc:AlternateContent>
          <mc:Choice Requires="wps">
            <w:drawing>
              <wp:anchor distT="0" distB="0" distL="114300" distR="114300" simplePos="0" relativeHeight="251679744" behindDoc="0" locked="0" layoutInCell="1" allowOverlap="1">
                <wp:simplePos x="0" y="0"/>
                <wp:positionH relativeFrom="column">
                  <wp:posOffset>2628265</wp:posOffset>
                </wp:positionH>
                <wp:positionV relativeFrom="paragraph">
                  <wp:posOffset>7620</wp:posOffset>
                </wp:positionV>
                <wp:extent cx="1273810" cy="0"/>
                <wp:effectExtent l="0" t="0" r="9525" b="12700"/>
                <wp:wrapNone/>
                <wp:docPr id="32" name="Straight Connector 32"/>
                <wp:cNvGraphicFramePr/>
                <a:graphic xmlns:a="http://schemas.openxmlformats.org/drawingml/2006/main">
                  <a:graphicData uri="http://schemas.microsoft.com/office/word/2010/wordprocessingShape">
                    <wps:wsp>
                      <wps:cNvCnPr/>
                      <wps:spPr>
                        <a:xfrm flipH="1" flipV="1">
                          <a:off x="0" y="0"/>
                          <a:ext cx="127362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06.95pt;margin-top:0.6pt;height:0pt;width:100.3pt;z-index:251679744;mso-width-relative:page;mso-height-relative:page;" filled="f" stroked="t" coordsize="21600,21600" o:gfxdata="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BYAAABkcnMvUEsBAhQAFAAAAAgAh07iQI2Q&#10;HRPUAAAABwEAAA8AAAAAAAAAAQAgAAAAOAAAAGRycy9kb3ducmV2LnhtbFBLAQIUABQAAAAIAIdO&#10;4kAh/7782AEAAJ4DAAAOAAAAAAAAAAEAIAAAADkBAABkcnMvZTJvRG9jLnhtbFBLBQYAAAAABgAG&#10;AFkBAACDBQAAAAA=&#10;">
                <v:fill on="f" focussize="0,0"/>
                <v:stroke color="#4A7EBB [3204]" joinstyle="round"/>
                <v:imagedata o:title=""/>
                <o:lock v:ext="edit" aspectratio="f"/>
              </v:line>
            </w:pict>
          </mc:Fallback>
        </mc:AlternateContent>
      </w:r>
    </w:p>
    <w:p>
      <w:pPr>
        <w:tabs>
          <w:tab w:val="left" w:pos="2546"/>
          <w:tab w:val="center" w:pos="4680"/>
          <w:tab w:val="left" w:pos="7534"/>
        </w:tabs>
        <w:rPr>
          <w:sz w:val="18"/>
          <w:szCs w:val="18"/>
        </w:rPr>
      </w:pPr>
      <w:r>
        <w:rPr>
          <w:sz w:val="18"/>
          <w:szCs w:val="18"/>
        </w:rPr>
        <mc:AlternateContent>
          <mc:Choice Requires="wps">
            <w:drawing>
              <wp:anchor distT="0" distB="0" distL="114300" distR="114300" simplePos="0" relativeHeight="251676672" behindDoc="0" locked="0" layoutInCell="1" allowOverlap="1">
                <wp:simplePos x="0" y="0"/>
                <wp:positionH relativeFrom="column">
                  <wp:posOffset>1322070</wp:posOffset>
                </wp:positionH>
                <wp:positionV relativeFrom="paragraph">
                  <wp:posOffset>127635</wp:posOffset>
                </wp:positionV>
                <wp:extent cx="1094105" cy="0"/>
                <wp:effectExtent l="0" t="0" r="11430" b="12700"/>
                <wp:wrapNone/>
                <wp:docPr id="29" name="Straight Connector 29"/>
                <wp:cNvGraphicFramePr/>
                <a:graphic xmlns:a="http://schemas.openxmlformats.org/drawingml/2006/main">
                  <a:graphicData uri="http://schemas.microsoft.com/office/word/2010/wordprocessingShape">
                    <wps:wsp>
                      <wps:cNvCnPr/>
                      <wps:spPr>
                        <a:xfrm flipH="1" flipV="1">
                          <a:off x="0" y="0"/>
                          <a:ext cx="10940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104.1pt;margin-top:10.05pt;height:0pt;width:86.15pt;z-index:251676672;mso-width-relative:page;mso-height-relative:page;" filled="f" stroked="t" coordsize="21600,21600" o:gfxdata="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FgAAAGRycy9QSwECFAAUAAAACACHTuJAujgk&#10;3dUAAAAJAQAADwAAAAAAAAABACAAAAA4AAAAZHJzL2Rvd25yZXYueG1sUEsBAhQAFAAAAAgAh07i&#10;QAWf+mjWAQAAngMAAA4AAAAAAAAAAQAgAAAAOgEAAGRycy9lMm9Eb2MueG1sUEsFBgAAAAAGAAYA&#10;WQEAAIIFAAAAAA==&#10;">
                <v:fill on="f" focussize="0,0"/>
                <v:stroke color="#4A7EBB [3204]" joinstyle="round"/>
                <v:imagedata o:title=""/>
                <o:lock v:ext="edit" aspectratio="f"/>
              </v:line>
            </w:pict>
          </mc:Fallback>
        </mc:AlternateContent>
      </w:r>
      <w:r>
        <w:rPr>
          <w:sz w:val="18"/>
          <w:szCs w:val="18"/>
        </w:rPr>
        <mc:AlternateContent>
          <mc:Choice Requires="wps">
            <w:drawing>
              <wp:anchor distT="0" distB="0" distL="114300" distR="114300" simplePos="0" relativeHeight="251684864" behindDoc="0" locked="0" layoutInCell="1" allowOverlap="1">
                <wp:simplePos x="0" y="0"/>
                <wp:positionH relativeFrom="column">
                  <wp:posOffset>4384040</wp:posOffset>
                </wp:positionH>
                <wp:positionV relativeFrom="paragraph">
                  <wp:posOffset>119380</wp:posOffset>
                </wp:positionV>
                <wp:extent cx="1020445" cy="8255"/>
                <wp:effectExtent l="0" t="0" r="8255" b="17780"/>
                <wp:wrapNone/>
                <wp:docPr id="37" name="Straight Connector 37"/>
                <wp:cNvGraphicFramePr/>
                <a:graphic xmlns:a="http://schemas.openxmlformats.org/drawingml/2006/main">
                  <a:graphicData uri="http://schemas.microsoft.com/office/word/2010/wordprocessingShape">
                    <wps:wsp>
                      <wps:cNvCnPr/>
                      <wps:spPr>
                        <a:xfrm flipH="1" flipV="1">
                          <a:off x="0" y="0"/>
                          <a:ext cx="1020536" cy="81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345.2pt;margin-top:9.4pt;height:0.65pt;width:80.35pt;z-index:251684864;mso-width-relative:page;mso-height-relative:page;" filled="f" stroked="t" coordsize="21600,21600" o:gfxdata="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uYPIhtYAAAAJAQAADwAAAAAAAAABACAAAAA4AAAAZHJzL2Rvd25yZXYueG1sUEsBAhQAFAAA&#10;AAgAh07iQImxo5LbAQAAoQMAAA4AAAAAAAAAAQAgAAAAOwEAAGRycy9lMm9Eb2MueG1sUEsFBgAA&#10;AAAGAAYAWQEAAIgFAAAAAA==&#10;">
                <v:fill on="f" focussize="0,0"/>
                <v:stroke color="#4A7EBB [3204]" joinstyle="round"/>
                <v:imagedata o:title=""/>
                <o:lock v:ext="edit" aspectratio="f"/>
              </v:line>
            </w:pict>
          </mc:Fallback>
        </mc:AlternateContent>
      </w:r>
      <w:r>
        <w:rPr>
          <w:sz w:val="18"/>
          <w:szCs w:val="18"/>
        </w:rPr>
        <mc:AlternateContent>
          <mc:Choice Requires="wps">
            <w:drawing>
              <wp:anchor distT="0" distB="0" distL="114300" distR="114300" simplePos="0" relativeHeight="251680768" behindDoc="0" locked="0" layoutInCell="1" allowOverlap="1">
                <wp:simplePos x="0" y="0"/>
                <wp:positionH relativeFrom="column">
                  <wp:posOffset>2816225</wp:posOffset>
                </wp:positionH>
                <wp:positionV relativeFrom="paragraph">
                  <wp:posOffset>119380</wp:posOffset>
                </wp:positionV>
                <wp:extent cx="1200150" cy="8255"/>
                <wp:effectExtent l="0" t="0" r="19050" b="17780"/>
                <wp:wrapNone/>
                <wp:docPr id="33" name="Straight Connector 33"/>
                <wp:cNvGraphicFramePr/>
                <a:graphic xmlns:a="http://schemas.openxmlformats.org/drawingml/2006/main">
                  <a:graphicData uri="http://schemas.microsoft.com/office/word/2010/wordprocessingShape">
                    <wps:wsp>
                      <wps:cNvCnPr/>
                      <wps:spPr>
                        <a:xfrm flipH="1" flipV="1">
                          <a:off x="0" y="0"/>
                          <a:ext cx="1200150" cy="81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21.75pt;margin-top:9.4pt;height:0.65pt;width:94.5pt;z-index:251680768;mso-width-relative:page;mso-height-relative:page;" filled="f" stroked="t" coordsize="21600,21600" o:gfxdata="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yhgjEdcAAAAJAQAADwAAAAAAAAABACAAAAA4AAAAZHJzL2Rvd25yZXYueG1sUEsBAhQAFAAA&#10;AAgAh07iQJXP2DHaAQAAoQMAAA4AAAAAAAAAAQAgAAAAPAEAAGRycy9lMm9Eb2MueG1sUEsFBgAA&#10;AAAGAAYAWQEAAIgFAAAAAA==&#10;">
                <v:fill on="f" focussize="0,0"/>
                <v:stroke color="#4A7EBB [3204]" joinstyle="round"/>
                <v:imagedata o:title=""/>
                <o:lock v:ext="edit" aspectratio="f"/>
              </v:line>
            </w:pict>
          </mc:Fallback>
        </mc:AlternateContent>
      </w:r>
      <w:r>
        <w:rPr>
          <w:sz w:val="18"/>
          <w:szCs w:val="18"/>
        </w:rPr>
        <w:tab/>
      </w:r>
      <w:r>
        <w:rPr>
          <w:sz w:val="18"/>
          <w:szCs w:val="18"/>
        </w:rPr>
        <w:t>Conflicts</w:t>
      </w:r>
      <w:r>
        <w:rPr>
          <w:sz w:val="18"/>
          <w:szCs w:val="18"/>
        </w:rPr>
        <w:tab/>
      </w:r>
      <w:r>
        <w:rPr>
          <w:sz w:val="18"/>
          <w:szCs w:val="18"/>
        </w:rPr>
        <w:t xml:space="preserve">                              Structural defects found</w:t>
      </w:r>
      <w:r>
        <w:rPr>
          <w:sz w:val="18"/>
          <w:szCs w:val="18"/>
        </w:rPr>
        <w:tab/>
      </w:r>
      <w:r>
        <w:rPr>
          <w:sz w:val="18"/>
          <w:szCs w:val="18"/>
        </w:rPr>
        <w:t>Availability</w:t>
      </w:r>
    </w:p>
    <w:p>
      <w:r>
        <mc:AlternateContent>
          <mc:Choice Requires="wps">
            <w:drawing>
              <wp:anchor distT="0" distB="0" distL="114300" distR="114300" simplePos="0" relativeHeight="251667456" behindDoc="0" locked="0" layoutInCell="1" allowOverlap="1">
                <wp:simplePos x="0" y="0"/>
                <wp:positionH relativeFrom="column">
                  <wp:posOffset>5342255</wp:posOffset>
                </wp:positionH>
                <wp:positionV relativeFrom="paragraph">
                  <wp:posOffset>91440</wp:posOffset>
                </wp:positionV>
                <wp:extent cx="1073785" cy="387985"/>
                <wp:effectExtent l="12700" t="12700" r="19050" b="18415"/>
                <wp:wrapNone/>
                <wp:docPr id="19" name="Rounded Rectangle 19"/>
                <wp:cNvGraphicFramePr/>
                <a:graphic xmlns:a="http://schemas.openxmlformats.org/drawingml/2006/main">
                  <a:graphicData uri="http://schemas.microsoft.com/office/word/2010/wordprocessingShape">
                    <wps:wsp>
                      <wps:cNvSpPr/>
                      <wps:spPr>
                        <a:xfrm>
                          <a:off x="0" y="0"/>
                          <a:ext cx="1073604" cy="388076"/>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6"/>
                                <w:szCs w:val="16"/>
                              </w:rPr>
                            </w:pPr>
                            <w:r>
                              <w:rPr>
                                <w:sz w:val="16"/>
                                <w:szCs w:val="16"/>
                              </w:rPr>
                              <w:t>PROJECT DELAYS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20.65pt;margin-top:7.2pt;height:30.55pt;width:84.55pt;z-index:251667456;v-text-anchor:middle;mso-width-relative:page;mso-height-relative:page;" fillcolor="#C0504D [3205]" filled="t" stroked="t" coordsize="21600,21600" arcsize="0.166666666666667" o:gfxdata="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&#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O14XDnYAAAACgEAAA8AAAAAAAAAAQAgAAAAOAAAAGRy&#10;cy9kb3ducmV2LnhtbFBLAQIUABQAAAAIAIdO4kAwUIThYQIAAM0EAAAOAAAAAAAAAAEAIAAAAD0B&#10;AABkcnMvZTJvRG9jLnhtbFBLBQYAAAAABgAGAFkBAAAQBgAAAAA=&#10;">
                <v:fill on="t" focussize="0,0"/>
                <v:stroke weight="2pt" color="#385D8A [3204]" joinstyle="round"/>
                <v:imagedata o:title=""/>
                <o:lock v:ext="edit" aspectratio="f"/>
                <v:textbox>
                  <w:txbxContent>
                    <w:p>
                      <w:pPr>
                        <w:jc w:val="center"/>
                        <w:rPr>
                          <w:sz w:val="16"/>
                          <w:szCs w:val="16"/>
                        </w:rPr>
                      </w:pPr>
                      <w:r>
                        <w:rPr>
                          <w:sz w:val="16"/>
                          <w:szCs w:val="16"/>
                        </w:rPr>
                        <w:t>PROJECT DELAYS</w:t>
                      </w:r>
                    </w:p>
                  </w:txbxContent>
                </v:textbox>
              </v:roundrect>
            </w:pict>
          </mc:Fallback>
        </mc:AlternateContent>
      </w:r>
    </w:p>
    <w:p>
      <w:r>
        <mc:AlternateContent>
          <mc:Choice Requires="wps">
            <w:drawing>
              <wp:anchor distT="0" distB="0" distL="114300" distR="114300" simplePos="0" relativeHeight="251674624" behindDoc="0" locked="0" layoutInCell="1" allowOverlap="1">
                <wp:simplePos x="0" y="0"/>
                <wp:positionH relativeFrom="column">
                  <wp:posOffset>3746500</wp:posOffset>
                </wp:positionH>
                <wp:positionV relativeFrom="paragraph">
                  <wp:posOffset>52070</wp:posOffset>
                </wp:positionV>
                <wp:extent cx="754380" cy="992505"/>
                <wp:effectExtent l="0" t="0" r="20320" b="24130"/>
                <wp:wrapNone/>
                <wp:docPr id="27" name="Straight Connector 27"/>
                <wp:cNvGraphicFramePr/>
                <a:graphic xmlns:a="http://schemas.openxmlformats.org/drawingml/2006/main">
                  <a:graphicData uri="http://schemas.microsoft.com/office/word/2010/wordprocessingShape">
                    <wps:wsp>
                      <wps:cNvCnPr/>
                      <wps:spPr>
                        <a:xfrm flipH="1">
                          <a:off x="0" y="0"/>
                          <a:ext cx="754652" cy="9924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95pt;margin-top:4.1pt;height:78.15pt;width:59.4pt;z-index:251674624;mso-width-relative:page;mso-height-relative:page;" filled="f" stroked="t" coordsize="21600,21600" o:gfxdata="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FgAAAGRycy9QSwECFAAUAAAACACHTuJA&#10;tXSWw9gAAAAJAQAADwAAAAAAAAABACAAAAA4AAAAZHJzL2Rvd25yZXYueG1sUEsBAhQAFAAAAAgA&#10;h07iQInMl/7WAQAAmAMAAA4AAAAAAAAAAQAgAAAAPQEAAGRycy9lMm9Eb2MueG1sUEsFBgAAAAAG&#10;AAYAWQEAAIUFAAAAAA==&#10;">
                <v:fill on="f" focussize="0,0"/>
                <v:stroke color="#4A7EBB [3204]" joinstyle="round"/>
                <v:imagedata o:title=""/>
                <o:lock v:ext="edit" aspectratio="f"/>
              </v:lin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59690</wp:posOffset>
                </wp:positionV>
                <wp:extent cx="5339715" cy="8255"/>
                <wp:effectExtent l="0" t="0" r="20320" b="17780"/>
                <wp:wrapNone/>
                <wp:docPr id="23" name="Straight Connector 23"/>
                <wp:cNvGraphicFramePr/>
                <a:graphic xmlns:a="http://schemas.openxmlformats.org/drawingml/2006/main">
                  <a:graphicData uri="http://schemas.microsoft.com/office/word/2010/wordprocessingShape">
                    <wps:wsp>
                      <wps:cNvCnPr/>
                      <wps:spPr>
                        <a:xfrm>
                          <a:off x="0" y="0"/>
                          <a:ext cx="5339443" cy="81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pt;margin-top:4.7pt;height:0.65pt;width:420.45pt;z-index:251671552;mso-width-relative:page;mso-height-relative:page;" filled="f" stroked="t" coordsize="21600,21600" o:gfxdata="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CPhIQd1gAAAAUB&#10;AAAPAAAAAAAAAAEAIAAAADgAAABkcnMvZG93bnJldi54bWxQSwECFAAUAAAACACHTuJABoiL7c4B&#10;AACNAwAADgAAAAAAAAABACAAAAA7AQAAZHJzL2Uyb0RvYy54bWxQSwUGAAAAAAYABgBZAQAAewUA&#10;AAAA&#10;">
                <v:fill on="f" focussize="0,0"/>
                <v:stroke color="#4A7EBB [3204]" joinstyle="round"/>
                <v:imagedata o:title=""/>
                <o:lock v:ext="edit" aspectratio="f"/>
              </v:lin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2236470</wp:posOffset>
                </wp:positionH>
                <wp:positionV relativeFrom="paragraph">
                  <wp:posOffset>67945</wp:posOffset>
                </wp:positionV>
                <wp:extent cx="787400" cy="992505"/>
                <wp:effectExtent l="0" t="0" r="13335" b="24130"/>
                <wp:wrapNone/>
                <wp:docPr id="26" name="Straight Connector 26"/>
                <wp:cNvGraphicFramePr/>
                <a:graphic xmlns:a="http://schemas.openxmlformats.org/drawingml/2006/main">
                  <a:graphicData uri="http://schemas.microsoft.com/office/word/2010/wordprocessingShape">
                    <wps:wsp>
                      <wps:cNvCnPr/>
                      <wps:spPr>
                        <a:xfrm flipH="1">
                          <a:off x="0" y="0"/>
                          <a:ext cx="787310" cy="9924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76.1pt;margin-top:5.35pt;height:78.15pt;width:62pt;z-index:251673600;mso-width-relative:page;mso-height-relative:page;" filled="f" stroked="t" coordsize="21600,21600" o:gfxdata="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FgAAAGRycy9QSwECFAAUAAAACACHTuJA&#10;W/lkytcAAAAKAQAADwAAAAAAAAABACAAAAA4AAAAZHJzL2Rvd25yZXYueG1sUEsBAhQAFAAAAAgA&#10;h07iQN2S+g7XAQAAmAMAAA4AAAAAAAAAAQAgAAAAPAEAAGRycy9lMm9Eb2MueG1sUEsFBgAAAAAG&#10;AAYAWQEAAIUFAAAAAA==&#10;">
                <v:fill on="f" focussize="0,0"/>
                <v:stroke color="#4A7EBB [3204]" joinstyle="round"/>
                <v:imagedata o:title=""/>
                <o:lock v:ext="edit" aspectratio="f"/>
              </v:lin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563245</wp:posOffset>
                </wp:positionH>
                <wp:positionV relativeFrom="paragraph">
                  <wp:posOffset>59690</wp:posOffset>
                </wp:positionV>
                <wp:extent cx="1007745" cy="1000760"/>
                <wp:effectExtent l="0" t="0" r="20955" b="15875"/>
                <wp:wrapNone/>
                <wp:docPr id="25" name="Straight Connector 25"/>
                <wp:cNvGraphicFramePr/>
                <a:graphic xmlns:a="http://schemas.openxmlformats.org/drawingml/2006/main">
                  <a:graphicData uri="http://schemas.microsoft.com/office/word/2010/wordprocessingShape">
                    <wps:wsp>
                      <wps:cNvCnPr/>
                      <wps:spPr>
                        <a:xfrm flipH="1">
                          <a:off x="0" y="0"/>
                          <a:ext cx="1007745" cy="10005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44.35pt;margin-top:4.7pt;height:78.8pt;width:79.35pt;z-index:251672576;mso-width-relative:page;mso-height-relative:page;" filled="f" stroked="t" coordsize="21600,21600" o:gfxdata="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BYAAABkcnMvUEsBAhQAFAAAAAgAh07iQD4v&#10;+lTXAAAACAEAAA8AAAAAAAAAAQAgAAAAOAAAAGRycy9kb3ducmV2LnhtbFBLAQIUABQAAAAIAIdO&#10;4kA3V68D1QEAAJoDAAAOAAAAAAAAAAEAIAAAADwBAABkcnMvZTJvRG9jLnhtbFBLBQYAAAAABgAG&#10;AFkBAACDBQAAAAA=&#10;">
                <v:fill on="f" focussize="0,0"/>
                <v:stroke color="#4A7EBB [3204]" joinstyle="round"/>
                <v:imagedata o:title=""/>
                <o:lock v:ext="edit" aspectratio="f"/>
              </v:line>
            </w:pict>
          </mc:Fallback>
        </mc:AlternateContent>
      </w:r>
    </w:p>
    <w:p/>
    <w:p>
      <w:pPr>
        <w:tabs>
          <w:tab w:val="left" w:pos="2430"/>
          <w:tab w:val="center" w:pos="4680"/>
        </w:tabs>
      </w:pPr>
      <w:r>
        <w:t xml:space="preserve">                                            </w:t>
      </w:r>
      <w:r>
        <w:rPr>
          <w:sz w:val="18"/>
          <w:szCs w:val="18"/>
        </w:rPr>
        <w:t>Rise in student strength</w:t>
      </w:r>
      <w:r>
        <w:rPr>
          <w:sz w:val="18"/>
          <w:szCs w:val="18"/>
        </w:rPr>
        <w:tab/>
      </w:r>
      <w:r>
        <w:rPr>
          <w:sz w:val="18"/>
          <w:szCs w:val="18"/>
        </w:rPr>
        <w:t xml:space="preserve">              Lack of planning</w:t>
      </w:r>
      <w:r>
        <w:rPr>
          <w:sz w:val="18"/>
          <w:szCs w:val="18"/>
        </w:rPr>
        <w:tab/>
      </w:r>
      <w:r>
        <w:rPr>
          <w:sz w:val="18"/>
          <w:szCs w:val="18"/>
        </w:rPr>
        <w:t xml:space="preserve">                         Lack in quality</w:t>
      </w:r>
    </w:p>
    <w:p>
      <w:r>
        <mc:AlternateContent>
          <mc:Choice Requires="wps">
            <w:drawing>
              <wp:anchor distT="0" distB="0" distL="114300" distR="114300" simplePos="0" relativeHeight="251685888" behindDoc="0" locked="0" layoutInCell="1" allowOverlap="1">
                <wp:simplePos x="0" y="0"/>
                <wp:positionH relativeFrom="column">
                  <wp:posOffset>4232910</wp:posOffset>
                </wp:positionH>
                <wp:positionV relativeFrom="paragraph">
                  <wp:posOffset>15875</wp:posOffset>
                </wp:positionV>
                <wp:extent cx="1028700" cy="0"/>
                <wp:effectExtent l="0" t="0" r="12700" b="12700"/>
                <wp:wrapNone/>
                <wp:docPr id="38" name="Straight Connector 38"/>
                <wp:cNvGraphicFramePr/>
                <a:graphic xmlns:a="http://schemas.openxmlformats.org/drawingml/2006/main">
                  <a:graphicData uri="http://schemas.microsoft.com/office/word/2010/wordprocessingShape">
                    <wps:wsp>
                      <wps:cNvCnPr/>
                      <wps:spPr>
                        <a:xfrm flipH="1" flipV="1">
                          <a:off x="0" y="0"/>
                          <a:ext cx="1028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333.3pt;margin-top:1.25pt;height:0pt;width:81pt;z-index:251685888;mso-width-relative:page;mso-height-relative:page;" filled="f" stroked="t" coordsize="21600,21600" o:gfxdata="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BYAAABkcnMvUEsBAhQAFAAAAAgAh07iQHxwqe/S&#10;AAAABwEAAA8AAAAAAAAAAQAgAAAAOAAAAGRycy9kb3ducmV2LnhtbFBLAQIUABQAAAAIAIdO4kAz&#10;Wn+U1wEAAJ4DAAAOAAAAAAAAAAEAIAAAADcBAABkcnMvZTJvRG9jLnhtbFBLBQYAAAAABgAGAFkB&#10;AACABQAAAAA=&#10;">
                <v:fill on="f" focussize="0,0"/>
                <v:stroke color="#4A7EBB [3204]" joinstyle="round"/>
                <v:imagedata o:title=""/>
                <o:lock v:ext="edit" aspectratio="f"/>
              </v:lin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1207770</wp:posOffset>
                </wp:positionH>
                <wp:positionV relativeFrom="paragraph">
                  <wp:posOffset>14605</wp:posOffset>
                </wp:positionV>
                <wp:extent cx="1273810" cy="0"/>
                <wp:effectExtent l="0" t="0" r="9525" b="12700"/>
                <wp:wrapNone/>
                <wp:docPr id="30" name="Straight Connector 30"/>
                <wp:cNvGraphicFramePr/>
                <a:graphic xmlns:a="http://schemas.openxmlformats.org/drawingml/2006/main">
                  <a:graphicData uri="http://schemas.microsoft.com/office/word/2010/wordprocessingShape">
                    <wps:wsp>
                      <wps:cNvCnPr/>
                      <wps:spPr>
                        <a:xfrm flipH="1" flipV="1">
                          <a:off x="0" y="0"/>
                          <a:ext cx="127362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95.1pt;margin-top:1.15pt;height:0pt;width:100.3pt;z-index:251677696;mso-width-relative:page;mso-height-relative:page;" filled="f" stroked="t" coordsize="21600,21600" o:gfxdata="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FgAAAGRycy9QSwECFAAUAAAACACHTuJAo/b2&#10;MtMAAAAHAQAADwAAAAAAAAABACAAAAA4AAAAZHJzL2Rvd25yZXYueG1sUEsBAhQAFAAAAAgAh07i&#10;QAL8NRfYAQAAngMAAA4AAAAAAAAAAQAgAAAAOAEAAGRycy9lMm9Eb2MueG1sUEsFBgAAAAAGAAYA&#10;WQEAAIIFAAAAAA==&#10;">
                <v:fill on="f" focussize="0,0"/>
                <v:stroke color="#4A7EBB [3204]" joinstyle="round"/>
                <v:imagedata o:title=""/>
                <o:lock v:ext="edit" aspectratio="f"/>
              </v:lin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2710180</wp:posOffset>
                </wp:positionH>
                <wp:positionV relativeFrom="paragraph">
                  <wp:posOffset>14605</wp:posOffset>
                </wp:positionV>
                <wp:extent cx="1028700" cy="0"/>
                <wp:effectExtent l="0" t="0" r="12700" b="12700"/>
                <wp:wrapNone/>
                <wp:docPr id="34" name="Straight Connector 34"/>
                <wp:cNvGraphicFramePr/>
                <a:graphic xmlns:a="http://schemas.openxmlformats.org/drawingml/2006/main">
                  <a:graphicData uri="http://schemas.microsoft.com/office/word/2010/wordprocessingShape">
                    <wps:wsp>
                      <wps:cNvCnPr/>
                      <wps:spPr>
                        <a:xfrm flipH="1" flipV="1">
                          <a:off x="0" y="0"/>
                          <a:ext cx="1028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13.4pt;margin-top:1.15pt;height:0pt;width:81pt;z-index:251681792;mso-width-relative:page;mso-height-relative:page;" filled="f" stroked="t" coordsize="21600,21600" o:gfxdata="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CUCDUN&#10;0wAAAAcBAAAPAAAAAAAAAAEAIAAAADgAAABkcnMvZG93bnJldi54bWxQSwECFAAUAAAACACHTuJA&#10;OlrWgNcBAACeAwAADgAAAAAAAAABACAAAAA4AQAAZHJzL2Uyb0RvYy54bWxQSwUGAAAAAAYABgBZ&#10;AQAAgQUAAAAA&#10;">
                <v:fill on="f" focussize="0,0"/>
                <v:stroke color="#4A7EBB [3204]" joinstyle="round"/>
                <v:imagedata o:title=""/>
                <o:lock v:ext="edit" aspectratio="f"/>
              </v:line>
            </w:pict>
          </mc:Fallback>
        </mc:AlternateContent>
      </w:r>
    </w:p>
    <w:p/>
    <w:p>
      <w:pPr>
        <w:tabs>
          <w:tab w:val="left" w:pos="1684"/>
          <w:tab w:val="left" w:pos="1839"/>
          <w:tab w:val="left" w:pos="2160"/>
          <w:tab w:val="left" w:pos="2880"/>
          <w:tab w:val="left" w:pos="3600"/>
          <w:tab w:val="left" w:pos="4320"/>
          <w:tab w:val="left" w:pos="5040"/>
          <w:tab w:val="left" w:pos="5760"/>
          <w:tab w:val="left" w:pos="6480"/>
          <w:tab w:val="left" w:pos="6930"/>
        </w:tabs>
        <w:rPr>
          <w:sz w:val="18"/>
          <w:szCs w:val="18"/>
        </w:rPr>
      </w:pPr>
      <w:r>
        <w:tab/>
      </w:r>
      <w:r>
        <w:t>Accidents</w:t>
      </w:r>
      <w:r>
        <w:tab/>
      </w:r>
      <w:r>
        <w:tab/>
      </w:r>
      <w:r>
        <w:tab/>
      </w:r>
      <w:r>
        <w:rPr>
          <w:sz w:val="18"/>
          <w:szCs w:val="18"/>
        </w:rPr>
        <w:t xml:space="preserve">Scheduling errors              </w:t>
      </w:r>
      <w:r>
        <w:tab/>
      </w:r>
      <w:r>
        <w:rPr>
          <w:sz w:val="18"/>
          <w:szCs w:val="18"/>
        </w:rPr>
        <w:t>GSM module connectivity</w:t>
      </w:r>
    </w:p>
    <w:p>
      <w:r>
        <mc:AlternateContent>
          <mc:Choice Requires="wps">
            <w:drawing>
              <wp:anchor distT="0" distB="0" distL="114300" distR="114300" simplePos="0" relativeHeight="251686912" behindDoc="0" locked="0" layoutInCell="1" allowOverlap="1">
                <wp:simplePos x="0" y="0"/>
                <wp:positionH relativeFrom="column">
                  <wp:posOffset>3869690</wp:posOffset>
                </wp:positionH>
                <wp:positionV relativeFrom="paragraph">
                  <wp:posOffset>17145</wp:posOffset>
                </wp:positionV>
                <wp:extent cx="1388110" cy="0"/>
                <wp:effectExtent l="0" t="0" r="9525" b="12700"/>
                <wp:wrapNone/>
                <wp:docPr id="39" name="Straight Connector 39"/>
                <wp:cNvGraphicFramePr/>
                <a:graphic xmlns:a="http://schemas.openxmlformats.org/drawingml/2006/main">
                  <a:graphicData uri="http://schemas.microsoft.com/office/word/2010/wordprocessingShape">
                    <wps:wsp>
                      <wps:cNvCnPr/>
                      <wps:spPr>
                        <a:xfrm flipH="1" flipV="1">
                          <a:off x="0" y="0"/>
                          <a:ext cx="138792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304.7pt;margin-top:1.35pt;height:0pt;width:109.3pt;z-index:251686912;mso-width-relative:page;mso-height-relative:page;" filled="f" stroked="t" coordsize="21600,21600" o:gfxdata="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CHZ3re&#10;1AAAAAcBAAAPAAAAAAAAAAEAIAAAADgAAABkcnMvZG93bnJldi54bWxQSwECFAAUAAAACACHTuJA&#10;GK+5yNYBAACeAwAADgAAAAAAAAABACAAAAA5AQAAZHJzL2Uyb0RvYy54bWxQSwUGAAAAAAYABgBZ&#10;AQAAgQUAAAAA&#10;">
                <v:fill on="f" focussize="0,0"/>
                <v:stroke color="#4A7EBB [3204]" joinstyle="round"/>
                <v:imagedata o:title=""/>
                <o:lock v:ext="edit" aspectratio="f"/>
              </v:lin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2375535</wp:posOffset>
                </wp:positionH>
                <wp:positionV relativeFrom="paragraph">
                  <wp:posOffset>17145</wp:posOffset>
                </wp:positionV>
                <wp:extent cx="1256665" cy="0"/>
                <wp:effectExtent l="0" t="0" r="13335" b="12700"/>
                <wp:wrapNone/>
                <wp:docPr id="35" name="Straight Connector 35"/>
                <wp:cNvGraphicFramePr/>
                <a:graphic xmlns:a="http://schemas.openxmlformats.org/drawingml/2006/main">
                  <a:graphicData uri="http://schemas.microsoft.com/office/word/2010/wordprocessingShape">
                    <wps:wsp>
                      <wps:cNvCnPr/>
                      <wps:spPr>
                        <a:xfrm flipH="1" flipV="1">
                          <a:off x="0" y="0"/>
                          <a:ext cx="12568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187.05pt;margin-top:1.35pt;height:0pt;width:98.95pt;z-index:251682816;mso-width-relative:page;mso-height-relative:page;" filled="f" stroked="t" coordsize="21600,21600" o:gfxdata="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FgAAAGRycy9QSwECFAAUAAAACACHTuJA+NHf&#10;V9QAAAAHAQAADwAAAAAAAAABACAAAAA4AAAAZHJzL2Rvd25yZXYueG1sUEsBAhQAFAAAAAgAh07i&#10;QG70kwPXAQAAngMAAA4AAAAAAAAAAQAgAAAAOQEAAGRycy9lMm9Eb2MueG1sUEsFBgAAAAAGAAYA&#10;WQEAAIIFAAAAAA==&#10;">
                <v:fill on="f" focussize="0,0"/>
                <v:stroke color="#4A7EBB [3204]" joinstyle="round"/>
                <v:imagedata o:title=""/>
                <o:lock v:ext="edit" aspectratio="f"/>
              </v:lin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755015</wp:posOffset>
                </wp:positionH>
                <wp:positionV relativeFrom="paragraph">
                  <wp:posOffset>16510</wp:posOffset>
                </wp:positionV>
                <wp:extent cx="1028700" cy="0"/>
                <wp:effectExtent l="0" t="0" r="12700" b="12700"/>
                <wp:wrapNone/>
                <wp:docPr id="31" name="Straight Connector 31"/>
                <wp:cNvGraphicFramePr/>
                <a:graphic xmlns:a="http://schemas.openxmlformats.org/drawingml/2006/main">
                  <a:graphicData uri="http://schemas.microsoft.com/office/word/2010/wordprocessingShape">
                    <wps:wsp>
                      <wps:cNvCnPr/>
                      <wps:spPr>
                        <a:xfrm flipH="1" flipV="1">
                          <a:off x="0" y="0"/>
                          <a:ext cx="1028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59.45pt;margin-top:1.3pt;height:0pt;width:81pt;z-index:251678720;mso-width-relative:page;mso-height-relative:page;" filled="f" stroked="t" coordsize="21600,21600" o:gfxdata="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BTeksg0QAA&#10;AAcBAAAPAAAAAAAAAAEAIAAAADgAAABkcnMvZG93bnJldi54bWxQSwECFAAUAAAACACHTuJAjFjM&#10;FNYBAACeAwAADgAAAAAAAAABACAAAAA2AQAAZHJzL2Uyb0RvYy54bWxQSwUGAAAAAAYABgBZAQAA&#10;fgUAAAAA&#10;">
                <v:fill on="f" focussize="0,0"/>
                <v:stroke color="#4A7EBB [3204]" joinstyle="round"/>
                <v:imagedata o:title=""/>
                <o:lock v:ext="edit" aspectratio="f"/>
              </v:line>
            </w:pict>
          </mc:Fallback>
        </mc:AlternateContent>
      </w:r>
    </w:p>
    <w:p>
      <w:r>
        <mc:AlternateContent>
          <mc:Choice Requires="wps">
            <w:drawing>
              <wp:anchor distT="0" distB="0" distL="114300" distR="114300" simplePos="0" relativeHeight="251666432" behindDoc="0" locked="0" layoutInCell="1" allowOverlap="1">
                <wp:simplePos x="0" y="0"/>
                <wp:positionH relativeFrom="column">
                  <wp:posOffset>3452495</wp:posOffset>
                </wp:positionH>
                <wp:positionV relativeFrom="paragraph">
                  <wp:posOffset>52070</wp:posOffset>
                </wp:positionV>
                <wp:extent cx="1338580" cy="424180"/>
                <wp:effectExtent l="12700" t="12700" r="7620" b="7620"/>
                <wp:wrapNone/>
                <wp:docPr id="18" name="Terminator 18"/>
                <wp:cNvGraphicFramePr/>
                <a:graphic xmlns:a="http://schemas.openxmlformats.org/drawingml/2006/main">
                  <a:graphicData uri="http://schemas.microsoft.com/office/word/2010/wordprocessingShape">
                    <wps:wsp>
                      <wps:cNvSpPr/>
                      <wps:spPr>
                        <a:xfrm>
                          <a:off x="0" y="0"/>
                          <a:ext cx="1338580" cy="42418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Materials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Terminator 18" o:spid="_x0000_s1026" o:spt="116" type="#_x0000_t116" style="position:absolute;left:0pt;margin-left:271.85pt;margin-top:4.1pt;height:33.4pt;width:105.4pt;z-index:251666432;v-text-anchor:middle;mso-width-relative:page;mso-height-relative:page;" fillcolor="#4F81BD [3204]" filled="t" stroked="t" coordsize="21600,21600" o:gfxdata="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FgAAAGRy&#10;cy9QSwECFAAUAAAACACHTuJAeJBYDdYAAAAIAQAADwAAAAAAAAABACAAAAA4AAAAZHJzL2Rvd25y&#10;ZXYueG1sUEsBAhQAFAAAAAgAh07iQBgJ0s9cAgAA0AQAAA4AAAAAAAAAAQAgAAAAOwEAAGRycy9l&#10;Mm9Eb2MueG1sUEsFBgAAAAAGAAYAWQEAAAkGAAAAAA==&#10;">
                <v:fill on="t" focussize="0,0"/>
                <v:stroke weight="2pt" color="#385D8A [3204]" joinstyle="round"/>
                <v:imagedata o:title=""/>
                <o:lock v:ext="edit" aspectratio="f"/>
                <v:textbox>
                  <w:txbxContent>
                    <w:p>
                      <w:pPr>
                        <w:jc w:val="center"/>
                      </w:pPr>
                      <w:r>
                        <w:t>Materials</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1746250</wp:posOffset>
                </wp:positionH>
                <wp:positionV relativeFrom="paragraph">
                  <wp:posOffset>34290</wp:posOffset>
                </wp:positionV>
                <wp:extent cx="1339215" cy="420370"/>
                <wp:effectExtent l="12700" t="12700" r="7620" b="11430"/>
                <wp:wrapNone/>
                <wp:docPr id="17" name="Terminator 17"/>
                <wp:cNvGraphicFramePr/>
                <a:graphic xmlns:a="http://schemas.openxmlformats.org/drawingml/2006/main">
                  <a:graphicData uri="http://schemas.microsoft.com/office/word/2010/wordprocessingShape">
                    <wps:wsp>
                      <wps:cNvSpPr/>
                      <wps:spPr>
                        <a:xfrm>
                          <a:off x="0" y="0"/>
                          <a:ext cx="1338943" cy="420624"/>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 xml:space="preserve">Management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Terminator 17" o:spid="_x0000_s1026" o:spt="116" type="#_x0000_t116" style="position:absolute;left:0pt;margin-left:137.5pt;margin-top:2.7pt;height:33.1pt;width:105.45pt;z-index:251665408;v-text-anchor:middle;mso-width-relative:page;mso-height-relative:page;" fillcolor="#4F81BD [3204]" filled="t" stroked="t" coordsize="21600,21600" o:gfxdata="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FgAA&#10;AGRycy9QSwECFAAUAAAACACHTuJATJ3yMNYAAAAIAQAADwAAAAAAAAABACAAAAA4AAAAZHJzL2Rv&#10;d25yZXYueG1sUEsBAhQAFAAAAAgAh07iQJI747pfAgAA0AQAAA4AAAAAAAAAAQAgAAAAOwEAAGRy&#10;cy9lMm9Eb2MueG1sUEsFBgAAAAAGAAYAWQEAAAwGAAAAAA==&#10;">
                <v:fill on="t" focussize="0,0"/>
                <v:stroke weight="2pt" color="#385D8A [3204]" joinstyle="round"/>
                <v:imagedata o:title=""/>
                <o:lock v:ext="edit" aspectratio="f"/>
                <v:textbox>
                  <w:txbxContent>
                    <w:p>
                      <w:pPr>
                        <w:jc w:val="center"/>
                      </w:pPr>
                      <w:r>
                        <w:t xml:space="preserve">Management </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39370</wp:posOffset>
                </wp:positionV>
                <wp:extent cx="1338580" cy="420370"/>
                <wp:effectExtent l="12700" t="12700" r="7620" b="11430"/>
                <wp:wrapNone/>
                <wp:docPr id="16" name="Terminator 16"/>
                <wp:cNvGraphicFramePr/>
                <a:graphic xmlns:a="http://schemas.openxmlformats.org/drawingml/2006/main">
                  <a:graphicData uri="http://schemas.microsoft.com/office/word/2010/wordprocessingShape">
                    <wps:wsp>
                      <wps:cNvSpPr/>
                      <wps:spPr>
                        <a:xfrm>
                          <a:off x="0" y="0"/>
                          <a:ext cx="1338580" cy="42037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 xml:space="preserve">Environment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Terminator 16" o:spid="_x0000_s1026" o:spt="116" type="#_x0000_t116" style="position:absolute;left:0pt;margin-left:0pt;margin-top:3.1pt;height:33.1pt;width:105.4pt;z-index:251664384;v-text-anchor:middle;mso-width-relative:page;mso-height-relative:page;" fillcolor="#4F81BD [3204]" filled="t" stroked="t" coordsize="21600,21600" o:gfxdata="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HJ3QXzTAAAABQEAAA8AAAAAAAAAAQAgAAAAOAAAAGRycy9kb3ducmV2&#10;LnhtbFBLAQIUABQAAAAIAIdO4kDM+QcNXQIAANAEAAAOAAAAAAAAAAEAIAAAADgBAABkcnMvZTJv&#10;RG9jLnhtbFBLBQYAAAAABgAGAFkBAAAHBgAAAAA=&#10;">
                <v:fill on="t" focussize="0,0"/>
                <v:stroke weight="2pt" color="#385D8A [3204]" joinstyle="round"/>
                <v:imagedata o:title=""/>
                <o:lock v:ext="edit" aspectratio="f"/>
                <v:textbox>
                  <w:txbxContent>
                    <w:p>
                      <w:pPr>
                        <w:jc w:val="center"/>
                      </w:pPr>
                      <w:r>
                        <w:t xml:space="preserve">Environment </w:t>
                      </w:r>
                    </w:p>
                  </w:txbxContent>
                </v:textbox>
              </v:shape>
            </w:pict>
          </mc:Fallback>
        </mc:AlternateContent>
      </w:r>
    </w:p>
    <w:p/>
    <w:p/>
    <w:p/>
    <w:p>
      <w:pPr>
        <w:pStyle w:val="8"/>
      </w:pPr>
      <w:r>
        <w:t>Figure 6  Fish bone diagram</w:t>
      </w:r>
    </w:p>
    <w:p/>
    <w:p/>
    <w:p>
      <w:pPr>
        <w:rPr>
          <w:b/>
          <w:bCs/>
        </w:rPr>
      </w:pPr>
      <w:r>
        <w:br w:type="textWrapping"/>
      </w:r>
      <w:r>
        <w:rPr>
          <w:b/>
          <w:bCs/>
        </w:rPr>
        <w:t>a) SWOT ANALYSIS</w:t>
      </w:r>
    </w:p>
    <w:p>
      <w:pPr>
        <w:ind w:left="360"/>
      </w:pPr>
      <w:r>
        <w:t>The SWOT Analysis examines the project's core four aspects: strengths, weaknesses, opportunities, and threats. This allows us to plan and manage risks strategically based on the scenario.</w:t>
      </w:r>
    </w:p>
    <w:p>
      <w:pPr>
        <w:rPr>
          <w:sz w:val="24"/>
          <w:szCs w:val="24"/>
        </w:rPr>
      </w:pPr>
      <w:r>
        <w:rPr>
          <w:sz w:val="24"/>
          <w:szCs w:val="24"/>
        </w:rPr>
        <w:fldChar w:fldCharType="begin"/>
      </w:r>
      <w:r>
        <w:rPr>
          <w:sz w:val="24"/>
          <w:szCs w:val="24"/>
        </w:rPr>
        <w:instrText xml:space="preserve"> INCLUDEPICTURE "https://documents.lucid.app/documents/f52c92eb-b324-4558-a6e4-3ba9d379f1d2/pages/0_0?a=961&amp;x=11&amp;y=122&amp;w=1410&amp;h=1502&amp;store=1&amp;accept=image%2F*&amp;auth=LCA%209ec3bda75ba57abc06c9618635c457543c9930b3-ts%3D1647984542" \* MERGEFORMATINET </w:instrText>
      </w:r>
      <w:r>
        <w:rPr>
          <w:sz w:val="24"/>
          <w:szCs w:val="24"/>
        </w:rPr>
        <w:fldChar w:fldCharType="separate"/>
      </w:r>
      <w:r>
        <w:rPr>
          <w:sz w:val="24"/>
          <w:szCs w:val="24"/>
        </w:rPr>
        <w:drawing>
          <wp:inline distT="0" distB="0" distL="0" distR="0">
            <wp:extent cx="5779770" cy="6153785"/>
            <wp:effectExtent l="0" t="0" r="0" b="5715"/>
            <wp:docPr id="12" name="Picture 1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t="1581"/>
                    <a:stretch>
                      <a:fillRect/>
                    </a:stretch>
                  </pic:blipFill>
                  <pic:spPr>
                    <a:xfrm>
                      <a:off x="0" y="0"/>
                      <a:ext cx="5780314" cy="6153935"/>
                    </a:xfrm>
                    <a:prstGeom prst="rect">
                      <a:avLst/>
                    </a:prstGeom>
                    <a:noFill/>
                    <a:ln>
                      <a:noFill/>
                    </a:ln>
                  </pic:spPr>
                </pic:pic>
              </a:graphicData>
            </a:graphic>
          </wp:inline>
        </w:drawing>
      </w:r>
      <w:r>
        <w:rPr>
          <w:sz w:val="24"/>
          <w:szCs w:val="24"/>
        </w:rPr>
        <w:fldChar w:fldCharType="end"/>
      </w:r>
    </w:p>
    <w:p>
      <w:pPr>
        <w:pStyle w:val="8"/>
        <w:jc w:val="both"/>
      </w:pPr>
      <w:r>
        <w:t>Figure 7 SWOT ANALYSIS</w:t>
      </w:r>
    </w:p>
    <w:p/>
    <w:p>
      <w:pPr>
        <w:rPr>
          <w:b/>
          <w:bCs/>
        </w:rPr>
      </w:pPr>
      <w:r>
        <w:rPr>
          <w:b/>
          <w:bCs/>
        </w:rPr>
        <w:t xml:space="preserve">b) FMEA </w:t>
      </w:r>
    </w:p>
    <w:p>
      <w:pPr>
        <w:rPr>
          <w:b/>
          <w:bCs/>
        </w:rPr>
      </w:pPr>
    </w:p>
    <w:p>
      <w:pPr>
        <w:jc w:val="both"/>
      </w:pPr>
      <w:r>
        <w:t xml:space="preserve">The FMEA table is a quantitative risk assessment tool for examining risks that have been identified. The severity,  impact, and inability to recognize risk are among the indicators examined here. The cumulative weight of these metrics is known as the Risk Priority Number (RPN). The RPN is a signal for high-impact threats that must be taken seriously. </w:t>
      </w:r>
    </w:p>
    <w:p/>
    <w:p/>
    <w:p/>
    <w:p/>
    <w:p/>
    <w:p/>
    <w:p/>
    <w:p/>
    <w:p>
      <w:r>
        <w:t>The planned approach to these hazards is also highlighted in the table below. Each element is evaluated on a scale of 1 to 3 and the RPN is estimated as a product of the three attributes.</w:t>
      </w:r>
    </w:p>
    <w:p/>
    <w:p/>
    <w:p>
      <w:r>
        <w:drawing>
          <wp:inline distT="0" distB="0" distL="114300" distR="114300">
            <wp:extent cx="5942330" cy="4558665"/>
            <wp:effectExtent l="0" t="0" r="1270" b="133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4"/>
                    <a:stretch>
                      <a:fillRect/>
                    </a:stretch>
                  </pic:blipFill>
                  <pic:spPr>
                    <a:xfrm>
                      <a:off x="0" y="0"/>
                      <a:ext cx="5942330" cy="4558665"/>
                    </a:xfrm>
                    <a:prstGeom prst="rect">
                      <a:avLst/>
                    </a:prstGeom>
                    <a:noFill/>
                    <a:ln w="9525">
                      <a:noFill/>
                    </a:ln>
                  </pic:spPr>
                </pic:pic>
              </a:graphicData>
            </a:graphic>
          </wp:inline>
        </w:drawing>
      </w:r>
    </w:p>
    <w:p>
      <w:pPr>
        <w:pStyle w:val="8"/>
      </w:pPr>
      <w:r>
        <w:t>Figure 8 FMEA table</w:t>
      </w:r>
    </w:p>
    <w:p/>
    <w:p/>
    <w:p>
      <w:pPr>
        <w:rPr>
          <w:b/>
          <w:bCs/>
        </w:rPr>
      </w:pPr>
      <w:r>
        <w:rPr>
          <w:b/>
          <w:bCs/>
        </w:rPr>
        <w:t xml:space="preserve">C) RPN </w:t>
      </w:r>
    </w:p>
    <w:p>
      <w:pPr>
        <w:rPr>
          <w:b/>
          <w:bCs/>
        </w:rPr>
      </w:pPr>
    </w:p>
    <w:p>
      <w:pPr>
        <w:jc w:val="both"/>
      </w:pPr>
      <w:r>
        <w:t>Each threat and weakness are grouped into their appropriate sections in the matrix based on the RPN we determined in the previous step. The most critical danger to be aware of is depicted in the red section of the diagram beneath. The effect of the risk if it occurs is shown by the horizontal axis, while the likelihood of meeting the risk is represented by the vertical axis as shown in figure 6. For greater comprehension in the figure, the risk labels are represented in the diagram.</w:t>
      </w:r>
    </w:p>
    <w:p>
      <w:pPr>
        <w:jc w:val="both"/>
      </w:pPr>
    </w:p>
    <w:p>
      <w:pPr>
        <w:jc w:val="both"/>
      </w:pPr>
    </w:p>
    <w:tbl>
      <w:tblPr>
        <w:tblStyle w:val="25"/>
        <w:tblpPr w:leftFromText="180" w:rightFromText="180" w:vertAnchor="text" w:horzAnchor="page" w:tblpX="4617" w:tblpY="16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539"/>
        <w:gridCol w:w="1540"/>
        <w:gridCol w:w="15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03" w:hRule="atLeast"/>
        </w:trPr>
        <w:tc>
          <w:tcPr>
            <w:tcW w:w="1539" w:type="dxa"/>
            <w:shd w:val="clear" w:color="auto" w:fill="FFFF00"/>
          </w:tcPr>
          <w:p>
            <w:pPr>
              <w:rPr>
                <w:sz w:val="24"/>
                <w:szCs w:val="24"/>
              </w:rPr>
            </w:pPr>
          </w:p>
          <w:p>
            <w:pPr>
              <w:jc w:val="center"/>
              <w:rPr>
                <w:sz w:val="24"/>
                <w:szCs w:val="24"/>
              </w:rPr>
            </w:pPr>
          </w:p>
          <w:p>
            <w:pPr>
              <w:jc w:val="center"/>
              <w:rPr>
                <w:sz w:val="24"/>
                <w:szCs w:val="24"/>
              </w:rPr>
            </w:pPr>
            <w:r>
              <w:rPr>
                <w:sz w:val="24"/>
                <w:szCs w:val="24"/>
              </w:rPr>
              <w:t>T3</w:t>
            </w:r>
          </w:p>
        </w:tc>
        <w:tc>
          <w:tcPr>
            <w:tcW w:w="1540" w:type="dxa"/>
            <w:shd w:val="clear" w:color="auto" w:fill="FF0000"/>
          </w:tcPr>
          <w:p>
            <w:pPr>
              <w:rPr>
                <w:sz w:val="24"/>
                <w:szCs w:val="24"/>
              </w:rPr>
            </w:pPr>
          </w:p>
        </w:tc>
        <w:tc>
          <w:tcPr>
            <w:tcW w:w="1540" w:type="dxa"/>
            <w:shd w:val="clear" w:color="auto" w:fill="FF0000"/>
          </w:tcPr>
          <w:p>
            <w:pPr>
              <w:rPr>
                <w:sz w:val="24"/>
                <w:szCs w:val="24"/>
              </w:rPr>
            </w:pPr>
          </w:p>
          <w:p>
            <w:pPr>
              <w:rPr>
                <w:sz w:val="24"/>
                <w:szCs w:val="24"/>
              </w:rPr>
            </w:pPr>
          </w:p>
          <w:p>
            <w:pPr>
              <w:jc w:val="center"/>
              <w:rPr>
                <w:sz w:val="24"/>
                <w:szCs w:val="24"/>
              </w:rPr>
            </w:pPr>
            <w:r>
              <w:rPr>
                <w:sz w:val="24"/>
                <w:szCs w:val="24"/>
              </w:rPr>
              <w:t>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03" w:hRule="atLeast"/>
        </w:trPr>
        <w:tc>
          <w:tcPr>
            <w:tcW w:w="1539" w:type="dxa"/>
            <w:shd w:val="clear" w:color="auto" w:fill="92D050"/>
          </w:tcPr>
          <w:p>
            <w:pPr>
              <w:rPr>
                <w:sz w:val="24"/>
                <w:szCs w:val="24"/>
              </w:rPr>
            </w:pPr>
          </w:p>
          <w:p>
            <w:pPr>
              <w:rPr>
                <w:sz w:val="24"/>
                <w:szCs w:val="24"/>
              </w:rPr>
            </w:pPr>
          </w:p>
          <w:p>
            <w:pPr>
              <w:jc w:val="center"/>
              <w:rPr>
                <w:sz w:val="24"/>
                <w:szCs w:val="24"/>
              </w:rPr>
            </w:pPr>
            <w:r>
              <w:rPr>
                <w:sz w:val="24"/>
                <w:szCs w:val="24"/>
              </w:rPr>
              <w:t>W3</w:t>
            </w:r>
          </w:p>
        </w:tc>
        <w:tc>
          <w:tcPr>
            <w:tcW w:w="1540" w:type="dxa"/>
            <w:shd w:val="clear" w:color="auto" w:fill="FFFF00"/>
          </w:tcPr>
          <w:p>
            <w:pPr>
              <w:rPr>
                <w:sz w:val="24"/>
                <w:szCs w:val="24"/>
              </w:rPr>
            </w:pPr>
          </w:p>
          <w:p>
            <w:pPr>
              <w:rPr>
                <w:sz w:val="24"/>
                <w:szCs w:val="24"/>
              </w:rPr>
            </w:pPr>
          </w:p>
          <w:p>
            <w:pPr>
              <w:jc w:val="center"/>
              <w:rPr>
                <w:sz w:val="24"/>
                <w:szCs w:val="24"/>
              </w:rPr>
            </w:pPr>
            <w:r>
              <w:rPr>
                <w:sz w:val="24"/>
                <w:szCs w:val="24"/>
              </w:rPr>
              <w:t>W1 , W2</w:t>
            </w:r>
          </w:p>
        </w:tc>
        <w:tc>
          <w:tcPr>
            <w:tcW w:w="1540" w:type="dxa"/>
            <w:shd w:val="clear" w:color="auto" w:fill="FF0000"/>
          </w:tcPr>
          <w:p>
            <w:pPr>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61" w:hRule="atLeast"/>
        </w:trPr>
        <w:tc>
          <w:tcPr>
            <w:tcW w:w="1539" w:type="dxa"/>
            <w:shd w:val="clear" w:color="auto" w:fill="92D050"/>
          </w:tcPr>
          <w:p>
            <w:pPr>
              <w:rPr>
                <w:sz w:val="24"/>
                <w:szCs w:val="24"/>
              </w:rPr>
            </w:pPr>
          </w:p>
        </w:tc>
        <w:tc>
          <w:tcPr>
            <w:tcW w:w="1540" w:type="dxa"/>
            <w:shd w:val="clear" w:color="auto" w:fill="92D050"/>
          </w:tcPr>
          <w:p>
            <w:pPr>
              <w:rPr>
                <w:sz w:val="24"/>
                <w:szCs w:val="24"/>
              </w:rPr>
            </w:pPr>
          </w:p>
          <w:p>
            <w:pPr>
              <w:rPr>
                <w:sz w:val="24"/>
                <w:szCs w:val="24"/>
              </w:rPr>
            </w:pPr>
          </w:p>
          <w:p>
            <w:pPr>
              <w:jc w:val="center"/>
              <w:rPr>
                <w:sz w:val="24"/>
                <w:szCs w:val="24"/>
              </w:rPr>
            </w:pPr>
            <w:r>
              <w:rPr>
                <w:sz w:val="24"/>
                <w:szCs w:val="24"/>
              </w:rPr>
              <w:t>T2</w:t>
            </w:r>
          </w:p>
        </w:tc>
        <w:tc>
          <w:tcPr>
            <w:tcW w:w="1540" w:type="dxa"/>
            <w:shd w:val="clear" w:color="auto" w:fill="FFFF00"/>
          </w:tcPr>
          <w:p>
            <w:pPr>
              <w:rPr>
                <w:sz w:val="24"/>
                <w:szCs w:val="24"/>
              </w:rPr>
            </w:pPr>
          </w:p>
        </w:tc>
      </w:tr>
    </w:tbl>
    <w:p>
      <w:pPr>
        <w:rPr>
          <w:sz w:val="24"/>
          <w:szCs w:val="24"/>
        </w:rPr>
      </w:pPr>
    </w:p>
    <w:p>
      <w:pPr>
        <w:rPr>
          <w:sz w:val="24"/>
          <w:szCs w:val="24"/>
        </w:rPr>
      </w:pPr>
    </w:p>
    <w:p>
      <w:pPr>
        <w:rPr>
          <w:sz w:val="24"/>
          <w:szCs w:val="24"/>
        </w:rPr>
      </w:pPr>
      <w:r>
        <w:rPr>
          <w:sz w:val="24"/>
          <w:szCs w:val="24"/>
        </w:rPr>
        <w:tab/>
      </w:r>
      <w:r>
        <w:rPr>
          <w:sz w:val="24"/>
          <w:szCs w:val="24"/>
        </w:rPr>
        <w:tab/>
      </w:r>
      <w:r>
        <w:rPr>
          <w:sz w:val="24"/>
          <w:szCs w:val="24"/>
        </w:rPr>
        <w:tab/>
      </w:r>
      <w:r>
        <w:rPr>
          <w:sz w:val="24"/>
          <w:szCs w:val="24"/>
        </w:rPr>
        <w:t xml:space="preserve">          3</w:t>
      </w:r>
      <w:r>
        <w:rPr>
          <w:sz w:val="24"/>
          <w:szCs w:val="24"/>
        </w:rPr>
        <w:tab/>
      </w:r>
    </w:p>
    <w:p>
      <w:pPr>
        <w:rPr>
          <w:sz w:val="24"/>
          <w:szCs w:val="24"/>
        </w:rPr>
      </w:pPr>
    </w:p>
    <w:p>
      <w:pPr>
        <w:rPr>
          <w:sz w:val="24"/>
          <w:szCs w:val="24"/>
        </w:rPr>
      </w:pPr>
    </w:p>
    <w:p>
      <w:pPr>
        <w:rPr>
          <w:sz w:val="24"/>
          <w:szCs w:val="24"/>
        </w:rPr>
      </w:pPr>
    </w:p>
    <w:p>
      <w:pPr>
        <w:rPr>
          <w:sz w:val="24"/>
          <w:szCs w:val="24"/>
        </w:rPr>
      </w:pPr>
    </w:p>
    <w:p>
      <w:pPr>
        <w:rPr>
          <w:sz w:val="24"/>
          <w:szCs w:val="24"/>
        </w:rPr>
      </w:pPr>
      <w:r>
        <w:rPr>
          <w:sz w:val="24"/>
          <w:szCs w:val="24"/>
        </w:rPr>
        <w:t xml:space="preserve"> </w:t>
      </w:r>
      <w:r>
        <w:rPr>
          <w:sz w:val="24"/>
          <w:szCs w:val="24"/>
        </w:rPr>
        <w:tab/>
      </w:r>
      <w:r>
        <w:rPr>
          <w:sz w:val="24"/>
          <w:szCs w:val="24"/>
        </w:rPr>
        <w:t xml:space="preserve">        Probability        2</w:t>
      </w:r>
      <w:r>
        <w:rPr>
          <w:sz w:val="24"/>
          <w:szCs w:val="24"/>
        </w:rPr>
        <w:tab/>
      </w:r>
    </w:p>
    <w:p>
      <w:pPr>
        <w:rPr>
          <w:sz w:val="24"/>
          <w:szCs w:val="24"/>
        </w:rPr>
      </w:pPr>
    </w:p>
    <w:p>
      <w:pPr>
        <w:rPr>
          <w:sz w:val="24"/>
          <w:szCs w:val="24"/>
        </w:rPr>
      </w:pPr>
    </w:p>
    <w:p>
      <w:pPr>
        <w:rPr>
          <w:sz w:val="24"/>
          <w:szCs w:val="24"/>
        </w:rPr>
      </w:pPr>
      <w:r>
        <w:rPr>
          <w:sz w:val="24"/>
          <w:szCs w:val="24"/>
        </w:rPr>
        <w:tab/>
      </w:r>
    </w:p>
    <w:p>
      <w:pPr>
        <w:rPr>
          <w:sz w:val="24"/>
          <w:szCs w:val="24"/>
        </w:rPr>
      </w:pPr>
    </w:p>
    <w:p>
      <w:pPr>
        <w:rPr>
          <w:sz w:val="24"/>
          <w:szCs w:val="24"/>
        </w:rPr>
      </w:pPr>
      <w:r>
        <w:rPr>
          <w:sz w:val="24"/>
          <w:szCs w:val="24"/>
        </w:rPr>
        <w:tab/>
      </w:r>
      <w:r>
        <w:rPr>
          <w:sz w:val="24"/>
          <w:szCs w:val="24"/>
        </w:rPr>
        <w:tab/>
      </w:r>
      <w:r>
        <w:rPr>
          <w:sz w:val="24"/>
          <w:szCs w:val="24"/>
        </w:rPr>
        <w:tab/>
      </w:r>
      <w:r>
        <w:rPr>
          <w:sz w:val="24"/>
          <w:szCs w:val="24"/>
        </w:rPr>
        <w:t xml:space="preserve">         1</w:t>
      </w:r>
    </w:p>
    <w:p>
      <w:pPr>
        <w:rPr>
          <w:sz w:val="24"/>
          <w:szCs w:val="24"/>
        </w:rPr>
      </w:pPr>
    </w:p>
    <w:p>
      <w:pPr>
        <w:rPr>
          <w:sz w:val="24"/>
          <w:szCs w:val="24"/>
        </w:rPr>
      </w:pP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1                     2                       3</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Impact</w:t>
      </w:r>
    </w:p>
    <w:p>
      <w:pPr>
        <w:pStyle w:val="8"/>
      </w:pPr>
      <w:r>
        <w:rPr>
          <w:sz w:val="24"/>
          <w:szCs w:val="24"/>
        </w:rPr>
        <w:tab/>
      </w:r>
      <w:r>
        <w:rPr>
          <w:sz w:val="24"/>
          <w:szCs w:val="24"/>
        </w:rPr>
        <w:tab/>
      </w:r>
      <w:r>
        <w:rPr>
          <w:sz w:val="24"/>
          <w:szCs w:val="24"/>
        </w:rPr>
        <w:tab/>
      </w:r>
      <w:r>
        <w:rPr>
          <w:sz w:val="24"/>
          <w:szCs w:val="24"/>
        </w:rPr>
        <w:tab/>
      </w:r>
      <w:r>
        <w:t>Figure 9 FMEA table</w:t>
      </w:r>
    </w:p>
    <w:p/>
    <w:p>
      <w:pPr>
        <w:pStyle w:val="3"/>
        <w:rPr>
          <w:sz w:val="28"/>
          <w:szCs w:val="28"/>
        </w:rPr>
      </w:pPr>
      <w:bookmarkStart w:id="16" w:name="_Toc1272540678"/>
      <w:r>
        <w:rPr>
          <w:sz w:val="28"/>
          <w:szCs w:val="28"/>
        </w:rPr>
        <w:t>Monitoring and Control</w:t>
      </w:r>
      <w:bookmarkEnd w:id="16"/>
    </w:p>
    <w:p>
      <w:pPr>
        <w:jc w:val="both"/>
        <w:rPr>
          <w:rFonts w:hint="default"/>
        </w:rPr>
      </w:pPr>
      <w:r>
        <w:rPr>
          <w:rFonts w:hint="default"/>
        </w:rPr>
        <w:t>The monitoring and controlling systems used in this project will assist keep the project on track by regulating the scope, time, and cost of the project. The project manager will be in charge of the whole  project and will ensure that all information is up to date. Furthermore, the project will be having three functional managers each for Development Department , Operations Department and Testing Department who will be responsible for tracking progress within their respective teams.</w:t>
      </w:r>
    </w:p>
    <w:p>
      <w:pPr>
        <w:rPr>
          <w:rFonts w:hint="default"/>
        </w:rPr>
      </w:pP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3"/>
        <w:gridCol w:w="3113"/>
        <w:gridCol w:w="3113"/>
      </w:tblGrid>
      <w:tr>
        <w:trPr>
          <w:trHeight w:val="502" w:hRule="atLeast"/>
          <w:jc w:val="center"/>
        </w:trPr>
        <w:tc>
          <w:tcPr>
            <w:tcW w:w="3113" w:type="dxa"/>
            <w:tcBorders>
              <w:bottom w:val="single" w:color="auto" w:sz="4" w:space="0"/>
            </w:tcBorders>
            <w:shd w:val="clear" w:color="auto" w:fill="95B3D7" w:themeFill="accent1" w:themeFillTint="99"/>
          </w:tcPr>
          <w:p>
            <w:pPr>
              <w:spacing w:line="240" w:lineRule="auto"/>
              <w:ind w:left="0" w:leftChars="0"/>
              <w:jc w:val="center"/>
              <w:rPr>
                <w:rFonts w:hint="default" w:ascii="Times New Roman Bold" w:hAnsi="Times New Roman Bold" w:cs="Times New Roman Bold"/>
                <w:b/>
                <w:bCs/>
                <w:shd w:val="clear" w:color="auto" w:fill="auto"/>
                <w:vertAlign w:val="baseline"/>
              </w:rPr>
            </w:pPr>
            <w:r>
              <w:rPr>
                <w:rFonts w:hint="default" w:ascii="Times New Roman Bold" w:hAnsi="Times New Roman Bold" w:cs="Times New Roman Bold"/>
                <w:b/>
                <w:bCs/>
                <w:shd w:val="clear" w:color="auto" w:fill="auto"/>
                <w:vertAlign w:val="baseline"/>
              </w:rPr>
              <w:t>MONITORING / CONTROL</w:t>
            </w:r>
          </w:p>
        </w:tc>
        <w:tc>
          <w:tcPr>
            <w:tcW w:w="3113" w:type="dxa"/>
            <w:tcBorders>
              <w:bottom w:val="single" w:color="auto" w:sz="4" w:space="0"/>
            </w:tcBorders>
            <w:shd w:val="clear" w:color="auto" w:fill="95B3D7" w:themeFill="accent1" w:themeFillTint="99"/>
          </w:tcPr>
          <w:p>
            <w:pPr>
              <w:spacing w:line="240" w:lineRule="auto"/>
              <w:ind w:left="0" w:leftChars="0"/>
              <w:jc w:val="center"/>
              <w:rPr>
                <w:rFonts w:hint="default" w:ascii="Times New Roman Bold" w:hAnsi="Times New Roman Bold" w:cs="Times New Roman Bold"/>
                <w:b/>
                <w:bCs/>
                <w:shd w:val="clear" w:color="auto" w:fill="auto"/>
                <w:vertAlign w:val="baseline"/>
              </w:rPr>
            </w:pPr>
            <w:r>
              <w:rPr>
                <w:rFonts w:hint="default" w:ascii="Times New Roman Bold" w:hAnsi="Times New Roman Bold" w:cs="Times New Roman Bold"/>
                <w:b/>
                <w:bCs/>
                <w:shd w:val="clear" w:color="auto" w:fill="auto"/>
                <w:vertAlign w:val="baseline"/>
              </w:rPr>
              <w:t>FREQUENCY</w:t>
            </w:r>
          </w:p>
        </w:tc>
        <w:tc>
          <w:tcPr>
            <w:tcW w:w="3113" w:type="dxa"/>
            <w:tcBorders>
              <w:bottom w:val="single" w:color="auto" w:sz="4" w:space="0"/>
            </w:tcBorders>
            <w:shd w:val="clear" w:color="auto" w:fill="95B3D7" w:themeFill="accent1" w:themeFillTint="99"/>
          </w:tcPr>
          <w:p>
            <w:pPr>
              <w:spacing w:line="240" w:lineRule="auto"/>
              <w:ind w:left="0" w:leftChars="0"/>
              <w:jc w:val="center"/>
              <w:rPr>
                <w:rFonts w:hint="default" w:ascii="Times New Roman Bold" w:hAnsi="Times New Roman Bold" w:cs="Times New Roman Bold"/>
                <w:b/>
                <w:bCs/>
                <w:shd w:val="clear" w:color="auto" w:fill="auto"/>
                <w:vertAlign w:val="baseline"/>
              </w:rPr>
            </w:pPr>
            <w:r>
              <w:rPr>
                <w:rFonts w:hint="default" w:ascii="Times New Roman Bold" w:hAnsi="Times New Roman Bold" w:cs="Times New Roman Bold"/>
                <w:b/>
                <w:bCs/>
                <w:shd w:val="clear" w:color="auto" w:fill="auto"/>
                <w:vertAlign w:val="baseline"/>
              </w:rPr>
              <w:t>RESPONSIBILITY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jc w:val="center"/>
        </w:trPr>
        <w:tc>
          <w:tcPr>
            <w:tcW w:w="3113" w:type="dxa"/>
            <w:tcBorders>
              <w:top w:val="single" w:color="auto" w:sz="4" w:space="0"/>
              <w:left w:val="single" w:color="auto" w:sz="4" w:space="0"/>
            </w:tcBorders>
          </w:tcPr>
          <w:p>
            <w:pPr>
              <w:jc w:val="center"/>
              <w:rPr>
                <w:rFonts w:hint="default"/>
                <w:vertAlign w:val="baseline"/>
              </w:rPr>
            </w:pPr>
            <w:r>
              <w:rPr>
                <w:rFonts w:hint="default"/>
                <w:vertAlign w:val="baseline"/>
              </w:rPr>
              <w:t>Status and Budget Monitoring</w:t>
            </w:r>
          </w:p>
        </w:tc>
        <w:tc>
          <w:tcPr>
            <w:tcW w:w="3113" w:type="dxa"/>
            <w:tcBorders>
              <w:top w:val="single" w:color="auto" w:sz="4" w:space="0"/>
            </w:tcBorders>
          </w:tcPr>
          <w:p>
            <w:pPr>
              <w:jc w:val="center"/>
              <w:rPr>
                <w:rFonts w:hint="default"/>
                <w:vertAlign w:val="baseline"/>
              </w:rPr>
            </w:pPr>
            <w:r>
              <w:rPr>
                <w:rFonts w:hint="default"/>
                <w:vertAlign w:val="baseline"/>
              </w:rPr>
              <w:t>Once per 3 weeks</w:t>
            </w:r>
          </w:p>
        </w:tc>
        <w:tc>
          <w:tcPr>
            <w:tcW w:w="3113" w:type="dxa"/>
            <w:tcBorders>
              <w:top w:val="single" w:color="auto" w:sz="4" w:space="0"/>
              <w:right w:val="single" w:color="auto" w:sz="4" w:space="0"/>
            </w:tcBorders>
          </w:tcPr>
          <w:p>
            <w:pPr>
              <w:jc w:val="center"/>
              <w:rPr>
                <w:rFonts w:hint="default"/>
                <w:vertAlign w:val="baseline"/>
              </w:rPr>
            </w:pPr>
            <w:r>
              <w:rPr>
                <w:rFonts w:hint="default"/>
                <w:vertAlign w:val="baseline"/>
              </w:rPr>
              <w:t>Project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jc w:val="center"/>
        </w:trPr>
        <w:tc>
          <w:tcPr>
            <w:tcW w:w="3113" w:type="dxa"/>
            <w:tcBorders>
              <w:left w:val="single" w:color="auto" w:sz="4" w:space="0"/>
            </w:tcBorders>
          </w:tcPr>
          <w:p>
            <w:pPr>
              <w:jc w:val="center"/>
              <w:rPr>
                <w:rFonts w:hint="default"/>
                <w:vertAlign w:val="baseline"/>
              </w:rPr>
            </w:pPr>
            <w:r>
              <w:rPr>
                <w:rFonts w:hint="default"/>
                <w:vertAlign w:val="baseline"/>
              </w:rPr>
              <w:t>Software Algorithm Report</w:t>
            </w:r>
          </w:p>
        </w:tc>
        <w:tc>
          <w:tcPr>
            <w:tcW w:w="3113" w:type="dxa"/>
          </w:tcPr>
          <w:p>
            <w:pPr>
              <w:jc w:val="center"/>
              <w:rPr>
                <w:rFonts w:hint="default"/>
                <w:vertAlign w:val="baseline"/>
              </w:rPr>
            </w:pPr>
            <w:r>
              <w:rPr>
                <w:rFonts w:hint="default"/>
                <w:vertAlign w:val="baseline"/>
              </w:rPr>
              <w:t>3 meets with 1 week gap between.</w:t>
            </w:r>
          </w:p>
          <w:p>
            <w:pPr>
              <w:jc w:val="center"/>
              <w:rPr>
                <w:rFonts w:hint="default"/>
                <w:vertAlign w:val="baseline"/>
              </w:rPr>
            </w:pPr>
            <w:r>
              <w:rPr>
                <w:rFonts w:hint="default"/>
                <w:vertAlign w:val="baseline"/>
              </w:rPr>
              <w:t>(Before the task 3)</w:t>
            </w:r>
          </w:p>
        </w:tc>
        <w:tc>
          <w:tcPr>
            <w:tcW w:w="3113" w:type="dxa"/>
            <w:tcBorders>
              <w:right w:val="single" w:color="auto" w:sz="4" w:space="0"/>
            </w:tcBorders>
          </w:tcPr>
          <w:p>
            <w:pPr>
              <w:jc w:val="center"/>
              <w:rPr>
                <w:rFonts w:hint="default"/>
                <w:vertAlign w:val="baseline"/>
              </w:rPr>
            </w:pPr>
            <w:r>
              <w:rPr>
                <w:rFonts w:hint="default"/>
                <w:vertAlign w:val="baseline"/>
              </w:rPr>
              <w:t>Technical Lead</w:t>
            </w:r>
          </w:p>
        </w:tc>
      </w:tr>
      <w:tr>
        <w:trPr>
          <w:trHeight w:val="530" w:hRule="atLeast"/>
          <w:jc w:val="center"/>
        </w:trPr>
        <w:tc>
          <w:tcPr>
            <w:tcW w:w="3113" w:type="dxa"/>
            <w:tcBorders>
              <w:left w:val="single" w:color="auto" w:sz="4" w:space="0"/>
            </w:tcBorders>
          </w:tcPr>
          <w:p>
            <w:pPr>
              <w:jc w:val="center"/>
              <w:rPr>
                <w:rFonts w:hint="default"/>
                <w:vertAlign w:val="baseline"/>
              </w:rPr>
            </w:pPr>
            <w:r>
              <w:rPr>
                <w:rFonts w:hint="default"/>
                <w:vertAlign w:val="baseline"/>
              </w:rPr>
              <w:t>GSM monitoring and enhancement</w:t>
            </w:r>
          </w:p>
        </w:tc>
        <w:tc>
          <w:tcPr>
            <w:tcW w:w="3113" w:type="dxa"/>
          </w:tcPr>
          <w:p>
            <w:pPr>
              <w:jc w:val="center"/>
              <w:rPr>
                <w:rFonts w:hint="default"/>
                <w:vertAlign w:val="baseline"/>
              </w:rPr>
            </w:pPr>
            <w:r>
              <w:rPr>
                <w:rFonts w:hint="default"/>
                <w:vertAlign w:val="baseline"/>
              </w:rPr>
              <w:t>Once (Before the task 3.a)</w:t>
            </w:r>
          </w:p>
        </w:tc>
        <w:tc>
          <w:tcPr>
            <w:tcW w:w="3113" w:type="dxa"/>
            <w:tcBorders>
              <w:right w:val="single" w:color="auto" w:sz="4" w:space="0"/>
            </w:tcBorders>
          </w:tcPr>
          <w:p>
            <w:pPr>
              <w:jc w:val="center"/>
              <w:rPr>
                <w:rFonts w:hint="default"/>
                <w:vertAlign w:val="baseline"/>
              </w:rPr>
            </w:pPr>
            <w:r>
              <w:rPr>
                <w:rFonts w:hint="default"/>
                <w:vertAlign w:val="baseline"/>
              </w:rPr>
              <w:t>GSM specialist</w:t>
            </w:r>
          </w:p>
        </w:tc>
      </w:tr>
      <w:tr>
        <w:trPr>
          <w:trHeight w:val="530" w:hRule="atLeast"/>
          <w:jc w:val="center"/>
        </w:trPr>
        <w:tc>
          <w:tcPr>
            <w:tcW w:w="3113" w:type="dxa"/>
            <w:tcBorders>
              <w:left w:val="single" w:color="auto" w:sz="4" w:space="0"/>
              <w:bottom w:val="single" w:color="auto" w:sz="4" w:space="0"/>
            </w:tcBorders>
          </w:tcPr>
          <w:p>
            <w:pPr>
              <w:jc w:val="center"/>
              <w:rPr>
                <w:rFonts w:hint="default"/>
                <w:vertAlign w:val="baseline"/>
              </w:rPr>
            </w:pPr>
            <w:r>
              <w:rPr>
                <w:rFonts w:hint="default"/>
                <w:vertAlign w:val="baseline"/>
              </w:rPr>
              <w:t>Labeling and Client Customization Meet</w:t>
            </w:r>
          </w:p>
        </w:tc>
        <w:tc>
          <w:tcPr>
            <w:tcW w:w="3113" w:type="dxa"/>
            <w:tcBorders>
              <w:bottom w:val="single" w:color="auto" w:sz="4" w:space="0"/>
            </w:tcBorders>
          </w:tcPr>
          <w:p>
            <w:pPr>
              <w:jc w:val="center"/>
              <w:rPr>
                <w:rFonts w:hint="default"/>
                <w:vertAlign w:val="baseline"/>
              </w:rPr>
            </w:pPr>
            <w:r>
              <w:rPr>
                <w:rFonts w:hint="default"/>
                <w:vertAlign w:val="baseline"/>
              </w:rPr>
              <w:t>Once ( After the task 3.a)</w:t>
            </w:r>
          </w:p>
        </w:tc>
        <w:tc>
          <w:tcPr>
            <w:tcW w:w="3113" w:type="dxa"/>
            <w:tcBorders>
              <w:bottom w:val="single" w:color="auto" w:sz="4" w:space="0"/>
              <w:right w:val="single" w:color="auto" w:sz="4" w:space="0"/>
            </w:tcBorders>
          </w:tcPr>
          <w:p>
            <w:pPr>
              <w:jc w:val="center"/>
              <w:rPr>
                <w:rFonts w:hint="default"/>
                <w:vertAlign w:val="baseline"/>
              </w:rPr>
            </w:pPr>
            <w:r>
              <w:rPr>
                <w:rFonts w:hint="default"/>
                <w:vertAlign w:val="baseline"/>
              </w:rPr>
              <w:t>Testing Manager</w:t>
            </w:r>
          </w:p>
        </w:tc>
      </w:tr>
    </w:tbl>
    <w:p>
      <w:pPr>
        <w:rPr>
          <w:rFonts w:hint="default"/>
        </w:rPr>
      </w:pPr>
    </w:p>
    <w:p>
      <w:pPr>
        <w:pStyle w:val="8"/>
        <w:rPr>
          <w:rFonts w:hint="default"/>
        </w:rPr>
      </w:pPr>
      <w:r>
        <w:t>Table</w:t>
      </w:r>
      <w:r>
        <w:t xml:space="preserve"> </w:t>
      </w:r>
      <w:r>
        <w:t>4</w:t>
      </w:r>
      <w:r>
        <w:t xml:space="preserve"> </w:t>
      </w:r>
      <w:r>
        <w:t>Monitoring and Control table</w:t>
      </w:r>
    </w:p>
    <w:p>
      <w:pPr>
        <w:jc w:val="both"/>
        <w:rPr>
          <w:rFonts w:hint="default"/>
        </w:rPr>
      </w:pPr>
      <w:r>
        <w:rPr>
          <w:rFonts w:hint="default"/>
        </w:rPr>
        <w:t>The scope and budget of a project may change during its implementation or the schedule may slip. As a result, it's critical to control the project at regular intervals during its life cycle to verify that the objectives are completed.</w:t>
      </w:r>
    </w:p>
    <w:p>
      <w:pPr>
        <w:jc w:val="both"/>
        <w:rPr>
          <w:rFonts w:hint="default"/>
        </w:rPr>
      </w:pPr>
      <w:r>
        <w:rPr>
          <w:rFonts w:hint="default"/>
        </w:rPr>
        <w:t>We can keep track of how the RFID components purchased are being installed without wastage , the financial resources being allocated to different departments without excess allotment , growth of the working staff , engineers and managers.</w:t>
      </w:r>
    </w:p>
    <w:p>
      <w:pPr>
        <w:jc w:val="both"/>
        <w:rPr>
          <w:rFonts w:hint="default"/>
        </w:rPr>
      </w:pPr>
    </w:p>
    <w:p>
      <w:pPr>
        <w:pStyle w:val="3"/>
        <w:rPr>
          <w:sz w:val="28"/>
          <w:szCs w:val="28"/>
        </w:rPr>
      </w:pPr>
      <w:bookmarkStart w:id="17" w:name="_Toc801534673"/>
      <w:r>
        <w:rPr>
          <w:sz w:val="28"/>
          <w:szCs w:val="28"/>
        </w:rPr>
        <w:t>Summary</w:t>
      </w:r>
      <w:bookmarkEnd w:id="17"/>
    </w:p>
    <w:p>
      <w:r>
        <w:t xml:space="preserve">  </w:t>
      </w:r>
    </w:p>
    <w:p>
      <w:pPr>
        <w:jc w:val="both"/>
        <w:rPr>
          <w:rFonts w:hint="default"/>
        </w:rPr>
      </w:pPr>
      <w:r>
        <w:rPr>
          <w:rFonts w:hint="default"/>
        </w:rPr>
        <w:t xml:space="preserve">In summary this project ‘Attendance system using Radio Frequency Identification Device (RFID)’ helps academic institutes , organizations or industries to change their traditional way of taking attendance system. Attendance Systems were designed long before mobile devices were brought to the market, thus it takes an hour to take attendance using a variety of technologies, making it smart.  So  RFID Readers and Bluetooth/infrared are being employed in the traditional model of attendance system, to render the  complex, and error prone method of replacing the pen and paper way of taking attendance. With the advent of GPS-based systems, a smart method of attendance may be implemented. In this project, we described the components utilized, how each component functions independently, and why a given component of a specific kind was chosen to do its specific function in order to fulfill the mission. </w:t>
      </w:r>
    </w:p>
    <w:p>
      <w:pPr>
        <w:jc w:val="both"/>
        <w:rPr>
          <w:rFonts w:hint="default"/>
        </w:rPr>
      </w:pPr>
      <w:r>
        <w:rPr>
          <w:rFonts w:hint="default"/>
        </w:rPr>
        <w:t>The project will be completed over the course of 14 weeks. It follows a flat organization ,with a team of 10 people costing $29,500 over the course time. Major educational institutes will be sponsoring the project to inculcate the modern digital attendance system.</w:t>
      </w:r>
    </w:p>
    <w:p>
      <w:pPr>
        <w:rPr>
          <w:rFonts w:hint="default"/>
        </w:rPr>
      </w:pPr>
    </w:p>
    <w:p>
      <w:pPr>
        <w:pStyle w:val="3"/>
        <w:rPr>
          <w:sz w:val="28"/>
          <w:szCs w:val="28"/>
        </w:rPr>
      </w:pPr>
      <w:bookmarkStart w:id="18" w:name="_Toc228331480"/>
      <w:r>
        <w:rPr>
          <w:sz w:val="28"/>
          <w:szCs w:val="28"/>
        </w:rPr>
        <w:t>Appendix</w:t>
      </w:r>
      <w:bookmarkEnd w:id="18"/>
    </w:p>
    <w:p>
      <w:pPr>
        <w:pStyle w:val="4"/>
        <w:numPr>
          <w:ilvl w:val="0"/>
          <w:numId w:val="6"/>
        </w:numPr>
        <w:rPr>
          <w:sz w:val="28"/>
          <w:szCs w:val="28"/>
        </w:rPr>
      </w:pPr>
      <w:bookmarkStart w:id="19" w:name="_Toc13907171"/>
      <w:r>
        <w:rPr>
          <w:sz w:val="28"/>
          <w:szCs w:val="28"/>
        </w:rPr>
        <w:t>MindMap</w:t>
      </w:r>
      <w:bookmarkEnd w:id="19"/>
    </w:p>
    <w:p>
      <w:pPr>
        <w:jc w:val="both"/>
        <w:rPr>
          <w:sz w:val="21"/>
          <w:szCs w:val="21"/>
        </w:rPr>
      </w:pPr>
      <w:r>
        <w:rPr>
          <w:sz w:val="21"/>
          <w:szCs w:val="21"/>
        </w:rPr>
        <w:t>The mind map shown in Figure 2 proves to be very useful when it can be difficult to think of all the different aspects of this project. This brainstorming technique builds around a central idea and grows as a network of neurons to capture all the possible aspects of the central idea in question. This mind map drives much of the implementation plan for this project.</w:t>
      </w:r>
    </w:p>
    <w:p>
      <w:pPr>
        <w:keepNext/>
        <w:rPr>
          <w:sz w:val="21"/>
          <w:szCs w:val="21"/>
        </w:rPr>
      </w:pPr>
      <w:r>
        <w:rPr>
          <w:sz w:val="28"/>
          <w:szCs w:val="28"/>
        </w:rPr>
        <w:fldChar w:fldCharType="begin"/>
      </w:r>
      <w:r>
        <w:rPr>
          <w:sz w:val="28"/>
          <w:szCs w:val="28"/>
        </w:rPr>
        <w:instrText xml:space="preserve"> INCLUDEPICTURE "https://documents.lucid.app/documents/f1212c99-775d-46dd-ae63-8ae36fa25f0b/pages/0_0?a=1667&amp;x=105&amp;y=45&amp;w=1817&amp;h=1188&amp;store=1&amp;accept=image%2F*&amp;auth=LCA%20d6e03d432afd1b5c5ccf22ba5ee18531bd25d468-ts%3D1645407526" \* MERGEFORMATINET </w:instrText>
      </w:r>
      <w:r>
        <w:rPr>
          <w:sz w:val="28"/>
          <w:szCs w:val="28"/>
        </w:rPr>
        <w:fldChar w:fldCharType="separate"/>
      </w:r>
      <w:r>
        <w:rPr>
          <w:sz w:val="28"/>
          <w:szCs w:val="28"/>
        </w:rPr>
        <w:drawing>
          <wp:inline distT="0" distB="0" distL="0" distR="0">
            <wp:extent cx="5943600" cy="38862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3886200"/>
                    </a:xfrm>
                    <a:prstGeom prst="rect">
                      <a:avLst/>
                    </a:prstGeom>
                    <a:noFill/>
                    <a:ln>
                      <a:noFill/>
                    </a:ln>
                  </pic:spPr>
                </pic:pic>
              </a:graphicData>
            </a:graphic>
          </wp:inline>
        </w:drawing>
      </w:r>
      <w:r>
        <w:rPr>
          <w:sz w:val="28"/>
          <w:szCs w:val="28"/>
        </w:rPr>
        <w:fldChar w:fldCharType="end"/>
      </w:r>
    </w:p>
    <w:p>
      <w:pPr>
        <w:pStyle w:val="8"/>
        <w:rPr>
          <w:sz w:val="28"/>
          <w:szCs w:val="28"/>
        </w:rPr>
      </w:pPr>
      <w:r>
        <w:rPr>
          <w:sz w:val="20"/>
          <w:szCs w:val="20"/>
        </w:rPr>
        <w:t>Figure 10 Mind map for Project</w:t>
      </w:r>
    </w:p>
    <w:p>
      <w:pPr>
        <w:rPr>
          <w:sz w:val="21"/>
          <w:szCs w:val="21"/>
        </w:rPr>
      </w:pPr>
    </w:p>
    <w:p>
      <w:pPr>
        <w:pStyle w:val="4"/>
        <w:numPr>
          <w:ilvl w:val="0"/>
          <w:numId w:val="7"/>
        </w:numPr>
        <w:rPr>
          <w:sz w:val="28"/>
          <w:szCs w:val="28"/>
        </w:rPr>
      </w:pPr>
      <w:bookmarkStart w:id="20" w:name="_Toc1809589121"/>
      <w:r>
        <w:rPr>
          <w:sz w:val="28"/>
          <w:szCs w:val="28"/>
        </w:rPr>
        <w:t>Flow chart</w:t>
      </w:r>
      <w:bookmarkEnd w:id="20"/>
    </w:p>
    <w:p>
      <w:pPr>
        <w:jc w:val="both"/>
      </w:pPr>
      <w:r>
        <w:t>In the improvement pattern of the framework, choices were made on the pieces of the framework to be figured it out in the equipment structure and the parts to be executed in programming. The product is disintegrated into modules with the goal that every module can be exclusively tried as a unit and repaired before the modules are coordinated and tried as a programming framework to guarantee that the product configuration meets its determination.</w:t>
      </w:r>
      <w:r>
        <w:rPr>
          <w:sz w:val="21"/>
          <w:szCs w:val="21"/>
        </w:rPr>
        <w:t xml:space="preserve"> </w:t>
      </w:r>
      <w:r>
        <w:t>The program will be written in C++, and we will develop it in the Arduino IDE. The Arduino Integrated Development Environment (IDE) is a cross-platform application (for Windows, macOS, Linux) that is written in functions from C and C++. It is used to write and upload programs to Arduino compatible boards, but also, with the help of 3rd party cores, other vendor development boards.</w:t>
      </w:r>
    </w:p>
    <w:p>
      <w:pPr>
        <w:jc w:val="both"/>
      </w:pPr>
    </w:p>
    <w:p>
      <w:pPr>
        <w:jc w:val="both"/>
      </w:pPr>
      <w:r>
        <w:t xml:space="preserve">For the development of the software, we require mainly an algorithm. The algorithm we use here is shown by the flowchart below : </w:t>
      </w:r>
    </w:p>
    <w:p>
      <w:pPr>
        <w:keepNext/>
        <w:rPr>
          <w:sz w:val="21"/>
          <w:szCs w:val="21"/>
        </w:rPr>
      </w:pPr>
      <w:r>
        <w:rPr>
          <w:sz w:val="28"/>
          <w:szCs w:val="28"/>
        </w:rPr>
        <w:fldChar w:fldCharType="begin"/>
      </w:r>
      <w:r>
        <w:rPr>
          <w:sz w:val="28"/>
          <w:szCs w:val="28"/>
        </w:rPr>
        <w:instrText xml:space="preserve"> INCLUDEPICTURE "https://documents.lucid.app/documents/bd95db00-dba3-4469-a434-80f80bb453fd/pages/0_0?a=1684&amp;x=290&amp;y=254&amp;w=1435&amp;h=1452&amp;store=1&amp;accept=image%2F*&amp;auth=LCA%20ca303ea89fd61472b17de0a7c1bbab645d1481da-ts%3D1645404123" \* MERGEFORMATINET </w:instrText>
      </w:r>
      <w:r>
        <w:rPr>
          <w:sz w:val="28"/>
          <w:szCs w:val="28"/>
        </w:rPr>
        <w:fldChar w:fldCharType="separate"/>
      </w:r>
      <w:r>
        <w:rPr>
          <w:sz w:val="28"/>
          <w:szCs w:val="28"/>
        </w:rPr>
        <w:drawing>
          <wp:inline distT="0" distB="0" distL="0" distR="0">
            <wp:extent cx="5943600" cy="6018530"/>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43600" cy="6018530"/>
                    </a:xfrm>
                    <a:prstGeom prst="rect">
                      <a:avLst/>
                    </a:prstGeom>
                    <a:noFill/>
                    <a:ln>
                      <a:noFill/>
                    </a:ln>
                  </pic:spPr>
                </pic:pic>
              </a:graphicData>
            </a:graphic>
          </wp:inline>
        </w:drawing>
      </w:r>
      <w:r>
        <w:rPr>
          <w:sz w:val="28"/>
          <w:szCs w:val="28"/>
        </w:rPr>
        <w:fldChar w:fldCharType="end"/>
      </w:r>
    </w:p>
    <w:p>
      <w:pPr>
        <w:pStyle w:val="8"/>
        <w:rPr>
          <w:sz w:val="20"/>
          <w:szCs w:val="20"/>
        </w:rPr>
      </w:pPr>
      <w:r>
        <w:rPr>
          <w:sz w:val="20"/>
          <w:szCs w:val="20"/>
        </w:rPr>
        <w:t>Figure 11 Flowchart of algorithm</w:t>
      </w:r>
    </w:p>
    <w:p>
      <w:pPr>
        <w:rPr>
          <w:sz w:val="21"/>
          <w:szCs w:val="21"/>
        </w:rPr>
      </w:pPr>
    </w:p>
    <w:p>
      <w:pPr>
        <w:rPr>
          <w:sz w:val="21"/>
          <w:szCs w:val="21"/>
        </w:rPr>
      </w:pPr>
    </w:p>
    <w:p>
      <w:pPr>
        <w:rPr>
          <w:sz w:val="21"/>
          <w:szCs w:val="21"/>
        </w:rPr>
      </w:pPr>
    </w:p>
    <w:p>
      <w:pPr>
        <w:rPr>
          <w:sz w:val="21"/>
          <w:szCs w:val="21"/>
        </w:rPr>
      </w:pPr>
    </w:p>
    <w:p>
      <w:pPr>
        <w:pStyle w:val="4"/>
        <w:numPr>
          <w:ilvl w:val="0"/>
          <w:numId w:val="7"/>
        </w:numPr>
        <w:rPr>
          <w:sz w:val="28"/>
          <w:szCs w:val="28"/>
        </w:rPr>
      </w:pPr>
      <w:bookmarkStart w:id="21" w:name="_Toc1100947833"/>
      <w:r>
        <w:rPr>
          <w:sz w:val="28"/>
          <w:szCs w:val="28"/>
        </w:rPr>
        <w:t>State Diagram</w:t>
      </w:r>
      <w:bookmarkEnd w:id="21"/>
    </w:p>
    <w:p>
      <w:pPr>
        <w:jc w:val="left"/>
      </w:pPr>
      <w:r>
        <w:t>The state diagram in the below figure is used to show the different states the RFID scanner must go through in order to perform specific tasks of accepting the attendance of an individual.</w:t>
      </w:r>
    </w:p>
    <w:p>
      <w:pPr>
        <w:keepNext/>
        <w:rPr>
          <w:sz w:val="21"/>
          <w:szCs w:val="21"/>
        </w:rPr>
      </w:pPr>
      <w:r>
        <w:rPr>
          <w:sz w:val="28"/>
          <w:szCs w:val="28"/>
        </w:rPr>
        <w:fldChar w:fldCharType="begin"/>
      </w:r>
      <w:r>
        <w:rPr>
          <w:sz w:val="28"/>
          <w:szCs w:val="28"/>
        </w:rPr>
        <w:instrText xml:space="preserve"> INCLUDEPICTURE "https://documents.lucid.app/documents/bd95db00-dba3-4469-a434-80f80bb453fd/pages/0_0?a=1975&amp;x=605&amp;y=1790&amp;w=1123&amp;h=1100&amp;store=1&amp;accept=image%2F*&amp;auth=LCA%20d4761ee691db0387806474f7b51681b4a0d56fd0-ts%3D1645406624" \* MERGEFORMATINET </w:instrText>
      </w:r>
      <w:r>
        <w:rPr>
          <w:sz w:val="28"/>
          <w:szCs w:val="28"/>
        </w:rPr>
        <w:fldChar w:fldCharType="separate"/>
      </w:r>
      <w:r>
        <w:rPr>
          <w:sz w:val="28"/>
          <w:szCs w:val="28"/>
        </w:rPr>
        <w:drawing>
          <wp:inline distT="0" distB="0" distL="0" distR="0">
            <wp:extent cx="5943600" cy="5824220"/>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5824220"/>
                    </a:xfrm>
                    <a:prstGeom prst="rect">
                      <a:avLst/>
                    </a:prstGeom>
                    <a:noFill/>
                    <a:ln>
                      <a:noFill/>
                    </a:ln>
                  </pic:spPr>
                </pic:pic>
              </a:graphicData>
            </a:graphic>
          </wp:inline>
        </w:drawing>
      </w:r>
      <w:r>
        <w:rPr>
          <w:sz w:val="28"/>
          <w:szCs w:val="28"/>
        </w:rPr>
        <w:fldChar w:fldCharType="end"/>
      </w:r>
    </w:p>
    <w:p>
      <w:pPr>
        <w:pStyle w:val="8"/>
        <w:rPr>
          <w:sz w:val="28"/>
          <w:szCs w:val="28"/>
        </w:rPr>
      </w:pPr>
      <w:r>
        <w:rPr>
          <w:sz w:val="20"/>
          <w:szCs w:val="20"/>
        </w:rPr>
        <w:t>Figure 12 RFID SCANNER RUNNING</w:t>
      </w: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pStyle w:val="3"/>
        <w:rPr>
          <w:sz w:val="28"/>
          <w:szCs w:val="28"/>
        </w:rPr>
      </w:pPr>
      <w:bookmarkStart w:id="22" w:name="_Toc911126679"/>
      <w:r>
        <w:rPr>
          <w:sz w:val="28"/>
          <w:szCs w:val="28"/>
        </w:rPr>
        <w:t>Future Scope</w:t>
      </w:r>
      <w:bookmarkEnd w:id="22"/>
    </w:p>
    <w:p>
      <w:pPr>
        <w:rPr>
          <w:sz w:val="28"/>
          <w:szCs w:val="28"/>
        </w:rPr>
      </w:pPr>
    </w:p>
    <w:p>
      <w:pPr>
        <w:jc w:val="both"/>
        <w:rPr>
          <w:rFonts w:hint="default"/>
          <w:sz w:val="20"/>
          <w:szCs w:val="20"/>
        </w:rPr>
      </w:pPr>
      <w:r>
        <w:rPr>
          <w:rFonts w:hint="default"/>
          <w:sz w:val="20"/>
          <w:szCs w:val="20"/>
        </w:rPr>
        <w:t>The system that we have built is merely a model for taking attendance; in the future, with the aid of databases and other connection devices, we will be able to record student attendance and save a soft copy of the attendance without the faculty having to do any more work.</w:t>
      </w:r>
    </w:p>
    <w:p>
      <w:pPr>
        <w:jc w:val="both"/>
        <w:rPr>
          <w:rFonts w:hint="default"/>
          <w:sz w:val="20"/>
          <w:szCs w:val="20"/>
        </w:rPr>
      </w:pPr>
      <w:r>
        <w:rPr>
          <w:rFonts w:hint="default"/>
          <w:sz w:val="20"/>
          <w:szCs w:val="20"/>
        </w:rPr>
        <w:t>This system may be replaced in the near future by facial recognition replacing RFID, which would be more efficient than the approach we suggest. This would also assist to improve the bio-metric security of the framework against pantomime by blundering understudies. We also recommend incorporating a timing circuit to establish the exact time/date each understudy enters the study hall, so those failed understudies who use the card twice concurrently without the instructor's permission may be directed.</w:t>
      </w:r>
    </w:p>
    <w:p>
      <w:pPr>
        <w:rPr>
          <w:sz w:val="21"/>
          <w:szCs w:val="21"/>
        </w:rPr>
      </w:pPr>
    </w:p>
    <w:p>
      <w:pPr>
        <w:pStyle w:val="3"/>
        <w:rPr>
          <w:sz w:val="28"/>
          <w:szCs w:val="28"/>
        </w:rPr>
      </w:pPr>
      <w:bookmarkStart w:id="23" w:name="_Toc1747690843"/>
      <w:r>
        <w:rPr>
          <w:sz w:val="28"/>
          <w:szCs w:val="28"/>
        </w:rPr>
        <w:t>References</w:t>
      </w:r>
      <w:bookmarkEnd w:id="23"/>
    </w:p>
    <w:p>
      <w:pPr>
        <w:rPr>
          <w:rFonts w:hint="default"/>
          <w:sz w:val="20"/>
          <w:szCs w:val="20"/>
        </w:rPr>
      </w:pPr>
      <w:r>
        <w:rPr>
          <w:rFonts w:hint="default"/>
          <w:sz w:val="20"/>
          <w:szCs w:val="20"/>
        </w:rPr>
        <w:t>- Project Management: A Strategic Managerial Approach 10th Edition by Jack R. Meredith  (Author), Samuel J. Mantel (Author), Scott M. Shafer (Author).</w:t>
      </w:r>
    </w:p>
    <w:p>
      <w:pPr>
        <w:rPr>
          <w:rFonts w:hint="default"/>
          <w:sz w:val="20"/>
          <w:szCs w:val="20"/>
        </w:rPr>
      </w:pPr>
      <w:r>
        <w:rPr>
          <w:rFonts w:hint="default"/>
          <w:sz w:val="20"/>
          <w:szCs w:val="20"/>
        </w:rPr>
        <w:t xml:space="preserve">- </w:t>
      </w:r>
      <w:r>
        <w:rPr>
          <w:rFonts w:hint="default"/>
          <w:sz w:val="20"/>
          <w:szCs w:val="20"/>
        </w:rPr>
        <w:fldChar w:fldCharType="begin"/>
      </w:r>
      <w:r>
        <w:rPr>
          <w:rFonts w:hint="default"/>
          <w:sz w:val="20"/>
          <w:szCs w:val="20"/>
        </w:rPr>
        <w:instrText xml:space="preserve"> HYPERLINK "https://www.electronicshub.org/rfid-based-attendance-system/" </w:instrText>
      </w:r>
      <w:r>
        <w:rPr>
          <w:rFonts w:hint="default"/>
          <w:sz w:val="20"/>
          <w:szCs w:val="20"/>
        </w:rPr>
        <w:fldChar w:fldCharType="separate"/>
      </w:r>
      <w:r>
        <w:rPr>
          <w:rStyle w:val="22"/>
          <w:rFonts w:hint="default"/>
          <w:sz w:val="20"/>
          <w:szCs w:val="20"/>
        </w:rPr>
        <w:t>https://www.electronicshub.org/rfid-based-attendance-system/</w:t>
      </w:r>
      <w:r>
        <w:rPr>
          <w:rFonts w:hint="default"/>
          <w:sz w:val="20"/>
          <w:szCs w:val="20"/>
        </w:rPr>
        <w:fldChar w:fldCharType="end"/>
      </w:r>
    </w:p>
    <w:p>
      <w:pPr>
        <w:rPr>
          <w:rFonts w:hint="default"/>
          <w:sz w:val="20"/>
          <w:szCs w:val="20"/>
        </w:rPr>
      </w:pPr>
      <w:r>
        <w:rPr>
          <w:rFonts w:hint="default"/>
          <w:sz w:val="20"/>
          <w:szCs w:val="20"/>
        </w:rPr>
        <w:t>- RFID for Everyone: Technicians, Engineers, Layman and Installers by Andre Smalling CET.</w:t>
      </w:r>
    </w:p>
    <w:p>
      <w:pPr>
        <w:rPr>
          <w:rFonts w:hint="default"/>
          <w:sz w:val="20"/>
          <w:szCs w:val="20"/>
        </w:rPr>
      </w:pPr>
    </w:p>
    <w:p>
      <w:pPr>
        <w:pStyle w:val="29"/>
        <w:numPr>
          <w:ilvl w:val="0"/>
          <w:numId w:val="0"/>
        </w:numPr>
        <w:rPr>
          <w:bCs/>
          <w:i/>
          <w:iCs/>
          <w:color w:val="FF0000"/>
          <w:sz w:val="24"/>
          <w:szCs w:val="21"/>
        </w:rPr>
      </w:pPr>
    </w:p>
    <w:sectPr>
      <w:footerReference r:id="rId3" w:type="default"/>
      <w:footerReference r:id="rId4" w:type="even"/>
      <w:pgSz w:w="12240" w:h="15840"/>
      <w:pgMar w:top="1440" w:right="1440" w:bottom="1440" w:left="1440" w:header="720" w:footer="720" w:gutter="0"/>
      <w:cols w:space="720" w:num="1"/>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Symbol">
    <w:altName w:val="Kingsoft Sign"/>
    <w:panose1 w:val="05050102010706020507"/>
    <w:charset w:val="02"/>
    <w:family w:val="decorative"/>
    <w:pitch w:val="default"/>
    <w:sig w:usb0="00000000" w:usb1="00000000" w:usb2="00000000" w:usb3="00000000" w:csb0="80000001" w:csb1="00000000"/>
  </w:font>
  <w:font w:name="Wingdings">
    <w:panose1 w:val="05000000000000000000"/>
    <w:charset w:val="02"/>
    <w:family w:val="decorative"/>
    <w:pitch w:val="default"/>
    <w:sig w:usb0="00000000" w:usb1="00000000" w:usb2="00000000" w:usb3="00000000" w:csb0="80000000" w:csb1="00000000"/>
  </w:font>
  <w:font w:name="Tahoma">
    <w:panose1 w:val="020B0604030504040204"/>
    <w:charset w:val="00"/>
    <w:family w:val="swiss"/>
    <w:pitch w:val="default"/>
    <w:sig w:usb0="E1002AFF" w:usb1="C000605B" w:usb2="00000029" w:usb3="00000000" w:csb0="200101FF" w:csb1="20280000"/>
  </w:font>
  <w:font w:name="Hiragino Sans GB">
    <w:panose1 w:val="020B0300000000000000"/>
    <w:charset w:val="86"/>
    <w:family w:val="auto"/>
    <w:pitch w:val="default"/>
    <w:sig w:usb0="A00002BF" w:usb1="1ACF7CFA" w:usb2="00000016" w:usb3="00000000" w:csb0="00060007" w:csb1="00000000"/>
  </w:font>
  <w:font w:name="Kingsoft Sign">
    <w:panose1 w:val="05050102010706020507"/>
    <w:charset w:val="00"/>
    <w:family w:val="auto"/>
    <w:pitch w:val="default"/>
    <w:sig w:usb0="00000000" w:usb1="10000000" w:usb2="00000000" w:usb3="00000000" w:csb0="00000001" w:csb1="00000000"/>
  </w:font>
  <w:font w:name="Times New Roman Bold">
    <w:panose1 w:val="02020503050405090304"/>
    <w:charset w:val="00"/>
    <w:family w:val="auto"/>
    <w:pitch w:val="default"/>
    <w:sig w:usb0="E0000AFF" w:usb1="00007843" w:usb2="00000001" w:usb3="00000000" w:csb0="400001BF" w:csb1="DFF70000"/>
  </w:font>
  <w:font w:name="Amazon Ember">
    <w:altName w:val="苹方-简"/>
    <w:panose1 w:val="00000000000000000000"/>
    <w:charset w:val="00"/>
    <w:family w:val="auto"/>
    <w:pitch w:val="default"/>
    <w:sig w:usb0="00000000" w:usb1="00000000" w:usb2="00000000" w:usb3="00000000" w:csb0="00000000" w:csb1="00000000"/>
  </w:font>
  <w:font w:name="Arial Black">
    <w:panose1 w:val="020B0A04020102020204"/>
    <w:charset w:val="00"/>
    <w:family w:val="swiss"/>
    <w:pitch w:val="default"/>
    <w:sig w:usb0="00000287" w:usb1="00000000" w:usb2="00000000" w:usb3="00000000" w:csb0="2000009F" w:csb1="DFD70000"/>
  </w:font>
  <w:font w:name="Georgia">
    <w:panose1 w:val="02040502050405090303"/>
    <w:charset w:val="00"/>
    <w:family w:val="roman"/>
    <w:pitch w:val="default"/>
    <w:sig w:usb0="00000287" w:usb1="00000000" w:usb2="00000000" w:usb3="00000000" w:csb0="2000009F" w:csb1="00000000"/>
  </w:font>
  <w:font w:name="Comic Sans MS">
    <w:panose1 w:val="030F0902030302020204"/>
    <w:charset w:val="00"/>
    <w:family w:val="script"/>
    <w:pitch w:val="default"/>
    <w:sig w:usb0="00000287" w:usb1="00000000" w:usb2="00000000" w:usb3="00000000" w:csb0="2000009F" w:csb1="00000000"/>
  </w:font>
  <w:font w:name="Verdana">
    <w:panose1 w:val="020B0804030504040204"/>
    <w:charset w:val="00"/>
    <w:family w:val="swiss"/>
    <w:pitch w:val="default"/>
    <w:sig w:usb0="A10006FF" w:usb1="4000205B" w:usb2="00000010" w:usb3="00000000" w:csb0="2000019F" w:csb1="00000000"/>
  </w:font>
  <w:font w:name="Trebuchet MS">
    <w:panose1 w:val="020B0703020202090204"/>
    <w:charset w:val="00"/>
    <w:family w:val="swiss"/>
    <w:pitch w:val="default"/>
    <w:sig w:usb0="00000287" w:usb1="00000000" w:usb2="00000000" w:usb3="00000000" w:csb0="2000009F" w:csb1="00000000"/>
  </w:font>
  <w:font w:name=".AppleSystemUIFont">
    <w:altName w:val="苹方-简"/>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Lato">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3"/>
      </w:rPr>
    </w:pPr>
    <w:r>
      <w:rPr>
        <w:rStyle w:val="23"/>
      </w:rPr>
      <w:fldChar w:fldCharType="begin"/>
    </w:r>
    <w:r>
      <w:rPr>
        <w:rStyle w:val="23"/>
      </w:rPr>
      <w:instrText xml:space="preserve">PAGE  </w:instrText>
    </w:r>
    <w:r>
      <w:rPr>
        <w:rStyle w:val="23"/>
      </w:rPr>
      <w:fldChar w:fldCharType="separate"/>
    </w:r>
    <w:r>
      <w:rPr>
        <w:rStyle w:val="23"/>
      </w:rPr>
      <w:t>2</w:t>
    </w:r>
    <w:r>
      <w:rPr>
        <w:rStyle w:val="23"/>
      </w:rP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3"/>
      </w:rPr>
    </w:pPr>
    <w:r>
      <w:rPr>
        <w:rStyle w:val="23"/>
      </w:rPr>
      <w:fldChar w:fldCharType="begin"/>
    </w:r>
    <w:r>
      <w:rPr>
        <w:rStyle w:val="23"/>
      </w:rPr>
      <w:instrText xml:space="preserve">PAGE  </w:instrText>
    </w:r>
    <w:r>
      <w:rPr>
        <w:rStyle w:val="23"/>
      </w:rPr>
      <w:fldChar w:fldCharType="end"/>
    </w:r>
  </w:p>
  <w:p>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345D1B"/>
    <w:multiLevelType w:val="multilevel"/>
    <w:tmpl w:val="1E345D1B"/>
    <w:lvl w:ilvl="0" w:tentative="0">
      <w:start w:val="7"/>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5C64886"/>
    <w:multiLevelType w:val="multilevel"/>
    <w:tmpl w:val="25C64886"/>
    <w:lvl w:ilvl="0" w:tentative="0">
      <w:start w:val="1"/>
      <w:numFmt w:val="decimal"/>
      <w:pStyle w:val="31"/>
      <w:lvlText w:val="Question %1:"/>
      <w:lvlJc w:val="left"/>
      <w:pPr>
        <w:tabs>
          <w:tab w:val="left" w:pos="1440"/>
        </w:tabs>
        <w:ind w:left="720" w:hanging="720"/>
      </w:pPr>
      <w:rPr>
        <w:rFonts w:hint="default" w:ascii="Times New Roman" w:hAnsi="Times New Roman"/>
        <w:b/>
        <w:i w:val="0"/>
        <w:sz w:val="24"/>
      </w:rPr>
    </w:lvl>
    <w:lvl w:ilvl="1" w:tentative="0">
      <w:start w:val="1"/>
      <w:numFmt w:val="decimal"/>
      <w:lvlText w:val="%2)"/>
      <w:lvlJc w:val="left"/>
      <w:pPr>
        <w:tabs>
          <w:tab w:val="left" w:pos="1440"/>
        </w:tabs>
        <w:ind w:left="1440" w:hanging="360"/>
      </w:pPr>
      <w:rPr>
        <w:rFonts w:hint="default"/>
      </w:rPr>
    </w:lvl>
    <w:lvl w:ilvl="2" w:tentative="0">
      <w:start w:val="1"/>
      <w:numFmt w:val="bullet"/>
      <w:lvlText w:val=""/>
      <w:lvlJc w:val="left"/>
      <w:pPr>
        <w:tabs>
          <w:tab w:val="left" w:pos="2340"/>
        </w:tabs>
        <w:ind w:left="2340" w:hanging="360"/>
      </w:pPr>
      <w:rPr>
        <w:rFonts w:hint="default" w:ascii="Symbol" w:hAnsi="Symbol"/>
      </w:r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
    <w:nsid w:val="2F143E72"/>
    <w:multiLevelType w:val="multilevel"/>
    <w:tmpl w:val="2F143E72"/>
    <w:lvl w:ilvl="0" w:tentative="0">
      <w:start w:val="2"/>
      <w:numFmt w:val="upperLetter"/>
      <w:lvlText w:val="%1)"/>
      <w:lvlJc w:val="left"/>
      <w:pPr>
        <w:ind w:left="720" w:hanging="360"/>
      </w:pPr>
      <w:rPr>
        <w:rFonts w:hint="default"/>
        <w:b/>
        <w:i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3F20A76"/>
    <w:multiLevelType w:val="multilevel"/>
    <w:tmpl w:val="33F20A76"/>
    <w:lvl w:ilvl="0" w:tentative="0">
      <w:start w:val="1"/>
      <w:numFmt w:val="decimal"/>
      <w:pStyle w:val="34"/>
      <w:lvlText w:val="Problem %1:"/>
      <w:lvlJc w:val="left"/>
      <w:pPr>
        <w:tabs>
          <w:tab w:val="left" w:pos="1440"/>
        </w:tabs>
        <w:ind w:left="720" w:hanging="720"/>
      </w:pPr>
      <w:rPr>
        <w:rFonts w:hint="default" w:ascii="Times New Roman" w:hAnsi="Times New Roman"/>
        <w:b/>
        <w:i w:val="0"/>
        <w:sz w:val="24"/>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4">
    <w:nsid w:val="37364A94"/>
    <w:multiLevelType w:val="multilevel"/>
    <w:tmpl w:val="37364A94"/>
    <w:lvl w:ilvl="0" w:tentative="0">
      <w:start w:val="1"/>
      <w:numFmt w:val="lowerLetter"/>
      <w:pStyle w:val="4"/>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
    <w:nsid w:val="3A12781A"/>
    <w:multiLevelType w:val="multilevel"/>
    <w:tmpl w:val="3A12781A"/>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7EF03E2"/>
    <w:multiLevelType w:val="multilevel"/>
    <w:tmpl w:val="67EF03E2"/>
    <w:lvl w:ilvl="0" w:tentative="0">
      <w:start w:val="1"/>
      <w:numFmt w:val="decimal"/>
      <w:pStyle w:val="3"/>
      <w:lvlText w:val="%1."/>
      <w:lvlJc w:val="left"/>
      <w:pPr>
        <w:ind w:left="450" w:hanging="360"/>
      </w:pPr>
      <w:rPr>
        <w:rFonts w:hint="default"/>
        <w:color w:val="000000" w:themeColor="text1"/>
        <w:sz w:val="28"/>
        <w:szCs w:val="28"/>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6"/>
  </w:num>
  <w:num w:numId="2">
    <w:abstractNumId w:val="4"/>
  </w:num>
  <w:num w:numId="3">
    <w:abstractNumId w:val="1"/>
  </w:num>
  <w:num w:numId="4">
    <w:abstractNumId w:val="3"/>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embedSystemFonts/>
  <w:bordersDoNotSurroundHeader w:val="0"/>
  <w:bordersDoNotSurroundFooter w:val="0"/>
  <w:documentProtection w:enforcement="0"/>
  <w:defaultTabStop w:val="720"/>
  <w:drawingGridHorizontalSpacing w:val="10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6E3"/>
    <w:rsid w:val="00001A2C"/>
    <w:rsid w:val="00006561"/>
    <w:rsid w:val="0000773D"/>
    <w:rsid w:val="000210AE"/>
    <w:rsid w:val="0002248E"/>
    <w:rsid w:val="00023A24"/>
    <w:rsid w:val="00024E59"/>
    <w:rsid w:val="000343E7"/>
    <w:rsid w:val="000403EB"/>
    <w:rsid w:val="0005107D"/>
    <w:rsid w:val="000608EC"/>
    <w:rsid w:val="00066F6C"/>
    <w:rsid w:val="000858F6"/>
    <w:rsid w:val="000A081A"/>
    <w:rsid w:val="000B3784"/>
    <w:rsid w:val="000B57EA"/>
    <w:rsid w:val="000C5C79"/>
    <w:rsid w:val="00103E68"/>
    <w:rsid w:val="001222BF"/>
    <w:rsid w:val="00123992"/>
    <w:rsid w:val="001244BF"/>
    <w:rsid w:val="0013096C"/>
    <w:rsid w:val="00131ACD"/>
    <w:rsid w:val="001609B8"/>
    <w:rsid w:val="00191849"/>
    <w:rsid w:val="00197039"/>
    <w:rsid w:val="001B0F5B"/>
    <w:rsid w:val="001B11E4"/>
    <w:rsid w:val="001B668B"/>
    <w:rsid w:val="001B7B08"/>
    <w:rsid w:val="001C7983"/>
    <w:rsid w:val="001D02AD"/>
    <w:rsid w:val="001E372A"/>
    <w:rsid w:val="001E518E"/>
    <w:rsid w:val="001E5249"/>
    <w:rsid w:val="001F2ADF"/>
    <w:rsid w:val="002046BF"/>
    <w:rsid w:val="00205B8C"/>
    <w:rsid w:val="002066B2"/>
    <w:rsid w:val="00216ECD"/>
    <w:rsid w:val="002213F3"/>
    <w:rsid w:val="00221455"/>
    <w:rsid w:val="00240A3B"/>
    <w:rsid w:val="00241F7E"/>
    <w:rsid w:val="00245C37"/>
    <w:rsid w:val="00254347"/>
    <w:rsid w:val="00260565"/>
    <w:rsid w:val="00265CE7"/>
    <w:rsid w:val="00270353"/>
    <w:rsid w:val="00272610"/>
    <w:rsid w:val="0028057C"/>
    <w:rsid w:val="00295697"/>
    <w:rsid w:val="002A6BC1"/>
    <w:rsid w:val="002C733E"/>
    <w:rsid w:val="002F6F4C"/>
    <w:rsid w:val="003104FD"/>
    <w:rsid w:val="00310558"/>
    <w:rsid w:val="003105AB"/>
    <w:rsid w:val="0031072D"/>
    <w:rsid w:val="00315FF0"/>
    <w:rsid w:val="003233B9"/>
    <w:rsid w:val="00324145"/>
    <w:rsid w:val="00326096"/>
    <w:rsid w:val="00332E6E"/>
    <w:rsid w:val="00346C81"/>
    <w:rsid w:val="003641B6"/>
    <w:rsid w:val="0037141E"/>
    <w:rsid w:val="003753FC"/>
    <w:rsid w:val="00375A64"/>
    <w:rsid w:val="00392DA6"/>
    <w:rsid w:val="003A5072"/>
    <w:rsid w:val="003B1144"/>
    <w:rsid w:val="00401380"/>
    <w:rsid w:val="0047567A"/>
    <w:rsid w:val="004A23C1"/>
    <w:rsid w:val="004A4704"/>
    <w:rsid w:val="004C116F"/>
    <w:rsid w:val="004E0903"/>
    <w:rsid w:val="004E2A9A"/>
    <w:rsid w:val="004F05AE"/>
    <w:rsid w:val="004F2C40"/>
    <w:rsid w:val="005074B8"/>
    <w:rsid w:val="00510315"/>
    <w:rsid w:val="0053527B"/>
    <w:rsid w:val="00560B48"/>
    <w:rsid w:val="005C5758"/>
    <w:rsid w:val="005D09E4"/>
    <w:rsid w:val="005D0AC5"/>
    <w:rsid w:val="005D699C"/>
    <w:rsid w:val="005E0440"/>
    <w:rsid w:val="005E112A"/>
    <w:rsid w:val="005E58B0"/>
    <w:rsid w:val="005F06E3"/>
    <w:rsid w:val="00613E79"/>
    <w:rsid w:val="0063238A"/>
    <w:rsid w:val="0063590A"/>
    <w:rsid w:val="00636224"/>
    <w:rsid w:val="00642D6C"/>
    <w:rsid w:val="00653C3D"/>
    <w:rsid w:val="006546D5"/>
    <w:rsid w:val="0066284E"/>
    <w:rsid w:val="0068132C"/>
    <w:rsid w:val="00693D22"/>
    <w:rsid w:val="006B3F66"/>
    <w:rsid w:val="006C5AF4"/>
    <w:rsid w:val="006D2EFB"/>
    <w:rsid w:val="006E47E5"/>
    <w:rsid w:val="006F4ABC"/>
    <w:rsid w:val="006F4FCF"/>
    <w:rsid w:val="006F54D8"/>
    <w:rsid w:val="0072018C"/>
    <w:rsid w:val="00724D9A"/>
    <w:rsid w:val="007616B9"/>
    <w:rsid w:val="00780DBF"/>
    <w:rsid w:val="007A1C62"/>
    <w:rsid w:val="007A3B95"/>
    <w:rsid w:val="007A6C93"/>
    <w:rsid w:val="007B18EC"/>
    <w:rsid w:val="007B3DF5"/>
    <w:rsid w:val="007B49D6"/>
    <w:rsid w:val="007C0585"/>
    <w:rsid w:val="007D4044"/>
    <w:rsid w:val="007F64AF"/>
    <w:rsid w:val="008151E7"/>
    <w:rsid w:val="008155EE"/>
    <w:rsid w:val="008208F6"/>
    <w:rsid w:val="00853F87"/>
    <w:rsid w:val="00874968"/>
    <w:rsid w:val="008826B8"/>
    <w:rsid w:val="008A046C"/>
    <w:rsid w:val="008A1290"/>
    <w:rsid w:val="008A7EB5"/>
    <w:rsid w:val="008C2126"/>
    <w:rsid w:val="008C2B02"/>
    <w:rsid w:val="008D1684"/>
    <w:rsid w:val="008D2E81"/>
    <w:rsid w:val="008E5130"/>
    <w:rsid w:val="008E564F"/>
    <w:rsid w:val="008E6432"/>
    <w:rsid w:val="009008E4"/>
    <w:rsid w:val="0091181F"/>
    <w:rsid w:val="00912BBC"/>
    <w:rsid w:val="00914482"/>
    <w:rsid w:val="009313E9"/>
    <w:rsid w:val="009332EA"/>
    <w:rsid w:val="00942D35"/>
    <w:rsid w:val="009507D7"/>
    <w:rsid w:val="00953D77"/>
    <w:rsid w:val="00957F3E"/>
    <w:rsid w:val="0096621E"/>
    <w:rsid w:val="0096662F"/>
    <w:rsid w:val="00966CD0"/>
    <w:rsid w:val="00980057"/>
    <w:rsid w:val="009822BF"/>
    <w:rsid w:val="009C5124"/>
    <w:rsid w:val="009C729D"/>
    <w:rsid w:val="009E0253"/>
    <w:rsid w:val="009F0E16"/>
    <w:rsid w:val="009F76B6"/>
    <w:rsid w:val="00A1763D"/>
    <w:rsid w:val="00A22345"/>
    <w:rsid w:val="00A27CD8"/>
    <w:rsid w:val="00A31BA9"/>
    <w:rsid w:val="00A53B4E"/>
    <w:rsid w:val="00A549A4"/>
    <w:rsid w:val="00A643B6"/>
    <w:rsid w:val="00A91568"/>
    <w:rsid w:val="00A950AC"/>
    <w:rsid w:val="00AA561B"/>
    <w:rsid w:val="00AA74FC"/>
    <w:rsid w:val="00AC3620"/>
    <w:rsid w:val="00AC4CB3"/>
    <w:rsid w:val="00AC5CAE"/>
    <w:rsid w:val="00AE03C2"/>
    <w:rsid w:val="00AE22FC"/>
    <w:rsid w:val="00B0342A"/>
    <w:rsid w:val="00B03E4F"/>
    <w:rsid w:val="00B06BFD"/>
    <w:rsid w:val="00B079EC"/>
    <w:rsid w:val="00B14714"/>
    <w:rsid w:val="00B22009"/>
    <w:rsid w:val="00B31DA9"/>
    <w:rsid w:val="00B36C28"/>
    <w:rsid w:val="00B56335"/>
    <w:rsid w:val="00B67844"/>
    <w:rsid w:val="00BA49CE"/>
    <w:rsid w:val="00BD172C"/>
    <w:rsid w:val="00BF791E"/>
    <w:rsid w:val="00C12B2E"/>
    <w:rsid w:val="00C20128"/>
    <w:rsid w:val="00C375A0"/>
    <w:rsid w:val="00C51969"/>
    <w:rsid w:val="00C52C31"/>
    <w:rsid w:val="00C57070"/>
    <w:rsid w:val="00C6655E"/>
    <w:rsid w:val="00C702C8"/>
    <w:rsid w:val="00C71B1A"/>
    <w:rsid w:val="00C919FD"/>
    <w:rsid w:val="00C93EC7"/>
    <w:rsid w:val="00CA0349"/>
    <w:rsid w:val="00CA754D"/>
    <w:rsid w:val="00CC39D7"/>
    <w:rsid w:val="00CC5867"/>
    <w:rsid w:val="00CE361C"/>
    <w:rsid w:val="00CF26CB"/>
    <w:rsid w:val="00CF4013"/>
    <w:rsid w:val="00D153A9"/>
    <w:rsid w:val="00D25E15"/>
    <w:rsid w:val="00D529B8"/>
    <w:rsid w:val="00D53793"/>
    <w:rsid w:val="00D86791"/>
    <w:rsid w:val="00D9108F"/>
    <w:rsid w:val="00DA74BD"/>
    <w:rsid w:val="00DB4444"/>
    <w:rsid w:val="00DB462B"/>
    <w:rsid w:val="00DC37F3"/>
    <w:rsid w:val="00DC6923"/>
    <w:rsid w:val="00DD06B7"/>
    <w:rsid w:val="00DD48EB"/>
    <w:rsid w:val="00DE5ECE"/>
    <w:rsid w:val="00DE7C18"/>
    <w:rsid w:val="00E05F60"/>
    <w:rsid w:val="00E261EF"/>
    <w:rsid w:val="00E3164C"/>
    <w:rsid w:val="00E51050"/>
    <w:rsid w:val="00E63C30"/>
    <w:rsid w:val="00E66F25"/>
    <w:rsid w:val="00E6773C"/>
    <w:rsid w:val="00E7145B"/>
    <w:rsid w:val="00E875F7"/>
    <w:rsid w:val="00E919E3"/>
    <w:rsid w:val="00E92F5D"/>
    <w:rsid w:val="00EA133D"/>
    <w:rsid w:val="00EE502F"/>
    <w:rsid w:val="00EF1D72"/>
    <w:rsid w:val="00F1004F"/>
    <w:rsid w:val="00F356E6"/>
    <w:rsid w:val="00F4560B"/>
    <w:rsid w:val="00F630E2"/>
    <w:rsid w:val="00F63910"/>
    <w:rsid w:val="00F73F18"/>
    <w:rsid w:val="00F9310D"/>
    <w:rsid w:val="00F972EB"/>
    <w:rsid w:val="00FA65AA"/>
    <w:rsid w:val="00FB063C"/>
    <w:rsid w:val="00FE147B"/>
    <w:rsid w:val="00FE2824"/>
    <w:rsid w:val="00FF340F"/>
    <w:rsid w:val="00FF5A13"/>
    <w:rsid w:val="00FF7796"/>
    <w:rsid w:val="7BFFD53E"/>
    <w:rsid w:val="7FFC6141"/>
    <w:rsid w:val="ED9B4D09"/>
    <w:rsid w:val="F9771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name="annotation text"/>
    <w:lsdException w:qFormat="1" w:unhideWhenUsed="0" w:uiPriority="0" w:semiHidden="0" w:name="header"/>
    <w:lsdException w:qFormat="1" w:unhideWhenUsed="0"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qFormat="1" w:unhideWhenUsed="0" w:uiPriority="0"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0" w:semiHidden="0"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lang w:val="en-US" w:eastAsia="en-US" w:bidi="ar-SA"/>
    </w:rPr>
  </w:style>
  <w:style w:type="paragraph" w:styleId="2">
    <w:name w:val="heading 1"/>
    <w:basedOn w:val="1"/>
    <w:next w:val="1"/>
    <w:qFormat/>
    <w:uiPriority w:val="0"/>
    <w:pPr>
      <w:keepNext/>
      <w:pBdr>
        <w:bottom w:val="single" w:color="auto" w:sz="4" w:space="1"/>
      </w:pBdr>
      <w:ind w:firstLine="720"/>
      <w:jc w:val="center"/>
      <w:outlineLvl w:val="0"/>
    </w:pPr>
    <w:rPr>
      <w:b/>
      <w:color w:val="558ED5" w:themeColor="text2" w:themeTint="99"/>
      <w:sz w:val="28"/>
      <w:szCs w:val="28"/>
      <w14:textFill>
        <w14:solidFill>
          <w14:schemeClr w14:val="tx2">
            <w14:lumMod w14:val="60000"/>
            <w14:lumOff w14:val="40000"/>
          </w14:schemeClr>
        </w14:solidFill>
      </w14:textFill>
    </w:rPr>
  </w:style>
  <w:style w:type="paragraph" w:styleId="3">
    <w:name w:val="heading 2"/>
    <w:basedOn w:val="1"/>
    <w:next w:val="1"/>
    <w:link w:val="30"/>
    <w:unhideWhenUsed/>
    <w:qFormat/>
    <w:uiPriority w:val="9"/>
    <w:pPr>
      <w:keepNext/>
      <w:keepLines/>
      <w:numPr>
        <w:ilvl w:val="0"/>
        <w:numId w:val="1"/>
      </w:numPr>
      <w:spacing w:before="200"/>
      <w:ind w:left="36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32"/>
    <w:qFormat/>
    <w:uiPriority w:val="0"/>
    <w:pPr>
      <w:keepNext/>
      <w:numPr>
        <w:ilvl w:val="0"/>
        <w:numId w:val="2"/>
      </w:numPr>
      <w:spacing w:before="120" w:after="120"/>
      <w:jc w:val="both"/>
      <w:outlineLvl w:val="2"/>
    </w:pPr>
    <w:rPr>
      <w:b/>
      <w:bCs/>
      <w:sz w:val="24"/>
      <w:szCs w:val="24"/>
    </w:rPr>
  </w:style>
  <w:style w:type="character" w:default="1" w:styleId="19">
    <w:name w:val="Default Paragraph Font"/>
    <w:unhideWhenUsed/>
    <w:qFormat/>
    <w:uiPriority w:val="1"/>
  </w:style>
  <w:style w:type="table" w:default="1" w:styleId="24">
    <w:name w:val="Normal Table"/>
    <w:unhideWhenUsed/>
    <w:qFormat/>
    <w:uiPriority w:val="99"/>
    <w:tblPr>
      <w:tblCellMar>
        <w:top w:w="0" w:type="dxa"/>
        <w:left w:w="108" w:type="dxa"/>
        <w:bottom w:w="0" w:type="dxa"/>
        <w:right w:w="108" w:type="dxa"/>
      </w:tblCellMar>
    </w:tblPr>
  </w:style>
  <w:style w:type="paragraph" w:styleId="5">
    <w:name w:val="Balloon Text"/>
    <w:basedOn w:val="1"/>
    <w:link w:val="36"/>
    <w:semiHidden/>
    <w:qFormat/>
    <w:uiPriority w:val="0"/>
    <w:pPr>
      <w:jc w:val="both"/>
    </w:pPr>
    <w:rPr>
      <w:rFonts w:ascii="Tahoma" w:hAnsi="Tahoma"/>
      <w:sz w:val="16"/>
      <w:szCs w:val="16"/>
    </w:rPr>
  </w:style>
  <w:style w:type="paragraph" w:styleId="6">
    <w:name w:val="Body Text"/>
    <w:basedOn w:val="1"/>
    <w:link w:val="35"/>
    <w:qFormat/>
    <w:uiPriority w:val="0"/>
    <w:pPr>
      <w:keepNext/>
      <w:spacing w:before="120" w:after="120"/>
      <w:jc w:val="both"/>
    </w:pPr>
    <w:rPr>
      <w:sz w:val="24"/>
      <w:szCs w:val="24"/>
    </w:rPr>
  </w:style>
  <w:style w:type="paragraph" w:styleId="7">
    <w:name w:val="Body Text 3"/>
    <w:basedOn w:val="1"/>
    <w:link w:val="26"/>
    <w:unhideWhenUsed/>
    <w:qFormat/>
    <w:uiPriority w:val="0"/>
    <w:pPr>
      <w:spacing w:after="120"/>
    </w:pPr>
    <w:rPr>
      <w:sz w:val="16"/>
      <w:szCs w:val="16"/>
    </w:rPr>
  </w:style>
  <w:style w:type="paragraph" w:styleId="8">
    <w:name w:val="caption"/>
    <w:basedOn w:val="1"/>
    <w:next w:val="1"/>
    <w:unhideWhenUsed/>
    <w:qFormat/>
    <w:uiPriority w:val="35"/>
    <w:pPr>
      <w:spacing w:after="200"/>
    </w:pPr>
    <w:rPr>
      <w:i/>
      <w:iCs/>
      <w:color w:val="1F497D" w:themeColor="text2"/>
      <w:sz w:val="18"/>
      <w:szCs w:val="18"/>
      <w14:textFill>
        <w14:solidFill>
          <w14:schemeClr w14:val="tx2"/>
        </w14:solidFill>
      </w14:textFill>
    </w:rPr>
  </w:style>
  <w:style w:type="paragraph" w:styleId="9">
    <w:name w:val="annotation text"/>
    <w:basedOn w:val="1"/>
    <w:link w:val="37"/>
    <w:semiHidden/>
    <w:qFormat/>
    <w:uiPriority w:val="0"/>
    <w:pPr>
      <w:jc w:val="both"/>
    </w:pPr>
  </w:style>
  <w:style w:type="paragraph" w:styleId="10">
    <w:name w:val="annotation subject"/>
    <w:basedOn w:val="9"/>
    <w:next w:val="9"/>
    <w:link w:val="38"/>
    <w:semiHidden/>
    <w:qFormat/>
    <w:uiPriority w:val="0"/>
    <w:rPr>
      <w:b/>
      <w:bCs/>
    </w:rPr>
  </w:style>
  <w:style w:type="paragraph" w:styleId="11">
    <w:name w:val="endnote text"/>
    <w:basedOn w:val="1"/>
    <w:link w:val="42"/>
    <w:unhideWhenUsed/>
    <w:qFormat/>
    <w:uiPriority w:val="99"/>
  </w:style>
  <w:style w:type="paragraph" w:styleId="12">
    <w:name w:val="footer"/>
    <w:basedOn w:val="1"/>
    <w:qFormat/>
    <w:uiPriority w:val="0"/>
    <w:pPr>
      <w:tabs>
        <w:tab w:val="center" w:pos="4320"/>
        <w:tab w:val="right" w:pos="8640"/>
      </w:tabs>
    </w:pPr>
  </w:style>
  <w:style w:type="paragraph" w:styleId="13">
    <w:name w:val="header"/>
    <w:basedOn w:val="1"/>
    <w:link w:val="33"/>
    <w:qFormat/>
    <w:uiPriority w:val="0"/>
    <w:pPr>
      <w:tabs>
        <w:tab w:val="center" w:pos="4320"/>
        <w:tab w:val="right" w:pos="8640"/>
      </w:tabs>
      <w:jc w:val="both"/>
    </w:pPr>
    <w:rPr>
      <w:sz w:val="24"/>
    </w:rPr>
  </w:style>
  <w:style w:type="paragraph" w:styleId="14">
    <w:name w:val="Subtitle"/>
    <w:basedOn w:val="1"/>
    <w:next w:val="1"/>
    <w:link w:val="51"/>
    <w:qFormat/>
    <w:uiPriority w:val="11"/>
    <w:pPr>
      <w:spacing w:after="160"/>
    </w:pPr>
    <w:rPr>
      <w:rFonts w:asciiTheme="minorHAnsi" w:hAnsiTheme="minorHAnsi" w:eastAsiaTheme="minorEastAsia" w:cstheme="minorBidi"/>
      <w:color w:val="595959" w:themeColor="text1" w:themeTint="A6"/>
      <w:spacing w:val="15"/>
      <w:sz w:val="22"/>
      <w:szCs w:val="22"/>
      <w14:textFill>
        <w14:solidFill>
          <w14:schemeClr w14:val="tx1">
            <w14:lumMod w14:val="65000"/>
            <w14:lumOff w14:val="35000"/>
          </w14:schemeClr>
        </w14:solidFill>
      </w14:textFill>
    </w:rPr>
  </w:style>
  <w:style w:type="paragraph" w:styleId="15">
    <w:name w:val="Title"/>
    <w:basedOn w:val="1"/>
    <w:qFormat/>
    <w:uiPriority w:val="0"/>
    <w:pPr>
      <w:jc w:val="center"/>
    </w:pPr>
    <w:rPr>
      <w:b/>
      <w:bCs/>
    </w:rPr>
  </w:style>
  <w:style w:type="paragraph" w:styleId="16">
    <w:name w:val="toc 1"/>
    <w:basedOn w:val="1"/>
    <w:next w:val="1"/>
    <w:unhideWhenUsed/>
    <w:qFormat/>
    <w:uiPriority w:val="39"/>
    <w:pPr>
      <w:spacing w:before="120"/>
    </w:pPr>
    <w:rPr>
      <w:rFonts w:asciiTheme="minorHAnsi" w:hAnsiTheme="minorHAnsi" w:eastAsiaTheme="minorEastAsia" w:cstheme="minorBidi"/>
      <w:b/>
      <w:sz w:val="24"/>
      <w:szCs w:val="24"/>
    </w:rPr>
  </w:style>
  <w:style w:type="paragraph" w:styleId="17">
    <w:name w:val="toc 2"/>
    <w:basedOn w:val="1"/>
    <w:next w:val="1"/>
    <w:unhideWhenUsed/>
    <w:qFormat/>
    <w:uiPriority w:val="39"/>
    <w:pPr>
      <w:tabs>
        <w:tab w:val="left" w:pos="660"/>
        <w:tab w:val="right" w:leader="dot" w:pos="9350"/>
      </w:tabs>
      <w:ind w:left="240"/>
    </w:pPr>
    <w:rPr>
      <w:rFonts w:asciiTheme="minorHAnsi" w:hAnsiTheme="minorHAnsi" w:eastAsiaTheme="minorEastAsia" w:cstheme="minorBidi"/>
      <w:b/>
      <w:sz w:val="22"/>
      <w:szCs w:val="22"/>
    </w:rPr>
  </w:style>
  <w:style w:type="paragraph" w:styleId="18">
    <w:name w:val="toc 3"/>
    <w:basedOn w:val="1"/>
    <w:next w:val="1"/>
    <w:unhideWhenUsed/>
    <w:qFormat/>
    <w:uiPriority w:val="39"/>
    <w:pPr>
      <w:spacing w:after="100"/>
      <w:ind w:left="400"/>
    </w:pPr>
  </w:style>
  <w:style w:type="character" w:styleId="20">
    <w:name w:val="annotation reference"/>
    <w:basedOn w:val="19"/>
    <w:semiHidden/>
    <w:qFormat/>
    <w:uiPriority w:val="0"/>
    <w:rPr>
      <w:sz w:val="16"/>
      <w:szCs w:val="16"/>
    </w:rPr>
  </w:style>
  <w:style w:type="character" w:styleId="21">
    <w:name w:val="endnote reference"/>
    <w:basedOn w:val="19"/>
    <w:unhideWhenUsed/>
    <w:qFormat/>
    <w:uiPriority w:val="99"/>
    <w:rPr>
      <w:vertAlign w:val="superscript"/>
    </w:rPr>
  </w:style>
  <w:style w:type="character" w:styleId="22">
    <w:name w:val="Hyperlink"/>
    <w:basedOn w:val="19"/>
    <w:unhideWhenUsed/>
    <w:qFormat/>
    <w:uiPriority w:val="99"/>
    <w:rPr>
      <w:color w:val="0000FF"/>
      <w:u w:val="single"/>
    </w:rPr>
  </w:style>
  <w:style w:type="character" w:styleId="23">
    <w:name w:val="page number"/>
    <w:basedOn w:val="19"/>
    <w:qFormat/>
    <w:uiPriority w:val="0"/>
  </w:style>
  <w:style w:type="table" w:styleId="25">
    <w:name w:val="Table Grid"/>
    <w:basedOn w:val="24"/>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26">
    <w:name w:val="Body Text 3 Char"/>
    <w:basedOn w:val="19"/>
    <w:link w:val="7"/>
    <w:semiHidden/>
    <w:qFormat/>
    <w:uiPriority w:val="0"/>
    <w:rPr>
      <w:sz w:val="16"/>
      <w:szCs w:val="16"/>
    </w:rPr>
  </w:style>
  <w:style w:type="character" w:customStyle="1" w:styleId="27">
    <w:name w:val="Subtle Emphasis1"/>
    <w:basedOn w:val="19"/>
    <w:qFormat/>
    <w:uiPriority w:val="19"/>
    <w:rPr>
      <w:i/>
      <w:iCs/>
      <w:color w:val="808080"/>
    </w:rPr>
  </w:style>
  <w:style w:type="character" w:customStyle="1" w:styleId="28">
    <w:name w:val="Intense Emphasis1"/>
    <w:basedOn w:val="19"/>
    <w:qFormat/>
    <w:uiPriority w:val="21"/>
    <w:rPr>
      <w:b/>
      <w:bCs/>
      <w:i/>
      <w:iCs/>
      <w:color w:val="4F81BD"/>
      <w:sz w:val="28"/>
    </w:rPr>
  </w:style>
  <w:style w:type="paragraph" w:customStyle="1" w:styleId="29">
    <w:name w:val="List Paragraph1"/>
    <w:basedOn w:val="1"/>
    <w:qFormat/>
    <w:uiPriority w:val="34"/>
    <w:pPr>
      <w:ind w:left="720"/>
      <w:contextualSpacing/>
    </w:pPr>
  </w:style>
  <w:style w:type="character" w:customStyle="1" w:styleId="30">
    <w:name w:val="Heading 2 Char"/>
    <w:basedOn w:val="19"/>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customStyle="1" w:styleId="31">
    <w:name w:val="Question Head"/>
    <w:basedOn w:val="1"/>
    <w:next w:val="1"/>
    <w:qFormat/>
    <w:uiPriority w:val="0"/>
    <w:pPr>
      <w:numPr>
        <w:ilvl w:val="0"/>
        <w:numId w:val="3"/>
      </w:numPr>
      <w:spacing w:before="120" w:after="120"/>
      <w:jc w:val="both"/>
    </w:pPr>
    <w:rPr>
      <w:b/>
      <w:sz w:val="24"/>
    </w:rPr>
  </w:style>
  <w:style w:type="character" w:customStyle="1" w:styleId="32">
    <w:name w:val="Heading 3 Char"/>
    <w:basedOn w:val="19"/>
    <w:link w:val="4"/>
    <w:qFormat/>
    <w:uiPriority w:val="0"/>
    <w:rPr>
      <w:b/>
      <w:bCs/>
      <w:sz w:val="24"/>
      <w:szCs w:val="24"/>
    </w:rPr>
  </w:style>
  <w:style w:type="character" w:customStyle="1" w:styleId="33">
    <w:name w:val="Header Char"/>
    <w:basedOn w:val="19"/>
    <w:link w:val="13"/>
    <w:qFormat/>
    <w:uiPriority w:val="0"/>
    <w:rPr>
      <w:sz w:val="24"/>
    </w:rPr>
  </w:style>
  <w:style w:type="paragraph" w:customStyle="1" w:styleId="34">
    <w:name w:val="Problem Head"/>
    <w:next w:val="1"/>
    <w:qFormat/>
    <w:uiPriority w:val="0"/>
    <w:pPr>
      <w:numPr>
        <w:ilvl w:val="0"/>
        <w:numId w:val="4"/>
      </w:numPr>
    </w:pPr>
    <w:rPr>
      <w:rFonts w:ascii="Times New Roman" w:hAnsi="Times New Roman" w:eastAsia="Times New Roman" w:cs="Times New Roman"/>
      <w:lang w:val="en-US" w:eastAsia="en-US" w:bidi="ar-SA"/>
    </w:rPr>
  </w:style>
  <w:style w:type="character" w:customStyle="1" w:styleId="35">
    <w:name w:val="Body Text Char"/>
    <w:basedOn w:val="19"/>
    <w:link w:val="6"/>
    <w:qFormat/>
    <w:uiPriority w:val="0"/>
    <w:rPr>
      <w:sz w:val="24"/>
      <w:szCs w:val="24"/>
    </w:rPr>
  </w:style>
  <w:style w:type="character" w:customStyle="1" w:styleId="36">
    <w:name w:val="Balloon Text Char"/>
    <w:basedOn w:val="19"/>
    <w:link w:val="5"/>
    <w:semiHidden/>
    <w:qFormat/>
    <w:uiPriority w:val="0"/>
    <w:rPr>
      <w:rFonts w:ascii="Tahoma" w:hAnsi="Tahoma"/>
      <w:sz w:val="16"/>
      <w:szCs w:val="16"/>
    </w:rPr>
  </w:style>
  <w:style w:type="character" w:customStyle="1" w:styleId="37">
    <w:name w:val="Comment Text Char"/>
    <w:basedOn w:val="19"/>
    <w:link w:val="9"/>
    <w:semiHidden/>
    <w:qFormat/>
    <w:uiPriority w:val="0"/>
  </w:style>
  <w:style w:type="character" w:customStyle="1" w:styleId="38">
    <w:name w:val="Comment Subject Char"/>
    <w:basedOn w:val="37"/>
    <w:link w:val="10"/>
    <w:semiHidden/>
    <w:qFormat/>
    <w:uiPriority w:val="0"/>
    <w:rPr>
      <w:b/>
      <w:bCs/>
    </w:rPr>
  </w:style>
  <w:style w:type="character" w:customStyle="1" w:styleId="39">
    <w:name w:val="Unresolved Mention1"/>
    <w:basedOn w:val="19"/>
    <w:unhideWhenUsed/>
    <w:qFormat/>
    <w:uiPriority w:val="99"/>
    <w:rPr>
      <w:color w:val="605E5C"/>
      <w:shd w:val="clear" w:color="auto" w:fill="E1DFDD"/>
    </w:rPr>
  </w:style>
  <w:style w:type="paragraph" w:customStyle="1" w:styleId="40">
    <w:name w:val="TOC Heading1"/>
    <w:basedOn w:val="2"/>
    <w:next w:val="1"/>
    <w:unhideWhenUsed/>
    <w:qFormat/>
    <w:uiPriority w:val="39"/>
    <w:pPr>
      <w:keepLines/>
      <w:pBdr>
        <w:bottom w:val="none" w:color="auto" w:sz="0" w:space="0"/>
      </w:pBdr>
      <w:spacing w:before="480" w:line="276" w:lineRule="auto"/>
      <w:ind w:firstLine="0"/>
      <w:jc w:val="left"/>
      <w:outlineLvl w:val="9"/>
    </w:pPr>
    <w:rPr>
      <w:rFonts w:asciiTheme="majorHAnsi" w:hAnsiTheme="majorHAnsi" w:eastAsiaTheme="majorEastAsia" w:cstheme="majorBidi"/>
      <w:bCs/>
      <w:color w:val="789ECC" w:themeColor="accent1" w:themeTint="99"/>
      <w14:textFill>
        <w14:solidFill>
          <w14:schemeClr w14:val="accent1">
            <w14:lumMod w14:val="75000"/>
            <w14:lumMod w14:val="60000"/>
            <w14:lumOff w14:val="40000"/>
          </w14:schemeClr>
        </w14:solidFill>
      </w14:textFill>
    </w:rPr>
  </w:style>
  <w:style w:type="character" w:customStyle="1" w:styleId="41">
    <w:name w:val="textlayer--absolute"/>
    <w:basedOn w:val="19"/>
    <w:qFormat/>
    <w:uiPriority w:val="0"/>
  </w:style>
  <w:style w:type="character" w:customStyle="1" w:styleId="42">
    <w:name w:val="Endnote Text Char"/>
    <w:basedOn w:val="19"/>
    <w:link w:val="11"/>
    <w:semiHidden/>
    <w:qFormat/>
    <w:uiPriority w:val="99"/>
  </w:style>
  <w:style w:type="character" w:customStyle="1" w:styleId="43">
    <w:name w:val="jss2658"/>
    <w:basedOn w:val="19"/>
    <w:qFormat/>
    <w:uiPriority w:val="0"/>
  </w:style>
  <w:style w:type="table" w:customStyle="1" w:styleId="44">
    <w:name w:val="Grid Table 1 Light Accent 1"/>
    <w:basedOn w:val="24"/>
    <w:qFormat/>
    <w:uiPriority w:val="46"/>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table" w:customStyle="1" w:styleId="45">
    <w:name w:val="Grid Table 1 Light"/>
    <w:basedOn w:val="24"/>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46">
    <w:name w:val="Grid Table 1 Light Accent 2"/>
    <w:basedOn w:val="24"/>
    <w:qFormat/>
    <w:uiPriority w:val="46"/>
    <w:tblPr>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cPr>
        <w:tcBorders>
          <w:bottom w:val="single" w:color="D99594" w:themeColor="accent2" w:themeTint="99" w:sz="12" w:space="0"/>
        </w:tcBorders>
      </w:tcPr>
    </w:tblStylePr>
    <w:tblStylePr w:type="lastRow">
      <w:rPr>
        <w:b/>
        <w:bCs/>
      </w:rPr>
      <w:tcPr>
        <w:tcBorders>
          <w:top w:val="double" w:color="D99594" w:themeColor="accent2" w:themeTint="99" w:sz="2" w:space="0"/>
        </w:tcBorders>
      </w:tcPr>
    </w:tblStylePr>
    <w:tblStylePr w:type="firstCol">
      <w:rPr>
        <w:b/>
        <w:bCs/>
      </w:rPr>
    </w:tblStylePr>
    <w:tblStylePr w:type="lastCol">
      <w:rPr>
        <w:b/>
        <w:bCs/>
      </w:rPr>
    </w:tblStylePr>
  </w:style>
  <w:style w:type="table" w:customStyle="1" w:styleId="47">
    <w:name w:val="Plain Table 3"/>
    <w:basedOn w:val="2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8">
    <w:name w:val="Plain Table 2"/>
    <w:basedOn w:val="2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49">
    <w:name w:val="Plain Table 1"/>
    <w:basedOn w:val="24"/>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50">
    <w:name w:val="Grid Table Light"/>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51">
    <w:name w:val="Subtitle Char"/>
    <w:basedOn w:val="19"/>
    <w:link w:val="14"/>
    <w:uiPriority w:val="11"/>
    <w:rPr>
      <w:rFonts w:asciiTheme="minorHAnsi" w:hAnsiTheme="minorHAnsi" w:eastAsiaTheme="minorEastAsia" w:cstheme="minorBidi"/>
      <w:color w:val="595959" w:themeColor="text1" w:themeTint="A6"/>
      <w:spacing w:val="15"/>
      <w:sz w:val="22"/>
      <w:szCs w:val="22"/>
      <w14:textFill>
        <w14:solidFill>
          <w14:schemeClr w14:val="tx1">
            <w14:lumMod w14:val="65000"/>
            <w14:lumOff w14:val="35000"/>
          </w14:schemeClr>
        </w14:solidFill>
      </w14:textFill>
    </w:rPr>
  </w:style>
  <w:style w:type="character" w:customStyle="1" w:styleId="52">
    <w:name w:val="Book Title"/>
    <w:basedOn w:val="19"/>
    <w:qFormat/>
    <w:uiPriority w:val="33"/>
    <w:rPr>
      <w:b/>
      <w:bCs/>
      <w:i/>
      <w:iCs/>
      <w:spacing w:val="5"/>
    </w:rPr>
  </w:style>
  <w:style w:type="table" w:customStyle="1" w:styleId="53">
    <w:name w:val="Plain Table 4"/>
    <w:basedOn w:val="24"/>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54">
    <w:name w:val="Plain Table 5"/>
    <w:basedOn w:val="24"/>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customStyle="1" w:styleId="55">
    <w:name w:val="List Paragraph"/>
    <w:basedOn w:val="1"/>
    <w:uiPriority w:val="99"/>
    <w:pPr>
      <w:ind w:left="720"/>
      <w:contextualSpacing/>
    </w:pPr>
  </w:style>
  <w:style w:type="character" w:customStyle="1" w:styleId="56">
    <w:name w:val="jss2253"/>
    <w:basedOn w:val="19"/>
    <w:uiPriority w:val="0"/>
  </w:style>
  <w:style w:type="character" w:customStyle="1" w:styleId="57">
    <w:name w:val="jss2406"/>
    <w:basedOn w:val="19"/>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Northeastern University</Company>
  <Pages>15</Pages>
  <Words>2781</Words>
  <Characters>15853</Characters>
  <Lines>132</Lines>
  <Paragraphs>37</Paragraphs>
  <ScaleCrop>false</ScaleCrop>
  <LinksUpToDate>false</LinksUpToDate>
  <CharactersWithSpaces>18597</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2022-02-20T18:32:00Z</dcterms:created>
  <dc:creator>w.imtanavanich</dc:creator>
  <cp:lastModifiedBy>bokkasam</cp:lastModifiedBy>
  <cp:lastPrinted>2014-01-06T21:57:00Z</cp:lastPrinted>
  <dcterms:modified xsi:type="dcterms:W3CDTF">2022-04-10T23:48:10Z</dcterms:modified>
  <dc:title>MIM 3217</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