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1C2D" w14:textId="422BE20E" w:rsidR="00F7500D" w:rsidRPr="00F7500D" w:rsidRDefault="00F7500D" w:rsidP="00F7500D">
      <w:pPr>
        <w:jc w:val="center"/>
        <w:rPr>
          <w:b/>
          <w:bCs/>
          <w:sz w:val="32"/>
          <w:szCs w:val="32"/>
        </w:rPr>
      </w:pPr>
      <w:r w:rsidRPr="00F7500D"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 xml:space="preserve">Becoming an Independent Data Scientist – </w:t>
      </w:r>
      <w:r w:rsidRPr="00F7500D">
        <w:rPr>
          <w:b/>
          <w:bCs/>
          <w:sz w:val="32"/>
          <w:szCs w:val="32"/>
        </w:rPr>
        <w:t>Assignment 4</w:t>
      </w:r>
    </w:p>
    <w:p w14:paraId="56A28FEF" w14:textId="7102E062" w:rsidR="00F7500D" w:rsidRPr="00F7500D" w:rsidRDefault="00F7500D" w:rsidP="00F7500D">
      <w:pPr>
        <w:jc w:val="center"/>
        <w:rPr>
          <w:b/>
          <w:bCs/>
        </w:rPr>
      </w:pPr>
      <w:r w:rsidRPr="00F7500D">
        <w:rPr>
          <w:b/>
          <w:bCs/>
        </w:rPr>
        <w:t xml:space="preserve">Applied Plotting, Charting and </w:t>
      </w:r>
      <w:r w:rsidR="00B11EC5" w:rsidRPr="00F7500D">
        <w:rPr>
          <w:b/>
          <w:bCs/>
        </w:rPr>
        <w:t xml:space="preserve">Data </w:t>
      </w:r>
      <w:r w:rsidRPr="00F7500D">
        <w:rPr>
          <w:b/>
          <w:bCs/>
        </w:rPr>
        <w:t>Representation in Python</w:t>
      </w:r>
    </w:p>
    <w:p w14:paraId="1666F668" w14:textId="2F559BD6" w:rsidR="00F7500D" w:rsidRPr="00F7500D" w:rsidRDefault="00F7500D" w:rsidP="00F7500D">
      <w:pPr>
        <w:jc w:val="center"/>
        <w:rPr>
          <w:b/>
          <w:bCs/>
        </w:rPr>
      </w:pPr>
      <w:r w:rsidRPr="00F7500D">
        <w:rPr>
          <w:b/>
          <w:bCs/>
        </w:rPr>
        <w:t>University of Michigan / Coursera</w:t>
      </w:r>
    </w:p>
    <w:p w14:paraId="32A3F3E1" w14:textId="77777777" w:rsidR="005054E7" w:rsidRDefault="005054E7" w:rsidP="00285E65">
      <w:pPr>
        <w:pStyle w:val="Heading1"/>
      </w:pPr>
    </w:p>
    <w:p w14:paraId="5228B901" w14:textId="28C542E4" w:rsidR="007571DF" w:rsidRDefault="00F7500D" w:rsidP="00285E65">
      <w:pPr>
        <w:pStyle w:val="Heading1"/>
      </w:pPr>
      <w:r>
        <w:t>Region and Domain</w:t>
      </w:r>
    </w:p>
    <w:p w14:paraId="645982F9" w14:textId="57BB37C4" w:rsidR="00541EAE" w:rsidRDefault="00541EAE" w:rsidP="00541EAE">
      <w:r>
        <w:t>Whitmore Lake, Michigan</w:t>
      </w:r>
    </w:p>
    <w:p w14:paraId="32E96486" w14:textId="4CE71270" w:rsidR="00541EAE" w:rsidRPr="00541EAE" w:rsidRDefault="00541EAE" w:rsidP="00541EAE">
      <w:r>
        <w:t>Marquette, Michigan</w:t>
      </w:r>
    </w:p>
    <w:p w14:paraId="27B3C304" w14:textId="44573551" w:rsidR="00F7500D" w:rsidRDefault="00F7500D" w:rsidP="00285E65">
      <w:pPr>
        <w:pStyle w:val="Heading1"/>
      </w:pPr>
      <w:r>
        <w:t>Research Question</w:t>
      </w:r>
    </w:p>
    <w:p w14:paraId="60A53978" w14:textId="00D7F871" w:rsidR="00541EAE" w:rsidRDefault="00541EAE" w:rsidP="00541EAE">
      <w:r>
        <w:t xml:space="preserve">How do the precipitation </w:t>
      </w:r>
      <w:r w:rsidR="0018478E">
        <w:t>amount</w:t>
      </w:r>
      <w:r>
        <w:t xml:space="preserve"> and </w:t>
      </w:r>
      <w:r w:rsidR="0018478E">
        <w:t>recorded snowfall</w:t>
      </w:r>
      <w:r>
        <w:t xml:space="preserve"> vary between these two locations in Michigan</w:t>
      </w:r>
      <w:proofErr w:type="gramStart"/>
      <w:r w:rsidR="0018478E">
        <w:t>?</w:t>
      </w:r>
      <w:r>
        <w:t xml:space="preserve">  </w:t>
      </w:r>
      <w:proofErr w:type="gramEnd"/>
      <w:r>
        <w:t>While both cities are in Michigan, the visualization attempts to show the dramatic difference in weather between the two locations</w:t>
      </w:r>
      <w:proofErr w:type="gramStart"/>
      <w:r>
        <w:t xml:space="preserve">.  </w:t>
      </w:r>
      <w:proofErr w:type="gramEnd"/>
      <w:r>
        <w:t xml:space="preserve"> Michigan is divided into two peninsulas, lower peninsula, and the upper peninsula</w:t>
      </w:r>
      <w:proofErr w:type="gramStart"/>
      <w:r>
        <w:t>.  Many</w:t>
      </w:r>
      <w:proofErr w:type="gramEnd"/>
      <w:r>
        <w:t xml:space="preserve"> people acknowledge the difference in culture that exists between the lower peninsula and the upper </w:t>
      </w:r>
      <w:r w:rsidR="0018478E">
        <w:t>peninsula, this project also displays difference in precipitation amounts.</w:t>
      </w:r>
    </w:p>
    <w:p w14:paraId="6DAC2B42" w14:textId="77777777" w:rsidR="00541EAE" w:rsidRPr="00541EAE" w:rsidRDefault="00541EAE" w:rsidP="00541EAE"/>
    <w:p w14:paraId="1EBA5A72" w14:textId="5B8B114F" w:rsidR="00285E65" w:rsidRDefault="00285E65" w:rsidP="00285E65">
      <w:pPr>
        <w:pStyle w:val="Heading1"/>
      </w:pPr>
      <w:r>
        <w:t>Links</w:t>
      </w:r>
    </w:p>
    <w:p w14:paraId="1287A39C" w14:textId="0D68FA47" w:rsidR="009B66C0" w:rsidRPr="009B66C0" w:rsidRDefault="009B66C0" w:rsidP="00285E65">
      <w:pPr>
        <w:rPr>
          <w:b/>
          <w:bCs/>
        </w:rPr>
      </w:pPr>
      <w:r w:rsidRPr="009B66C0">
        <w:rPr>
          <w:b/>
          <w:bCs/>
        </w:rPr>
        <w:t>National Centers for Environmental Information – data set query tool</w:t>
      </w:r>
    </w:p>
    <w:p w14:paraId="560FCE7B" w14:textId="3746E4B3" w:rsidR="00285E65" w:rsidRDefault="006937FD" w:rsidP="00285E65">
      <w:hyperlink r:id="rId5" w:history="1">
        <w:r w:rsidR="009B66C0" w:rsidRPr="008E74A1">
          <w:rPr>
            <w:rStyle w:val="Hyperlink"/>
          </w:rPr>
          <w:t>https://www.ncdc.noaa.gov/cdo-web/results</w:t>
        </w:r>
      </w:hyperlink>
    </w:p>
    <w:p w14:paraId="55B611D1" w14:textId="0F562DFE" w:rsidR="00285E65" w:rsidRPr="009B66C0" w:rsidRDefault="00285E65" w:rsidP="00285E65">
      <w:pPr>
        <w:rPr>
          <w:b/>
          <w:bCs/>
        </w:rPr>
      </w:pPr>
      <w:r w:rsidRPr="009B66C0">
        <w:rPr>
          <w:b/>
          <w:bCs/>
        </w:rPr>
        <w:t>Whitmore Lake Weather Dataset</w:t>
      </w:r>
    </w:p>
    <w:p w14:paraId="1E10AAFC" w14:textId="77777777" w:rsidR="00285E65" w:rsidRDefault="006937FD" w:rsidP="00285E65">
      <w:hyperlink r:id="rId6" w:history="1">
        <w:r w:rsidR="00285E65" w:rsidRPr="008E74A1">
          <w:rPr>
            <w:rStyle w:val="Hyperlink"/>
          </w:rPr>
          <w:t>https://www.ncei.noaa.gov/orders/cdo/2997899.csv</w:t>
        </w:r>
      </w:hyperlink>
    </w:p>
    <w:p w14:paraId="7CA50053" w14:textId="697F39A0" w:rsidR="00285E65" w:rsidRPr="009B66C0" w:rsidRDefault="00285E65" w:rsidP="00285E65">
      <w:pPr>
        <w:rPr>
          <w:b/>
          <w:bCs/>
        </w:rPr>
      </w:pPr>
      <w:r w:rsidRPr="009B66C0">
        <w:rPr>
          <w:b/>
          <w:bCs/>
        </w:rPr>
        <w:t>Round Rock TX Weather Dataset</w:t>
      </w:r>
    </w:p>
    <w:p w14:paraId="610A76DF" w14:textId="77777777" w:rsidR="00285E65" w:rsidRDefault="006937FD" w:rsidP="00285E65">
      <w:hyperlink r:id="rId7" w:history="1">
        <w:r w:rsidR="00285E65" w:rsidRPr="008E74A1">
          <w:rPr>
            <w:rStyle w:val="Hyperlink"/>
          </w:rPr>
          <w:t>https://www.ncei.noaa.gov/orders/cdo/2997895.csv</w:t>
        </w:r>
      </w:hyperlink>
    </w:p>
    <w:p w14:paraId="1AF7575A" w14:textId="77777777" w:rsidR="00285E65" w:rsidRPr="009B66C0" w:rsidRDefault="00285E65" w:rsidP="00285E65">
      <w:pPr>
        <w:rPr>
          <w:b/>
          <w:bCs/>
        </w:rPr>
      </w:pPr>
      <w:r w:rsidRPr="009B66C0">
        <w:rPr>
          <w:b/>
          <w:bCs/>
        </w:rPr>
        <w:t>Documentation for the Dataset</w:t>
      </w:r>
    </w:p>
    <w:p w14:paraId="1DDEDC08" w14:textId="77777777" w:rsidR="00285E65" w:rsidRDefault="006937FD" w:rsidP="00285E65">
      <w:hyperlink r:id="rId8" w:history="1">
        <w:r w:rsidR="00285E65" w:rsidRPr="008E74A1">
          <w:rPr>
            <w:rStyle w:val="Hyperlink"/>
          </w:rPr>
          <w:t>https://www.ncei.noaa.gov/pub/data/cdo/documentation/GHCND_documentation.pdf</w:t>
        </w:r>
      </w:hyperlink>
    </w:p>
    <w:p w14:paraId="6F864CC6" w14:textId="7B68DD70" w:rsidR="00285E65" w:rsidRDefault="00285E65" w:rsidP="00285E65">
      <w:pPr>
        <w:pStyle w:val="Heading1"/>
      </w:pPr>
      <w:r>
        <w:lastRenderedPageBreak/>
        <w:t>Data Visualization</w:t>
      </w:r>
    </w:p>
    <w:p w14:paraId="397F4CFE" w14:textId="52359588" w:rsidR="009B66C0" w:rsidRDefault="005054E7" w:rsidP="009B66C0">
      <w:r>
        <w:rPr>
          <w:noProof/>
        </w:rPr>
        <w:drawing>
          <wp:inline distT="0" distB="0" distL="0" distR="0" wp14:anchorId="6CB66C47" wp14:editId="5A270018">
            <wp:extent cx="5852160" cy="438912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53B5" w14:textId="29A9AFFA" w:rsidR="0018478E" w:rsidRDefault="0018478E" w:rsidP="009B66C0">
      <w:r>
        <w:t xml:space="preserve">Graphic shows that precipitation in Marquette is </w:t>
      </w:r>
      <w:proofErr w:type="gramStart"/>
      <w:r>
        <w:t>generally higher</w:t>
      </w:r>
      <w:proofErr w:type="gramEnd"/>
      <w:r>
        <w:t xml:space="preserve"> than Whitmore Lake.</w:t>
      </w:r>
    </w:p>
    <w:p w14:paraId="77D4F337" w14:textId="3F83869B" w:rsidR="009B66C0" w:rsidRDefault="009B66C0" w:rsidP="009B66C0"/>
    <w:p w14:paraId="33CFCB71" w14:textId="00F7BD1F" w:rsidR="009B66C0" w:rsidRDefault="005054E7" w:rsidP="009B66C0">
      <w:r>
        <w:rPr>
          <w:noProof/>
        </w:rPr>
        <w:lastRenderedPageBreak/>
        <w:drawing>
          <wp:inline distT="0" distB="0" distL="0" distR="0" wp14:anchorId="3B1F08EE" wp14:editId="10DDD1C6">
            <wp:extent cx="5852160" cy="438912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E70B" w14:textId="27CD9060" w:rsidR="0018478E" w:rsidRPr="009B66C0" w:rsidRDefault="0018478E" w:rsidP="009B66C0">
      <w:r>
        <w:t>Graphic shows that snowfall level is dramatically higher in Marquette than Whitmore Lake</w:t>
      </w:r>
      <w:proofErr w:type="gramStart"/>
      <w:r w:rsidR="00522ADC">
        <w:t xml:space="preserve">.  </w:t>
      </w:r>
      <w:proofErr w:type="gramEnd"/>
      <w:r w:rsidR="00522ADC">
        <w:t>While this is typically acknowledged by most people living in the State of Michigan</w:t>
      </w:r>
      <w:proofErr w:type="gramStart"/>
      <w:r w:rsidR="00522ADC">
        <w:t xml:space="preserve">.  </w:t>
      </w:r>
      <w:proofErr w:type="gramEnd"/>
      <w:r w:rsidR="00522ADC">
        <w:t>It is interesting to graphically represent it and view the dramatic difference</w:t>
      </w:r>
      <w:proofErr w:type="gramStart"/>
      <w:r w:rsidR="00522ADC">
        <w:t xml:space="preserve">.  </w:t>
      </w:r>
      <w:proofErr w:type="gramEnd"/>
      <w:r w:rsidR="00522ADC">
        <w:t xml:space="preserve"> The graphic does show that 2015 produced </w:t>
      </w:r>
      <w:proofErr w:type="gramStart"/>
      <w:r w:rsidR="00522ADC">
        <w:t>some</w:t>
      </w:r>
      <w:proofErr w:type="gramEnd"/>
      <w:r w:rsidR="00522ADC">
        <w:t xml:space="preserve"> interesting observations with Whitmore Lake receiving more total snowfall than Marquette.</w:t>
      </w:r>
    </w:p>
    <w:p w14:paraId="75723D61" w14:textId="4EA6A7C0" w:rsidR="00285E65" w:rsidRDefault="00285E65" w:rsidP="00285E65">
      <w:pPr>
        <w:pStyle w:val="Heading1"/>
      </w:pPr>
      <w:r>
        <w:t>Discussion / Conclusion</w:t>
      </w:r>
    </w:p>
    <w:p w14:paraId="66BB69D1" w14:textId="42871E31" w:rsidR="00FE1C78" w:rsidRDefault="00FE1C78" w:rsidP="00FE1C78">
      <w:r>
        <w:t>I chose this analysis because I have family living in Marquette and I live in Southeast Michigan (lower peninsula)</w:t>
      </w:r>
      <w:proofErr w:type="gramStart"/>
      <w:r>
        <w:t xml:space="preserve">.  </w:t>
      </w:r>
      <w:proofErr w:type="gramEnd"/>
      <w:r>
        <w:t xml:space="preserve"> I do travel to Marquette often and I note the difference in weather</w:t>
      </w:r>
      <w:proofErr w:type="gramStart"/>
      <w:r>
        <w:t xml:space="preserve">.  </w:t>
      </w:r>
      <w:proofErr w:type="gramEnd"/>
      <w:r>
        <w:t>Sometimes within a single day</w:t>
      </w:r>
      <w:proofErr w:type="gramStart"/>
      <w:r>
        <w:t xml:space="preserve">.  </w:t>
      </w:r>
      <w:proofErr w:type="gramEnd"/>
      <w:r>
        <w:t xml:space="preserve">Many </w:t>
      </w:r>
      <w:r w:rsidR="00115A14">
        <w:t>times,</w:t>
      </w:r>
      <w:r>
        <w:t xml:space="preserve"> I tell my family and friends in Marquette that it feels like I am traveling to a different state when I visit</w:t>
      </w:r>
      <w:proofErr w:type="gramStart"/>
      <w:r>
        <w:t xml:space="preserve">.  </w:t>
      </w:r>
      <w:proofErr w:type="gramEnd"/>
      <w:r>
        <w:t xml:space="preserve"> </w:t>
      </w:r>
    </w:p>
    <w:p w14:paraId="3BA8ABD6" w14:textId="72150636" w:rsidR="00FE1C78" w:rsidRDefault="00FE1C78" w:rsidP="00FE1C78">
      <w:r>
        <w:t xml:space="preserve">The graphics do show that indeed Marquette, MI does receive more precipitation than Whitmore Lake, </w:t>
      </w:r>
      <w:proofErr w:type="gramStart"/>
      <w:r>
        <w:t xml:space="preserve">MI.  </w:t>
      </w:r>
      <w:proofErr w:type="gramEnd"/>
      <w:r>
        <w:t>Much of this precipitation is in the form of snowfall</w:t>
      </w:r>
      <w:proofErr w:type="gramStart"/>
      <w:r>
        <w:t xml:space="preserve">.  </w:t>
      </w:r>
      <w:proofErr w:type="gramEnd"/>
      <w:r>
        <w:t>Firsthand, I have experienced the differences in snowfall amounts</w:t>
      </w:r>
      <w:proofErr w:type="gramStart"/>
      <w:r>
        <w:t xml:space="preserve">.  </w:t>
      </w:r>
      <w:proofErr w:type="gramEnd"/>
      <w:r>
        <w:t xml:space="preserve"> I chose to represent this graphically and display the dramatic differences between these two locations</w:t>
      </w:r>
      <w:proofErr w:type="gramStart"/>
      <w:r>
        <w:t xml:space="preserve">.  </w:t>
      </w:r>
      <w:proofErr w:type="gramEnd"/>
      <w:r>
        <w:t xml:space="preserve"> Both </w:t>
      </w:r>
      <w:r w:rsidR="00115A14">
        <w:t>are in</w:t>
      </w:r>
      <w:r>
        <w:t xml:space="preserve"> the State of Michigan</w:t>
      </w:r>
      <w:r w:rsidR="00115A14">
        <w:t xml:space="preserve"> however the graphics might lead people to believe these locations are different areas of the country</w:t>
      </w:r>
      <w:proofErr w:type="gramStart"/>
      <w:r w:rsidR="00115A14">
        <w:t xml:space="preserve">.  </w:t>
      </w:r>
      <w:proofErr w:type="gramEnd"/>
      <w:r w:rsidR="00115A14">
        <w:t xml:space="preserve"> The snowfall graphic does show an anomaly happening in 2015, in which Whitmore Lake did receive more snowfall than Marquette.</w:t>
      </w:r>
    </w:p>
    <w:p w14:paraId="034EAC72" w14:textId="30F5BB56" w:rsidR="00115A14" w:rsidRDefault="00115A14" w:rsidP="00FE1C78">
      <w:r>
        <w:t>Data sets for this analysis were taken from National Centers for Environmental Information</w:t>
      </w:r>
      <w:proofErr w:type="gramStart"/>
      <w:r>
        <w:t xml:space="preserve">.  </w:t>
      </w:r>
      <w:proofErr w:type="gramEnd"/>
      <w:r>
        <w:t>Selection was based on the primary zip code for each location</w:t>
      </w:r>
      <w:proofErr w:type="gramStart"/>
      <w:r>
        <w:t xml:space="preserve">.  </w:t>
      </w:r>
      <w:proofErr w:type="gramEnd"/>
      <w:r>
        <w:t xml:space="preserve">Each dataset was loaded into a Pandas </w:t>
      </w:r>
      <w:r w:rsidR="00E733EC">
        <w:t>data frame</w:t>
      </w:r>
      <w:r>
        <w:t xml:space="preserve"> </w:t>
      </w:r>
      <w:r>
        <w:lastRenderedPageBreak/>
        <w:t xml:space="preserve">and indexing was set on the </w:t>
      </w:r>
      <w:r w:rsidR="003B3147">
        <w:t>date field</w:t>
      </w:r>
      <w:proofErr w:type="gramStart"/>
      <w:r w:rsidR="003B3147">
        <w:t xml:space="preserve">.  </w:t>
      </w:r>
      <w:proofErr w:type="gramEnd"/>
      <w:r w:rsidR="003B3147">
        <w:t xml:space="preserve">This provided </w:t>
      </w:r>
      <w:r w:rsidR="006937FD">
        <w:t>a straightforward way</w:t>
      </w:r>
      <w:r w:rsidR="003B3147">
        <w:t xml:space="preserve"> to select and group the data on a yearly basis</w:t>
      </w:r>
      <w:proofErr w:type="gramStart"/>
      <w:r w:rsidR="003B3147">
        <w:t xml:space="preserve">.  </w:t>
      </w:r>
      <w:proofErr w:type="gramEnd"/>
      <w:r w:rsidR="003B3147">
        <w:t xml:space="preserve"> The statistical mean </w:t>
      </w:r>
      <w:proofErr w:type="gramStart"/>
      <w:r w:rsidR="003B3147">
        <w:t>was calculated</w:t>
      </w:r>
      <w:proofErr w:type="gramEnd"/>
      <w:r w:rsidR="003B3147">
        <w:t xml:space="preserve"> for each year and the data was adjusted to for measurement in inches on the graphic.</w:t>
      </w:r>
    </w:p>
    <w:p w14:paraId="7B165A9E" w14:textId="2F9A8DA7" w:rsidR="003B3147" w:rsidRPr="00FE1C78" w:rsidRDefault="003B3147" w:rsidP="00FE1C78">
      <w:r>
        <w:t>The graphic employs a simple format using line graphs</w:t>
      </w:r>
      <w:proofErr w:type="gramStart"/>
      <w:r>
        <w:t xml:space="preserve">. </w:t>
      </w:r>
      <w:r w:rsidR="006937FD">
        <w:t xml:space="preserve"> </w:t>
      </w:r>
      <w:r>
        <w:t>I felt this</w:t>
      </w:r>
      <w:proofErr w:type="gramEnd"/>
      <w:r>
        <w:t xml:space="preserve"> was the best approach to highlighting the differences.  I did choose to include a grid on the graphic</w:t>
      </w:r>
      <w:proofErr w:type="gramStart"/>
      <w:r>
        <w:t xml:space="preserve">.  </w:t>
      </w:r>
      <w:proofErr w:type="gramEnd"/>
      <w:r>
        <w:t xml:space="preserve">  I believe the grid does allow the observer to quickly compare the difference for each year</w:t>
      </w:r>
      <w:proofErr w:type="gramStart"/>
      <w:r>
        <w:t xml:space="preserve">.  </w:t>
      </w:r>
      <w:proofErr w:type="gramEnd"/>
      <w:r w:rsidR="008B1D4D">
        <w:t>While some may believe the grid is unnecessary and produces an undesirable “data-ink ratio</w:t>
      </w:r>
      <w:proofErr w:type="gramStart"/>
      <w:r w:rsidR="008B1D4D">
        <w:t>” ,</w:t>
      </w:r>
      <w:proofErr w:type="gramEnd"/>
      <w:r w:rsidR="008B1D4D">
        <w:t xml:space="preserve"> per Alberto Cairo.  I believe in this analysis it aids the viewer to complete a quick and simple analysis</w:t>
      </w:r>
      <w:proofErr w:type="gramStart"/>
      <w:r w:rsidR="008B1D4D">
        <w:t>.</w:t>
      </w:r>
      <w:r w:rsidR="007C6707">
        <w:t xml:space="preserve">  </w:t>
      </w:r>
      <w:proofErr w:type="gramEnd"/>
      <w:r w:rsidR="007C6707">
        <w:t>I also chose to ke</w:t>
      </w:r>
      <w:r w:rsidR="00B2722D">
        <w:t>ep</w:t>
      </w:r>
      <w:r w:rsidR="007C6707">
        <w:t xml:space="preserve"> the frame on the </w:t>
      </w:r>
      <w:r w:rsidR="006937FD">
        <w:t>graphics, because</w:t>
      </w:r>
      <w:r w:rsidR="007C6707">
        <w:t xml:space="preserve"> it helps </w:t>
      </w:r>
      <w:r w:rsidR="00B2722D">
        <w:t>focus</w:t>
      </w:r>
      <w:r w:rsidR="007C6707">
        <w:t xml:space="preserve"> the </w:t>
      </w:r>
      <w:r w:rsidR="00B2722D">
        <w:t xml:space="preserve">viewer </w:t>
      </w:r>
      <w:r w:rsidR="007C6707">
        <w:t xml:space="preserve">and would make it more suitable for inclusion in </w:t>
      </w:r>
      <w:r w:rsidR="00DC305D">
        <w:t>paper or web page.</w:t>
      </w:r>
    </w:p>
    <w:p w14:paraId="378C71F9" w14:textId="21FD2457" w:rsidR="00B11EC5" w:rsidRDefault="00B11EC5" w:rsidP="007544B9"/>
    <w:p w14:paraId="595889F7" w14:textId="3A95D194" w:rsidR="007544B9" w:rsidRDefault="007544B9" w:rsidP="007544B9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</w:t>
      </w:r>
      <w:r>
        <w:rPr>
          <w:rStyle w:val="Strong"/>
          <w:rFonts w:ascii="Arial" w:hAnsi="Arial" w:cs="Arial"/>
          <w:color w:val="1F1F1F"/>
          <w:sz w:val="21"/>
          <w:szCs w:val="21"/>
        </w:rPr>
        <w:t>ruthfulness</w:t>
      </w:r>
      <w:r w:rsidR="00C95172">
        <w:rPr>
          <w:rFonts w:ascii="Arial" w:hAnsi="Arial" w:cs="Arial"/>
          <w:color w:val="1F1F1F"/>
          <w:sz w:val="21"/>
          <w:szCs w:val="21"/>
        </w:rPr>
        <w:t xml:space="preserve"> </w:t>
      </w:r>
      <w:r w:rsidR="00F47E49">
        <w:rPr>
          <w:rFonts w:ascii="Arial" w:hAnsi="Arial" w:cs="Arial"/>
          <w:color w:val="1F1F1F"/>
          <w:sz w:val="21"/>
          <w:szCs w:val="21"/>
        </w:rPr>
        <w:t>- data for the analysis was provided by the National Centers for Environmental Information</w:t>
      </w:r>
      <w:proofErr w:type="gramStart"/>
      <w:r w:rsidR="00F47E49">
        <w:rPr>
          <w:rFonts w:ascii="Arial" w:hAnsi="Arial" w:cs="Arial"/>
          <w:color w:val="1F1F1F"/>
          <w:sz w:val="21"/>
          <w:szCs w:val="21"/>
        </w:rPr>
        <w:t xml:space="preserve">.  </w:t>
      </w:r>
      <w:r w:rsidR="00C95172">
        <w:rPr>
          <w:rFonts w:ascii="Arial" w:hAnsi="Arial" w:cs="Arial"/>
          <w:color w:val="1F1F1F"/>
          <w:sz w:val="21"/>
          <w:szCs w:val="21"/>
        </w:rPr>
        <w:t>Very little</w:t>
      </w:r>
      <w:proofErr w:type="gramEnd"/>
      <w:r w:rsidR="00C95172">
        <w:rPr>
          <w:rFonts w:ascii="Arial" w:hAnsi="Arial" w:cs="Arial"/>
          <w:color w:val="1F1F1F"/>
          <w:sz w:val="21"/>
          <w:szCs w:val="21"/>
        </w:rPr>
        <w:t xml:space="preserve"> transformation of the data was performed.  Indexes were set on date fields and precipitation amounts </w:t>
      </w:r>
      <w:proofErr w:type="gramStart"/>
      <w:r w:rsidR="00C95172">
        <w:rPr>
          <w:rFonts w:ascii="Arial" w:hAnsi="Arial" w:cs="Arial"/>
          <w:color w:val="1F1F1F"/>
          <w:sz w:val="21"/>
          <w:szCs w:val="21"/>
        </w:rPr>
        <w:t>were adjusted</w:t>
      </w:r>
      <w:proofErr w:type="gramEnd"/>
      <w:r w:rsidR="00C95172">
        <w:rPr>
          <w:rFonts w:ascii="Arial" w:hAnsi="Arial" w:cs="Arial"/>
          <w:color w:val="1F1F1F"/>
          <w:sz w:val="21"/>
          <w:szCs w:val="21"/>
        </w:rPr>
        <w:t xml:space="preserve"> from hundredths of an inch to inches.</w:t>
      </w:r>
    </w:p>
    <w:p w14:paraId="34B1ADA9" w14:textId="17310AE6" w:rsidR="007544B9" w:rsidRPr="00C95172" w:rsidRDefault="007544B9" w:rsidP="007544B9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B</w:t>
      </w:r>
      <w:r>
        <w:rPr>
          <w:rStyle w:val="Strong"/>
          <w:rFonts w:ascii="Arial" w:hAnsi="Arial" w:cs="Arial"/>
          <w:color w:val="1F1F1F"/>
          <w:sz w:val="21"/>
          <w:szCs w:val="21"/>
        </w:rPr>
        <w:t>eauty</w:t>
      </w:r>
      <w:r w:rsidR="00C9517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– the graphics and simple and convey one overall message of comparison between the two locations.</w:t>
      </w:r>
    </w:p>
    <w:p w14:paraId="1F5FF993" w14:textId="1D78C08E" w:rsidR="007544B9" w:rsidRDefault="007544B9" w:rsidP="007544B9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F</w:t>
      </w:r>
      <w:r>
        <w:rPr>
          <w:rStyle w:val="Strong"/>
          <w:rFonts w:ascii="Arial" w:hAnsi="Arial" w:cs="Arial"/>
          <w:color w:val="1F1F1F"/>
          <w:sz w:val="21"/>
          <w:szCs w:val="21"/>
        </w:rPr>
        <w:t>unctionality</w:t>
      </w:r>
      <w:r w:rsidR="00C95172">
        <w:rPr>
          <w:rFonts w:ascii="Arial" w:hAnsi="Arial" w:cs="Arial"/>
          <w:color w:val="1F1F1F"/>
          <w:sz w:val="21"/>
          <w:szCs w:val="21"/>
        </w:rPr>
        <w:t xml:space="preserve"> – simple line graphs with single legend to quickly show the answer to the research question.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</w:p>
    <w:p w14:paraId="3FF63353" w14:textId="11A1FD9D" w:rsidR="007544B9" w:rsidRDefault="007544B9" w:rsidP="007544B9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I</w:t>
      </w:r>
      <w:r>
        <w:rPr>
          <w:rStyle w:val="Strong"/>
          <w:rFonts w:ascii="Arial" w:hAnsi="Arial" w:cs="Arial"/>
          <w:color w:val="1F1F1F"/>
          <w:sz w:val="21"/>
          <w:szCs w:val="21"/>
        </w:rPr>
        <w:t>nsightfulnes</w:t>
      </w:r>
      <w:r w:rsidR="00C95172">
        <w:rPr>
          <w:rStyle w:val="Strong"/>
          <w:rFonts w:ascii="Arial" w:hAnsi="Arial" w:cs="Arial"/>
          <w:color w:val="1F1F1F"/>
          <w:sz w:val="21"/>
          <w:szCs w:val="21"/>
        </w:rPr>
        <w:t>s</w:t>
      </w:r>
      <w:r w:rsidR="00C9517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– the graphic support the research question and reinforce weather difference of two locations based in the same state</w:t>
      </w:r>
      <w:r w:rsidR="0069030E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 however they are separated by a significant distance in latitude</w:t>
      </w:r>
      <w:proofErr w:type="gramStart"/>
      <w:r w:rsidR="0069030E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.  </w:t>
      </w:r>
      <w:proofErr w:type="gramEnd"/>
      <w:r w:rsidR="0069030E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 graphic does depict </w:t>
      </w:r>
      <w:proofErr w:type="gramStart"/>
      <w:r w:rsidR="0069030E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some</w:t>
      </w:r>
      <w:proofErr w:type="gramEnd"/>
      <w:r w:rsidR="0069030E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additional information on anomaly year when Whitmore Lake did receive more total snowfall than Marquette.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</w:p>
    <w:p w14:paraId="22DA5CFF" w14:textId="201EE9C0" w:rsidR="00B11EC5" w:rsidRDefault="00B11EC5"/>
    <w:p w14:paraId="1D43032D" w14:textId="2EDDA632" w:rsidR="00E2344F" w:rsidRDefault="00E2344F"/>
    <w:p w14:paraId="151A511B" w14:textId="77777777" w:rsidR="00E2344F" w:rsidRDefault="00E2344F"/>
    <w:p w14:paraId="3F3097A4" w14:textId="77777777" w:rsidR="00905F6F" w:rsidRDefault="00905F6F"/>
    <w:sectPr w:rsidR="0090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AFB"/>
    <w:multiLevelType w:val="hybridMultilevel"/>
    <w:tmpl w:val="61C8B19E"/>
    <w:lvl w:ilvl="0" w:tplc="18888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0C264B"/>
    <w:multiLevelType w:val="multilevel"/>
    <w:tmpl w:val="9BF460E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num w:numId="1" w16cid:durableId="2093041134">
    <w:abstractNumId w:val="0"/>
  </w:num>
  <w:num w:numId="2" w16cid:durableId="397023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C5"/>
    <w:rsid w:val="00115A14"/>
    <w:rsid w:val="001503DE"/>
    <w:rsid w:val="0018478E"/>
    <w:rsid w:val="00285E65"/>
    <w:rsid w:val="003B3147"/>
    <w:rsid w:val="005054E7"/>
    <w:rsid w:val="00522ADC"/>
    <w:rsid w:val="00541EAE"/>
    <w:rsid w:val="0069030E"/>
    <w:rsid w:val="006937FD"/>
    <w:rsid w:val="007544B9"/>
    <w:rsid w:val="007571DF"/>
    <w:rsid w:val="007C6707"/>
    <w:rsid w:val="008B1D4D"/>
    <w:rsid w:val="00905F6F"/>
    <w:rsid w:val="009B66C0"/>
    <w:rsid w:val="00B11EC5"/>
    <w:rsid w:val="00B2722D"/>
    <w:rsid w:val="00C95172"/>
    <w:rsid w:val="00DC305D"/>
    <w:rsid w:val="00E2344F"/>
    <w:rsid w:val="00E733EC"/>
    <w:rsid w:val="00F47E49"/>
    <w:rsid w:val="00F7500D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4FA6"/>
  <w15:chartTrackingRefBased/>
  <w15:docId w15:val="{AC7C3B00-392E-49DF-A134-479F3972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E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50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ei.noaa.gov/pub/data/cdo/documentation/GHCND_document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ei.noaa.gov/orders/cdo/2997895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ei.noaa.gov/orders/cdo/2997899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dc.noaa.gov/cdo-web/results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7231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Okony</dc:creator>
  <cp:keywords/>
  <dc:description/>
  <cp:lastModifiedBy>Bob Okony</cp:lastModifiedBy>
  <cp:revision>14</cp:revision>
  <dcterms:created xsi:type="dcterms:W3CDTF">2022-06-10T12:40:00Z</dcterms:created>
  <dcterms:modified xsi:type="dcterms:W3CDTF">2022-06-17T18:04:00Z</dcterms:modified>
</cp:coreProperties>
</file>