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D082" w14:textId="12AAA5C1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Tugas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Sejarah </w:t>
      </w:r>
    </w:p>
    <w:p w14:paraId="37A59ADB" w14:textId="516750A3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Nama: Salman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alfarisi</w:t>
      </w:r>
      <w:proofErr w:type="spellEnd"/>
    </w:p>
    <w:p w14:paraId="038D68E4" w14:textId="23478341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r w:rsidRPr="0019492C">
        <w:rPr>
          <w:rFonts w:cstheme="minorHAnsi"/>
          <w:color w:val="000000" w:themeColor="text1"/>
          <w:spacing w:val="3"/>
          <w:sz w:val="32"/>
          <w:szCs w:val="32"/>
        </w:rPr>
        <w:t>Kelas: X</w:t>
      </w:r>
    </w:p>
    <w:p w14:paraId="09832564" w14:textId="1FDF7B57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Jurusan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>: Multimedia</w:t>
      </w:r>
    </w:p>
    <w:p w14:paraId="121C8481" w14:textId="77777777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</w:p>
    <w:p w14:paraId="4236F8D2" w14:textId="4ECED89F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1.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mencari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informasi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serta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menjelaskan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jenis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manusia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purba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apa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saja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yang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ditemukan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di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sangiran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dan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trinil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beserta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ciri-ciri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fisiknya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>.</w:t>
      </w:r>
    </w:p>
    <w:p w14:paraId="70593628" w14:textId="6A12B968" w:rsidR="00A9417E" w:rsidRPr="0019492C" w:rsidRDefault="00A9417E">
      <w:pPr>
        <w:rPr>
          <w:rFonts w:cstheme="minorHAnsi"/>
          <w:color w:val="000000" w:themeColor="text1"/>
          <w:spacing w:val="3"/>
          <w:sz w:val="32"/>
          <w:szCs w:val="32"/>
        </w:rPr>
      </w:pPr>
      <w:r w:rsidRPr="0019492C">
        <w:rPr>
          <w:rFonts w:cstheme="minorHAnsi"/>
          <w:color w:val="000000" w:themeColor="text1"/>
          <w:spacing w:val="3"/>
          <w:sz w:val="32"/>
          <w:szCs w:val="32"/>
        </w:rPr>
        <w:t>Jawab</w:t>
      </w:r>
    </w:p>
    <w:p w14:paraId="4DD0A1A3" w14:textId="3BB0AA5C" w:rsidR="00A9417E" w:rsidRPr="0019492C" w:rsidRDefault="00A9417E" w:rsidP="00A941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Megantropus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Palejeojavanicus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>:</w:t>
      </w:r>
    </w:p>
    <w:p w14:paraId="03846F88" w14:textId="5CB7B8F8" w:rsidR="00A9417E" w:rsidRPr="0019492C" w:rsidRDefault="00A9417E" w:rsidP="00A9417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Ditemukan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oleh G.H.R von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Koenigaswald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pada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tahun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1936 – 1941 di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sangiran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,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jawa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tengah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>.</w:t>
      </w:r>
    </w:p>
    <w:p w14:paraId="0F3FD8DD" w14:textId="03CD2C30" w:rsidR="00A9417E" w:rsidRPr="0019492C" w:rsidRDefault="00A9417E" w:rsidP="00A9417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Tulang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pipi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tebal</w:t>
      </w:r>
      <w:proofErr w:type="spellEnd"/>
    </w:p>
    <w:p w14:paraId="7124E196" w14:textId="67C6D524" w:rsidR="00A9417E" w:rsidRPr="0019492C" w:rsidRDefault="00A9417E" w:rsidP="00A9417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Otot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otot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tengkuk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kuat</w:t>
      </w:r>
      <w:proofErr w:type="spellEnd"/>
    </w:p>
    <w:p w14:paraId="51EBA8D5" w14:textId="7BE9A2EB" w:rsidR="00A9417E" w:rsidRPr="0019492C" w:rsidRDefault="00A9417E" w:rsidP="00A9417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Rahan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yang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tegap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dengan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geraham</w:t>
      </w:r>
      <w:proofErr w:type="spellEnd"/>
      <w:r w:rsidRPr="0019492C">
        <w:rPr>
          <w:rFonts w:cstheme="minorHAnsi"/>
          <w:color w:val="000000" w:themeColor="text1"/>
          <w:spacing w:val="3"/>
          <w:sz w:val="32"/>
          <w:szCs w:val="32"/>
        </w:rPr>
        <w:t xml:space="preserve"> yang </w:t>
      </w:r>
      <w:proofErr w:type="spellStart"/>
      <w:r w:rsidRPr="0019492C">
        <w:rPr>
          <w:rFonts w:cstheme="minorHAnsi"/>
          <w:color w:val="000000" w:themeColor="text1"/>
          <w:spacing w:val="3"/>
          <w:sz w:val="32"/>
          <w:szCs w:val="32"/>
        </w:rPr>
        <w:t>besar</w:t>
      </w:r>
      <w:proofErr w:type="spellEnd"/>
    </w:p>
    <w:p w14:paraId="4D1BFF24" w14:textId="77777777" w:rsidR="00A9417E" w:rsidRPr="0019492C" w:rsidRDefault="00A9417E" w:rsidP="00A9417E">
      <w:pPr>
        <w:pStyle w:val="ListParagraph"/>
        <w:ind w:left="1440"/>
        <w:rPr>
          <w:rFonts w:cstheme="minorHAnsi"/>
          <w:color w:val="000000" w:themeColor="text1"/>
          <w:spacing w:val="3"/>
          <w:sz w:val="32"/>
          <w:szCs w:val="32"/>
        </w:rPr>
      </w:pPr>
    </w:p>
    <w:p w14:paraId="0584BECD" w14:textId="1D92A9F8" w:rsidR="00A9417E" w:rsidRPr="0019492C" w:rsidRDefault="00A9417E" w:rsidP="00A9417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  <w:r w:rsidRPr="0019492C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D"/>
        </w:rPr>
        <w:t xml:space="preserve"> Pithecanthropus </w:t>
      </w:r>
      <w:proofErr w:type="spellStart"/>
      <w:r w:rsidRPr="0019492C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D"/>
        </w:rPr>
        <w:t>Mojokertensis</w:t>
      </w:r>
      <w:proofErr w:type="spellEnd"/>
      <w:r w:rsidRPr="0019492C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D"/>
        </w:rPr>
        <w:t>:</w:t>
      </w:r>
    </w:p>
    <w:p w14:paraId="1E8F5621" w14:textId="483D7435" w:rsidR="00A9417E" w:rsidRPr="0019492C" w:rsidRDefault="00A9417E" w:rsidP="00A941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Fosil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ini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di Indonesia,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tepatnya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di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Perning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, Mojokerto,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Jawa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Timur oleh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Weidenreich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dan G.H.R von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Koenigswald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pada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tahun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1936.</w:t>
      </w:r>
    </w:p>
    <w:p w14:paraId="789FF037" w14:textId="08C76D93" w:rsidR="00A9417E" w:rsidRPr="0019492C" w:rsidRDefault="00A9417E" w:rsidP="00A941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Berbadan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tegap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tinggi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badan 165-180 cm</w:t>
      </w:r>
    </w:p>
    <w:p w14:paraId="65C35B98" w14:textId="231E6AD7" w:rsidR="00A9417E" w:rsidRPr="0019492C" w:rsidRDefault="00A9417E" w:rsidP="00A941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Isi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tengkorak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diperkirakan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antara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750-1300 cc</w:t>
      </w:r>
    </w:p>
    <w:p w14:paraId="60F57320" w14:textId="64EB21F0" w:rsidR="008258EA" w:rsidRPr="0019492C" w:rsidRDefault="008258EA" w:rsidP="00A941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Belum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memiliki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tulang</w:t>
      </w:r>
      <w:proofErr w:type="spellEnd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cstheme="minorHAnsi"/>
          <w:color w:val="000000" w:themeColor="text1"/>
          <w:sz w:val="32"/>
          <w:szCs w:val="32"/>
          <w:shd w:val="clear" w:color="auto" w:fill="FFFFFF"/>
        </w:rPr>
        <w:t>dagu</w:t>
      </w:r>
      <w:proofErr w:type="spellEnd"/>
    </w:p>
    <w:p w14:paraId="77D57AE1" w14:textId="77777777" w:rsidR="00A9417E" w:rsidRPr="0019492C" w:rsidRDefault="00A9417E" w:rsidP="00A9417E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32"/>
          <w:szCs w:val="32"/>
          <w:lang w:eastAsia="en-ID"/>
        </w:rPr>
      </w:pPr>
    </w:p>
    <w:p w14:paraId="29803ADF" w14:textId="5C79BB22" w:rsidR="00A9417E" w:rsidRPr="0019492C" w:rsidRDefault="00A9417E" w:rsidP="00A9417E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3"/>
          <w:sz w:val="32"/>
          <w:szCs w:val="32"/>
        </w:rPr>
      </w:pPr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Pithecanthropus Erectus:</w:t>
      </w:r>
    </w:p>
    <w:p w14:paraId="450CF160" w14:textId="4B6315C3" w:rsidR="00A9417E" w:rsidRPr="0019492C" w:rsidRDefault="00A9417E" w:rsidP="00A9417E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Jenis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Pithecanthropus Erectus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ditemukan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lembah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Bengawan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Solo,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Desa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Trinil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Jawa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Tengah oleh Eugene Dubois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tahun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1891. Nama Pithecanthropus Erectus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memiliki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arti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manusia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kera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yang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berjalan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tegak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lurus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dipandang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sebagai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spesies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awal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manusia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yang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hidup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sekarang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.</w:t>
      </w:r>
    </w:p>
    <w:p w14:paraId="3346A538" w14:textId="0FE7572A" w:rsidR="008258EA" w:rsidRPr="0019492C" w:rsidRDefault="008258EA" w:rsidP="00A9417E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Volume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otak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berkisar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750-900 cc</w:t>
      </w:r>
    </w:p>
    <w:p w14:paraId="3907904B" w14:textId="2B81D42C" w:rsidR="008258EA" w:rsidRPr="0019492C" w:rsidRDefault="008258EA" w:rsidP="00A9417E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lastRenderedPageBreak/>
        <w:t xml:space="preserve">Tinggi badan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sekitar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160-180 cm</w:t>
      </w:r>
    </w:p>
    <w:p w14:paraId="2EB5699D" w14:textId="54FC5708" w:rsidR="008258EA" w:rsidRPr="0019492C" w:rsidRDefault="008258EA" w:rsidP="00A9417E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Terdapat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tonjolan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kening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dahi</w:t>
      </w:r>
      <w:proofErr w:type="spellEnd"/>
    </w:p>
    <w:p w14:paraId="6FA3B468" w14:textId="77777777" w:rsidR="008258EA" w:rsidRPr="0019492C" w:rsidRDefault="008258EA" w:rsidP="008258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</w:p>
    <w:p w14:paraId="0C5D815D" w14:textId="7F282C6F" w:rsidR="008258EA" w:rsidRPr="0019492C" w:rsidRDefault="008258EA" w:rsidP="008258EA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</w:pPr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 xml:space="preserve">Pithecanthropus </w:t>
      </w:r>
      <w:proofErr w:type="spellStart"/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Soloensis</w:t>
      </w:r>
      <w:proofErr w:type="spellEnd"/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433D8C8B" w14:textId="7775103E" w:rsidR="008258EA" w:rsidRPr="0019492C" w:rsidRDefault="008258EA" w:rsidP="008258EA">
      <w:pPr>
        <w:pStyle w:val="Heading3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Pithecanthropus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Soloensis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ditemukan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oleh G.H.R von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Koenigswald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Ter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Haar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dan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Oppenoorth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Desa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Ngandong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Jawa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Tengah. Nama yang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dipilih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memiliki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arti ‘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Manusia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kera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dari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Solo’.</w:t>
      </w:r>
    </w:p>
    <w:p w14:paraId="60FD1AF3" w14:textId="2BA58EA4" w:rsidR="008258EA" w:rsidRPr="0019492C" w:rsidRDefault="008258EA" w:rsidP="008258EA">
      <w:pPr>
        <w:pStyle w:val="Heading3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Tengkorak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lonjong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tebal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dan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padat</w:t>
      </w:r>
      <w:proofErr w:type="spellEnd"/>
    </w:p>
    <w:p w14:paraId="095E0286" w14:textId="6B28559A" w:rsidR="008258EA" w:rsidRPr="0019492C" w:rsidRDefault="008258EA" w:rsidP="008258EA">
      <w:pPr>
        <w:pStyle w:val="Heading3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Memiliki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rongga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mata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yang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sangat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Panjang</w:t>
      </w:r>
    </w:p>
    <w:p w14:paraId="6BFA02A6" w14:textId="0568DF46" w:rsidR="008258EA" w:rsidRPr="0019492C" w:rsidRDefault="008258EA" w:rsidP="008258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14:paraId="234A2A51" w14:textId="378E478F" w:rsidR="008258EA" w:rsidRPr="0019492C" w:rsidRDefault="008258EA" w:rsidP="008258E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</w:pPr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Homo </w:t>
      </w:r>
      <w:proofErr w:type="spellStart"/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Wajakensis</w:t>
      </w:r>
      <w:proofErr w:type="spellEnd"/>
      <w:r w:rsidRPr="0019492C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14:paraId="685C1CAD" w14:textId="44948C39" w:rsidR="008258EA" w:rsidRPr="0019492C" w:rsidRDefault="008258EA" w:rsidP="008258EA">
      <w:pPr>
        <w:pStyle w:val="Heading3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Jenis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ini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ditemukan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desa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Wajak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Tulungagung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Jawa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Timur oleh Van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Rietschoten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pada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tahun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1889.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Penemuan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jenis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ini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menjadi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yang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pertama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di Asia.</w:t>
      </w:r>
    </w:p>
    <w:p w14:paraId="11D43D67" w14:textId="206BC8F7" w:rsidR="008258EA" w:rsidRPr="0019492C" w:rsidRDefault="008258EA" w:rsidP="008258EA">
      <w:pPr>
        <w:pStyle w:val="Heading3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Memiliki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volume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otak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sekitar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1630 cc</w:t>
      </w:r>
    </w:p>
    <w:p w14:paraId="62096D11" w14:textId="247724AC" w:rsidR="008258EA" w:rsidRPr="0019492C" w:rsidRDefault="008258EA" w:rsidP="008258EA">
      <w:pPr>
        <w:pStyle w:val="Heading3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Mukanya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datar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dan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lebar</w:t>
      </w:r>
      <w:proofErr w:type="spellEnd"/>
    </w:p>
    <w:p w14:paraId="09C69A2D" w14:textId="4515B965" w:rsidR="008258EA" w:rsidRPr="0019492C" w:rsidRDefault="008258EA" w:rsidP="008258EA">
      <w:pPr>
        <w:pStyle w:val="Heading3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Tinggi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tubuhnya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sekitar</w:t>
      </w:r>
      <w:proofErr w:type="spellEnd"/>
      <w:r w:rsidRPr="0019492C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173 cm</w:t>
      </w:r>
    </w:p>
    <w:p w14:paraId="6D76308E" w14:textId="77777777" w:rsidR="008258EA" w:rsidRPr="0019492C" w:rsidRDefault="008258EA" w:rsidP="008258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</w:p>
    <w:p w14:paraId="231621E1" w14:textId="77777777" w:rsidR="008258EA" w:rsidRPr="0019492C" w:rsidRDefault="008258EA" w:rsidP="008258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  <w:sz w:val="32"/>
          <w:szCs w:val="32"/>
        </w:rPr>
      </w:pPr>
    </w:p>
    <w:sectPr w:rsidR="008258EA" w:rsidRPr="0019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322B"/>
    <w:multiLevelType w:val="hybridMultilevel"/>
    <w:tmpl w:val="2EF024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1A8"/>
    <w:multiLevelType w:val="hybridMultilevel"/>
    <w:tmpl w:val="3C74B298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9F26705"/>
    <w:multiLevelType w:val="hybridMultilevel"/>
    <w:tmpl w:val="ECFAF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4C9F"/>
    <w:multiLevelType w:val="hybridMultilevel"/>
    <w:tmpl w:val="6694B32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912422"/>
    <w:multiLevelType w:val="hybridMultilevel"/>
    <w:tmpl w:val="DE423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3E03"/>
    <w:multiLevelType w:val="hybridMultilevel"/>
    <w:tmpl w:val="CFBAA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F51CE"/>
    <w:multiLevelType w:val="hybridMultilevel"/>
    <w:tmpl w:val="A52CF428"/>
    <w:lvl w:ilvl="0" w:tplc="E8860FE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432"/>
    <w:multiLevelType w:val="hybridMultilevel"/>
    <w:tmpl w:val="8DFA3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E"/>
    <w:rsid w:val="0019492C"/>
    <w:rsid w:val="008258EA"/>
    <w:rsid w:val="00A9417E"/>
    <w:rsid w:val="00E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28C4"/>
  <w15:chartTrackingRefBased/>
  <w15:docId w15:val="{34E10CB3-C4E5-4F85-B279-AE3E6640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41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A94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</cp:revision>
  <dcterms:created xsi:type="dcterms:W3CDTF">2021-08-20T00:53:00Z</dcterms:created>
  <dcterms:modified xsi:type="dcterms:W3CDTF">2021-08-20T01:10:00Z</dcterms:modified>
</cp:coreProperties>
</file>