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43" w:rsidRPr="00C23BE5" w:rsidRDefault="00C23BE5">
      <w:pPr>
        <w:jc w:val="right"/>
        <w:rPr>
          <w:rFonts w:ascii="Century" w:hAnsi="Century" w:cs="Century"/>
          <w:sz w:val="22"/>
        </w:rPr>
      </w:pPr>
      <w:r>
        <w:rPr>
          <w:rFonts w:ascii="Century" w:eastAsia="Century" w:hAnsi="Century" w:cs="Century"/>
        </w:rPr>
        <w:t>2016年</w:t>
      </w:r>
      <w:r w:rsidR="00F40BF8">
        <w:rPr>
          <w:rFonts w:ascii="Century" w:eastAsia="Century" w:hAnsi="Century" w:cs="Century"/>
        </w:rPr>
        <w:t>2</w:t>
      </w:r>
      <w:r>
        <w:rPr>
          <w:rFonts w:ascii="Century" w:eastAsia="Century" w:hAnsi="Century" w:cs="Century"/>
        </w:rPr>
        <w:t>月4日</w:t>
      </w:r>
    </w:p>
    <w:p w:rsidR="00E63543" w:rsidRDefault="00360314">
      <w:pPr>
        <w:jc w:val="center"/>
        <w:rPr>
          <w:rFonts w:ascii="Century" w:eastAsia="Century" w:hAnsi="Century" w:cs="Century"/>
          <w:sz w:val="24"/>
        </w:rPr>
      </w:pPr>
      <w:r>
        <w:rPr>
          <w:rFonts w:ascii="Century" w:eastAsia="Century" w:hAnsi="Century" w:cs="Century"/>
          <w:sz w:val="24"/>
        </w:rPr>
        <w:t>卒業研究進捗報告</w:t>
      </w:r>
    </w:p>
    <w:p w:rsidR="00E63543" w:rsidRDefault="00360314">
      <w:pPr>
        <w:ind w:firstLine="630"/>
        <w:jc w:val="right"/>
        <w:rPr>
          <w:rFonts w:ascii="Century" w:eastAsia="Century" w:hAnsi="Century" w:cs="Century"/>
        </w:rPr>
      </w:pPr>
      <w:r>
        <w:rPr>
          <w:rFonts w:ascii="Century" w:eastAsia="Century" w:hAnsi="Century" w:cs="Century"/>
        </w:rPr>
        <w:t>報告者：川口貴大</w:t>
      </w:r>
    </w:p>
    <w:p w:rsidR="00E63543" w:rsidRDefault="00E63543">
      <w:pPr>
        <w:ind w:firstLine="630"/>
        <w:jc w:val="right"/>
        <w:rPr>
          <w:rFonts w:ascii="Century" w:eastAsia="Century" w:hAnsi="Century" w:cs="Century"/>
        </w:rPr>
      </w:pPr>
    </w:p>
    <w:tbl>
      <w:tblPr>
        <w:tblW w:w="0" w:type="auto"/>
        <w:tblInd w:w="108" w:type="dxa"/>
        <w:tblCellMar>
          <w:left w:w="10" w:type="dxa"/>
          <w:right w:w="10" w:type="dxa"/>
        </w:tblCellMar>
        <w:tblLook w:val="0000" w:firstRow="0" w:lastRow="0" w:firstColumn="0" w:lastColumn="0" w:noHBand="0" w:noVBand="0"/>
      </w:tblPr>
      <w:tblGrid>
        <w:gridCol w:w="4247"/>
        <w:gridCol w:w="4247"/>
      </w:tblGrid>
      <w:tr w:rsidR="00E63543">
        <w:trPr>
          <w:trHeight w:val="1"/>
        </w:trPr>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進捗報告</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360314">
            <w:r>
              <w:rPr>
                <w:rFonts w:ascii="Century" w:eastAsia="Century" w:hAnsi="Century" w:cs="Century"/>
              </w:rPr>
              <w:t>報告期間：</w:t>
            </w:r>
            <w:r w:rsidR="00C23BE5">
              <w:rPr>
                <w:rFonts w:ascii="Century" w:eastAsia="Century" w:hAnsi="Century" w:cs="Century"/>
              </w:rPr>
              <w:t>1</w:t>
            </w:r>
            <w:r>
              <w:rPr>
                <w:rFonts w:ascii="Century" w:eastAsia="Century" w:hAnsi="Century" w:cs="Century"/>
              </w:rPr>
              <w:t>月</w:t>
            </w:r>
            <w:r w:rsidR="00F40BF8">
              <w:rPr>
                <w:rFonts w:ascii="Century" w:hAnsi="Century" w:cs="Century" w:hint="eastAsia"/>
              </w:rPr>
              <w:t>14</w:t>
            </w:r>
            <w:r>
              <w:rPr>
                <w:rFonts w:ascii="Century" w:eastAsia="Century" w:hAnsi="Century" w:cs="Century"/>
              </w:rPr>
              <w:t>日～</w:t>
            </w:r>
            <w:r w:rsidR="00F40BF8">
              <w:rPr>
                <w:rFonts w:ascii="Century" w:eastAsia="Century" w:hAnsi="Century" w:cs="Century"/>
              </w:rPr>
              <w:t>2</w:t>
            </w:r>
            <w:r>
              <w:rPr>
                <w:rFonts w:ascii="Century" w:eastAsia="Century" w:hAnsi="Century" w:cs="Century"/>
              </w:rPr>
              <w:t>月</w:t>
            </w:r>
            <w:r w:rsidR="00F40BF8">
              <w:rPr>
                <w:rFonts w:ascii="Century" w:eastAsia="Century" w:hAnsi="Century" w:cs="Century"/>
              </w:rPr>
              <w:t>3</w:t>
            </w:r>
            <w:r>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3662" w:rsidRDefault="00F40BF8" w:rsidP="00F40BF8">
            <w:pPr>
              <w:pStyle w:val="a3"/>
              <w:numPr>
                <w:ilvl w:val="0"/>
                <w:numId w:val="11"/>
              </w:numPr>
              <w:ind w:leftChars="0"/>
            </w:pPr>
            <w:r>
              <w:t>副査の先生方</w:t>
            </w:r>
            <w:r>
              <w:t>2</w:t>
            </w:r>
            <w:r>
              <w:t>名に概論をみてもらったところ、それぞれ質問をされた。</w:t>
            </w:r>
          </w:p>
          <w:p w:rsidR="00F40BF8" w:rsidRDefault="00F40BF8" w:rsidP="00F40BF8">
            <w:pPr>
              <w:pStyle w:val="a3"/>
              <w:numPr>
                <w:ilvl w:val="1"/>
                <w:numId w:val="11"/>
              </w:numPr>
              <w:ind w:leftChars="0"/>
            </w:pPr>
            <w:r>
              <w:t>鵜川先生</w:t>
            </w:r>
          </w:p>
          <w:p w:rsidR="00F40BF8" w:rsidRDefault="00F40BF8" w:rsidP="00F40BF8">
            <w:pPr>
              <w:pStyle w:val="a3"/>
              <w:numPr>
                <w:ilvl w:val="2"/>
                <w:numId w:val="11"/>
              </w:numPr>
              <w:ind w:leftChars="0"/>
            </w:pPr>
            <w:r>
              <w:rPr>
                <w:rFonts w:hint="eastAsia"/>
              </w:rPr>
              <w:t>エディタ使用時は手動時と比べて機能が制限されているが、理由は？</w:t>
            </w:r>
          </w:p>
          <w:p w:rsidR="00F40BF8" w:rsidRDefault="00F40BF8" w:rsidP="00F40BF8">
            <w:pPr>
              <w:pStyle w:val="a3"/>
              <w:numPr>
                <w:ilvl w:val="2"/>
                <w:numId w:val="11"/>
              </w:numPr>
              <w:ind w:leftChars="0"/>
            </w:pPr>
            <w:r>
              <w:t>また、制限されている状態でも実用的か？</w:t>
            </w:r>
          </w:p>
          <w:p w:rsidR="00F40BF8" w:rsidRDefault="00F40BF8" w:rsidP="00F40BF8">
            <w:pPr>
              <w:pStyle w:val="a3"/>
              <w:numPr>
                <w:ilvl w:val="1"/>
                <w:numId w:val="11"/>
              </w:numPr>
              <w:ind w:leftChars="0"/>
            </w:pPr>
            <w:r>
              <w:t>岩田先生</w:t>
            </w:r>
          </w:p>
          <w:p w:rsidR="00F40BF8" w:rsidRDefault="00F40BF8" w:rsidP="00F40BF8">
            <w:pPr>
              <w:pStyle w:val="a3"/>
              <w:numPr>
                <w:ilvl w:val="2"/>
                <w:numId w:val="11"/>
              </w:numPr>
              <w:ind w:leftChars="0"/>
            </w:pPr>
            <w:r>
              <w:t>Openflow</w:t>
            </w:r>
            <w:r>
              <w:t>との連携は</w:t>
            </w:r>
            <w:r>
              <w:rPr>
                <w:rFonts w:hint="eastAsia"/>
              </w:rPr>
              <w:t>エディタ使用時も</w:t>
            </w:r>
            <w:r>
              <w:t>可能か？</w:t>
            </w:r>
          </w:p>
          <w:p w:rsidR="00F40BF8" w:rsidRPr="00526544" w:rsidRDefault="00F40BF8" w:rsidP="00F40BF8">
            <w:pPr>
              <w:pStyle w:val="a3"/>
              <w:numPr>
                <w:ilvl w:val="2"/>
                <w:numId w:val="11"/>
              </w:numPr>
              <w:ind w:leftChars="0"/>
            </w:pPr>
            <w:r>
              <w:t>構築規模を大きくしていった場合、どのような結果になるか予想を。</w:t>
            </w:r>
          </w:p>
        </w:tc>
      </w:tr>
      <w:tr w:rsidR="00E63543">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Pr="00F40BF8" w:rsidRDefault="00360314">
            <w:pPr>
              <w:rPr>
                <w:rFonts w:ascii="Century" w:hAnsi="Century" w:cs="Century"/>
              </w:rPr>
            </w:pPr>
            <w:r>
              <w:rPr>
                <w:rFonts w:ascii="Century" w:eastAsia="Century" w:hAnsi="Century" w:cs="Century"/>
              </w:rPr>
              <w:t>今後の予定</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543" w:rsidRDefault="001C0A2E">
            <w:r>
              <w:rPr>
                <w:rFonts w:ascii="Century" w:eastAsia="Century" w:hAnsi="Century" w:cs="Century"/>
              </w:rPr>
              <w:t>計画期間：</w:t>
            </w:r>
            <w:r w:rsidR="00F40BF8">
              <w:rPr>
                <w:rFonts w:ascii="Century" w:eastAsia="Century" w:hAnsi="Century" w:cs="Century"/>
              </w:rPr>
              <w:t>2</w:t>
            </w:r>
            <w:r>
              <w:rPr>
                <w:rFonts w:ascii="Century" w:eastAsia="Century" w:hAnsi="Century" w:cs="Century"/>
              </w:rPr>
              <w:t>月</w:t>
            </w:r>
            <w:r w:rsidR="00F40BF8">
              <w:rPr>
                <w:rFonts w:ascii="Century" w:hAnsi="Century" w:cs="Century" w:hint="eastAsia"/>
              </w:rPr>
              <w:t>4</w:t>
            </w:r>
            <w:r w:rsidR="00140702">
              <w:rPr>
                <w:rFonts w:ascii="Century" w:eastAsia="Century" w:hAnsi="Century" w:cs="Century"/>
              </w:rPr>
              <w:t>日～</w:t>
            </w:r>
            <w:r w:rsidR="00F40BF8">
              <w:rPr>
                <w:rFonts w:ascii="Century" w:eastAsia="Century" w:hAnsi="Century" w:cs="Century"/>
              </w:rPr>
              <w:t>2</w:t>
            </w:r>
            <w:r>
              <w:rPr>
                <w:rFonts w:ascii="Century" w:eastAsia="Century" w:hAnsi="Century" w:cs="Century"/>
              </w:rPr>
              <w:t>月</w:t>
            </w:r>
            <w:r w:rsidR="00F40BF8">
              <w:rPr>
                <w:rFonts w:ascii="Century" w:hAnsi="Century" w:cs="Century" w:hint="eastAsia"/>
              </w:rPr>
              <w:t>13</w:t>
            </w:r>
            <w:r w:rsidR="00360314">
              <w:rPr>
                <w:rFonts w:ascii="Century" w:eastAsia="Century" w:hAnsi="Century" w:cs="Century"/>
              </w:rPr>
              <w:t>日</w:t>
            </w:r>
          </w:p>
        </w:tc>
      </w:tr>
      <w:tr w:rsidR="00E63543">
        <w:tc>
          <w:tcPr>
            <w:tcW w:w="849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0BF8" w:rsidRPr="00F40BF8" w:rsidRDefault="00F40BF8" w:rsidP="00993662">
            <w:pPr>
              <w:pStyle w:val="a3"/>
              <w:numPr>
                <w:ilvl w:val="0"/>
                <w:numId w:val="7"/>
              </w:numPr>
              <w:ind w:leftChars="0"/>
              <w:rPr>
                <w:rFonts w:ascii="Century" w:hAnsi="Century" w:cs="Century"/>
              </w:rPr>
            </w:pPr>
            <w:r>
              <w:rPr>
                <w:rFonts w:ascii="ＭＳ 明朝" w:eastAsia="ＭＳ 明朝" w:hAnsi="ＭＳ 明朝" w:cs="ＭＳ 明朝"/>
              </w:rPr>
              <w:t>発表用スライドの作成</w:t>
            </w:r>
            <w:r>
              <w:rPr>
                <w:rFonts w:ascii="ＭＳ 明朝" w:eastAsia="ＭＳ 明朝" w:hAnsi="ＭＳ 明朝" w:cs="ＭＳ 明朝" w:hint="eastAsia"/>
              </w:rPr>
              <w:t>(</w:t>
            </w:r>
            <w:r>
              <w:rPr>
                <w:rFonts w:ascii="ＭＳ 明朝" w:eastAsia="ＭＳ 明朝" w:hAnsi="ＭＳ 明朝" w:cs="ＭＳ 明朝"/>
              </w:rPr>
              <w:t>～</w:t>
            </w:r>
            <w:r>
              <w:rPr>
                <w:rFonts w:ascii="ＭＳ 明朝" w:eastAsia="ＭＳ 明朝" w:hAnsi="ＭＳ 明朝" w:cs="ＭＳ 明朝" w:hint="eastAsia"/>
              </w:rPr>
              <w:t>2月</w:t>
            </w:r>
            <w:r>
              <w:rPr>
                <w:rFonts w:ascii="ＭＳ 明朝" w:eastAsia="ＭＳ 明朝" w:hAnsi="ＭＳ 明朝" w:cs="ＭＳ 明朝"/>
              </w:rPr>
              <w:t>13日まで</w:t>
            </w:r>
            <w:r>
              <w:rPr>
                <w:rFonts w:ascii="ＭＳ 明朝" w:eastAsia="ＭＳ 明朝" w:hAnsi="ＭＳ 明朝" w:cs="ＭＳ 明朝" w:hint="eastAsia"/>
              </w:rPr>
              <w:t>)</w:t>
            </w:r>
          </w:p>
          <w:p w:rsidR="00E63543" w:rsidRPr="00993662" w:rsidRDefault="00F40BF8" w:rsidP="00993662">
            <w:pPr>
              <w:pStyle w:val="a3"/>
              <w:numPr>
                <w:ilvl w:val="0"/>
                <w:numId w:val="7"/>
              </w:numPr>
              <w:ind w:leftChars="0"/>
              <w:rPr>
                <w:rFonts w:ascii="Century" w:hAnsi="Century" w:cs="Century"/>
              </w:rPr>
            </w:pPr>
            <w:r>
              <w:rPr>
                <w:rFonts w:ascii="ＭＳ 明朝" w:eastAsia="ＭＳ 明朝" w:hAnsi="ＭＳ 明朝" w:cs="ＭＳ 明朝"/>
              </w:rPr>
              <w:t>卒業論文提出</w:t>
            </w:r>
            <w:r>
              <w:rPr>
                <w:rFonts w:ascii="ＭＳ 明朝" w:eastAsia="ＭＳ 明朝" w:hAnsi="ＭＳ 明朝" w:cs="ＭＳ 明朝" w:hint="eastAsia"/>
              </w:rPr>
              <w:t>(</w:t>
            </w:r>
            <w:r>
              <w:rPr>
                <w:rFonts w:ascii="ＭＳ 明朝" w:eastAsia="ＭＳ 明朝" w:hAnsi="ＭＳ 明朝" w:cs="ＭＳ 明朝"/>
              </w:rPr>
              <w:t>～</w:t>
            </w:r>
            <w:r>
              <w:rPr>
                <w:rFonts w:ascii="ＭＳ 明朝" w:eastAsia="ＭＳ 明朝" w:hAnsi="ＭＳ 明朝" w:cs="ＭＳ 明朝" w:hint="eastAsia"/>
              </w:rPr>
              <w:t>2月5日まで，～2月26日まで？)</w:t>
            </w:r>
            <w:r w:rsidR="00360314" w:rsidRPr="00993662">
              <w:rPr>
                <w:rFonts w:ascii="ＭＳ 明朝" w:eastAsia="ＭＳ 明朝" w:hAnsi="ＭＳ 明朝" w:cs="ＭＳ 明朝" w:hint="eastAsia"/>
              </w:rPr>
              <w:t xml:space="preserve">　　　　　　　　　　　　</w:t>
            </w:r>
          </w:p>
          <w:p w:rsidR="00E63543" w:rsidRDefault="00E63543"/>
        </w:tc>
      </w:tr>
    </w:tbl>
    <w:p w:rsidR="00A45280" w:rsidRDefault="00A45280">
      <w:pPr>
        <w:rPr>
          <w:rFonts w:ascii="Century" w:hAnsi="Century" w:cs="Century"/>
        </w:rPr>
      </w:pPr>
    </w:p>
    <w:p w:rsidR="00246BF1" w:rsidRDefault="00D4464C">
      <w:pPr>
        <w:rPr>
          <w:rFonts w:ascii="Century" w:hAnsi="Century" w:cs="Century"/>
        </w:rPr>
      </w:pPr>
      <w:r>
        <w:rPr>
          <w:rFonts w:ascii="Century" w:hAnsi="Century" w:cs="Century"/>
        </w:rPr>
        <w:t>解答</w:t>
      </w:r>
    </w:p>
    <w:p w:rsidR="00D4464C" w:rsidRDefault="00D4464C">
      <w:pPr>
        <w:rPr>
          <w:rFonts w:ascii="Century" w:hAnsi="Century" w:cs="Century"/>
        </w:rPr>
      </w:pPr>
      <w:r>
        <w:rPr>
          <w:rFonts w:ascii="Century" w:hAnsi="Century" w:cs="Century"/>
        </w:rPr>
        <w:t>鵜川先生について</w:t>
      </w:r>
    </w:p>
    <w:p w:rsidR="00D4464C" w:rsidRDefault="00D4464C" w:rsidP="00D4464C">
      <w:pPr>
        <w:pStyle w:val="a3"/>
        <w:numPr>
          <w:ilvl w:val="0"/>
          <w:numId w:val="11"/>
        </w:numPr>
        <w:ind w:leftChars="0"/>
        <w:rPr>
          <w:rFonts w:ascii="Century" w:hAnsi="Century" w:cs="Century"/>
        </w:rPr>
      </w:pPr>
      <w:r>
        <w:rPr>
          <w:rFonts w:ascii="Century" w:hAnsi="Century" w:cs="Century" w:hint="eastAsia"/>
        </w:rPr>
        <w:t>機能そのものは制限しておりません。が、規模は小さくしてあります。</w:t>
      </w:r>
    </w:p>
    <w:p w:rsidR="00D4464C" w:rsidRDefault="00D4464C" w:rsidP="00D4464C">
      <w:pPr>
        <w:pStyle w:val="a3"/>
        <w:ind w:leftChars="0"/>
        <w:rPr>
          <w:rFonts w:ascii="Century" w:hAnsi="Century" w:cs="Century"/>
        </w:rPr>
      </w:pPr>
      <w:r>
        <w:rPr>
          <w:rFonts w:ascii="Century" w:hAnsi="Century" w:cs="Century"/>
        </w:rPr>
        <w:t>理由は、研究室内で使用しているサーバーで</w:t>
      </w:r>
      <w:r>
        <w:rPr>
          <w:rFonts w:ascii="Century" w:hAnsi="Century" w:cs="Century"/>
        </w:rPr>
        <w:t>OpenStack</w:t>
      </w:r>
      <w:r>
        <w:rPr>
          <w:rFonts w:ascii="Century" w:hAnsi="Century" w:cs="Century"/>
        </w:rPr>
        <w:t>を稼働させていく中で、同時に稼働させることのできるリソース数が制限されているため、その制限に引っかからないように規模を制限しております。</w:t>
      </w:r>
    </w:p>
    <w:p w:rsidR="00D4464C" w:rsidRDefault="00D4464C" w:rsidP="00D4464C">
      <w:pPr>
        <w:rPr>
          <w:rFonts w:ascii="Century" w:hAnsi="Century" w:cs="Century"/>
        </w:rPr>
      </w:pPr>
      <w:r>
        <w:rPr>
          <w:rFonts w:ascii="Century" w:hAnsi="Century" w:cs="Century"/>
        </w:rPr>
        <w:t>岩田先生について</w:t>
      </w:r>
    </w:p>
    <w:p w:rsidR="00D4464C" w:rsidRDefault="00D4464C" w:rsidP="00D4464C">
      <w:pPr>
        <w:pStyle w:val="a3"/>
        <w:numPr>
          <w:ilvl w:val="0"/>
          <w:numId w:val="11"/>
        </w:numPr>
        <w:ind w:leftChars="0"/>
        <w:rPr>
          <w:rFonts w:ascii="Century" w:hAnsi="Century" w:cs="Century"/>
        </w:rPr>
      </w:pPr>
      <w:r>
        <w:rPr>
          <w:rFonts w:ascii="Century" w:hAnsi="Century" w:cs="Century" w:hint="eastAsia"/>
        </w:rPr>
        <w:t>現段階では</w:t>
      </w:r>
      <w:r>
        <w:rPr>
          <w:rFonts w:ascii="Century" w:hAnsi="Century" w:cs="Century" w:hint="eastAsia"/>
        </w:rPr>
        <w:t>Openflow</w:t>
      </w:r>
      <w:r>
        <w:rPr>
          <w:rFonts w:ascii="Century" w:hAnsi="Century" w:cs="Century" w:hint="eastAsia"/>
        </w:rPr>
        <w:t>との連携はエディタからは不可能です。しかし今後機能を拡張していく中で連携可能にすることも検討中です。</w:t>
      </w:r>
    </w:p>
    <w:p w:rsidR="00D4464C" w:rsidRPr="00D4464C" w:rsidRDefault="00D4464C" w:rsidP="00D4464C">
      <w:pPr>
        <w:pStyle w:val="a3"/>
        <w:numPr>
          <w:ilvl w:val="0"/>
          <w:numId w:val="11"/>
        </w:numPr>
        <w:ind w:leftChars="0"/>
        <w:rPr>
          <w:rFonts w:ascii="Century" w:hAnsi="Century" w:cs="Century" w:hint="eastAsia"/>
        </w:rPr>
      </w:pPr>
      <w:r>
        <w:rPr>
          <w:rFonts w:ascii="Century" w:hAnsi="Century" w:cs="Century"/>
        </w:rPr>
        <w:t>規模が大きくなっていった場合、被験者がテンプレートファイルの入力に慣れていくことも考えられますが、どうしても記述ミスの発生率は０％にならないと考えれるため、エディタ使用時の所要時間と従来方式の所要時間では差が広がっていくと考えられます。</w:t>
      </w:r>
      <w:bookmarkStart w:id="0" w:name="_GoBack"/>
      <w:bookmarkEnd w:id="0"/>
    </w:p>
    <w:p w:rsidR="00246BF1" w:rsidRDefault="00246BF1">
      <w:pPr>
        <w:rPr>
          <w:rFonts w:ascii="Century" w:hAnsi="Century" w:cs="Century"/>
        </w:rPr>
      </w:pPr>
    </w:p>
    <w:p w:rsidR="00246BF1" w:rsidRDefault="00246BF1">
      <w:pPr>
        <w:rPr>
          <w:rFonts w:ascii="Century" w:hAnsi="Century" w:cs="Century"/>
        </w:rPr>
      </w:pPr>
    </w:p>
    <w:p w:rsidR="00246BF1" w:rsidRDefault="00246BF1">
      <w:pPr>
        <w:rPr>
          <w:rFonts w:ascii="Century" w:hAnsi="Century" w:cs="Century"/>
        </w:rPr>
      </w:pPr>
    </w:p>
    <w:p w:rsidR="00246BF1" w:rsidRDefault="00246BF1">
      <w:pPr>
        <w:rPr>
          <w:rFonts w:ascii="Century" w:hAnsi="Century" w:cs="Century"/>
        </w:rPr>
      </w:pPr>
    </w:p>
    <w:p w:rsidR="00246BF1" w:rsidRDefault="00246BF1">
      <w:pPr>
        <w:rPr>
          <w:rFonts w:ascii="Century" w:hAnsi="Century" w:cs="Century"/>
        </w:rPr>
      </w:pPr>
    </w:p>
    <w:p w:rsidR="007A4CFF" w:rsidRDefault="007A4CFF">
      <w:pPr>
        <w:rPr>
          <w:rFonts w:ascii="Century" w:hAnsi="Century" w:cs="Century"/>
        </w:rPr>
      </w:pPr>
    </w:p>
    <w:p w:rsidR="007A4CFF" w:rsidRDefault="007A4CFF">
      <w:pPr>
        <w:rPr>
          <w:rFonts w:ascii="Century" w:hAnsi="Century" w:cs="Century"/>
        </w:rPr>
      </w:pPr>
    </w:p>
    <w:p w:rsidR="007A4CFF" w:rsidRDefault="007A4CFF">
      <w:pPr>
        <w:rPr>
          <w:rFonts w:ascii="Century" w:hAnsi="Century" w:cs="Century"/>
        </w:rPr>
      </w:pPr>
    </w:p>
    <w:p w:rsidR="007A4CFF" w:rsidRDefault="007A4CFF">
      <w:pPr>
        <w:rPr>
          <w:rFonts w:ascii="Century" w:hAnsi="Century" w:cs="Century"/>
        </w:rPr>
      </w:pPr>
    </w:p>
    <w:p w:rsidR="007A4CFF" w:rsidRDefault="007A4CFF">
      <w:pPr>
        <w:rPr>
          <w:rFonts w:ascii="Century" w:hAnsi="Century" w:cs="Century"/>
        </w:rPr>
      </w:pPr>
    </w:p>
    <w:p w:rsidR="007A4CFF" w:rsidRDefault="007A4CFF">
      <w:pPr>
        <w:rPr>
          <w:rFonts w:ascii="Century" w:hAnsi="Century" w:cs="Century"/>
        </w:rPr>
      </w:pPr>
    </w:p>
    <w:p w:rsidR="007A4CFF" w:rsidRDefault="007A4CFF">
      <w:pPr>
        <w:rPr>
          <w:rFonts w:ascii="Century" w:hAnsi="Century" w:cs="Century"/>
        </w:rPr>
      </w:pPr>
    </w:p>
    <w:p w:rsidR="007A4CFF" w:rsidRPr="00B76335" w:rsidRDefault="007A4CFF">
      <w:pPr>
        <w:rPr>
          <w:rFonts w:ascii="Century" w:hAnsi="Century" w:cs="Century"/>
        </w:rPr>
      </w:pPr>
    </w:p>
    <w:sectPr w:rsidR="007A4CFF" w:rsidRPr="00B763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275" w:rsidRDefault="00E13275" w:rsidP="00010C6D">
      <w:r>
        <w:separator/>
      </w:r>
    </w:p>
  </w:endnote>
  <w:endnote w:type="continuationSeparator" w:id="0">
    <w:p w:rsidR="00E13275" w:rsidRDefault="00E13275" w:rsidP="0001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275" w:rsidRDefault="00E13275" w:rsidP="00010C6D">
      <w:r>
        <w:separator/>
      </w:r>
    </w:p>
  </w:footnote>
  <w:footnote w:type="continuationSeparator" w:id="0">
    <w:p w:rsidR="00E13275" w:rsidRDefault="00E13275" w:rsidP="00010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596B"/>
    <w:multiLevelType w:val="hybridMultilevel"/>
    <w:tmpl w:val="7022448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99A61F1"/>
    <w:multiLevelType w:val="hybridMultilevel"/>
    <w:tmpl w:val="57D4E7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815164"/>
    <w:multiLevelType w:val="hybridMultilevel"/>
    <w:tmpl w:val="FC42FE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9">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BA92E6C"/>
    <w:multiLevelType w:val="hybridMultilevel"/>
    <w:tmpl w:val="38461F46"/>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38461E70"/>
    <w:multiLevelType w:val="hybridMultilevel"/>
    <w:tmpl w:val="F2008B9E"/>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43CB033B"/>
    <w:multiLevelType w:val="hybridMultilevel"/>
    <w:tmpl w:val="0EB80154"/>
    <w:lvl w:ilvl="0" w:tplc="0409000B">
      <w:start w:val="1"/>
      <w:numFmt w:val="bullet"/>
      <w:lvlText w:val=""/>
      <w:lvlJc w:val="left"/>
      <w:pPr>
        <w:ind w:left="840" w:hanging="420"/>
      </w:pPr>
      <w:rPr>
        <w:rFonts w:ascii="Wingdings" w:hAnsi="Wingdings" w:hint="default"/>
      </w:rPr>
    </w:lvl>
    <w:lvl w:ilvl="1" w:tplc="04090009">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4777519F"/>
    <w:multiLevelType w:val="hybridMultilevel"/>
    <w:tmpl w:val="0C3EE15C"/>
    <w:lvl w:ilvl="0" w:tplc="0FF20EFA">
      <w:start w:val="1"/>
      <w:numFmt w:val="decimal"/>
      <w:lvlText w:val="%1."/>
      <w:lvlJc w:val="left"/>
      <w:pPr>
        <w:ind w:left="360" w:hanging="360"/>
      </w:pPr>
      <w:rPr>
        <w:rFonts w:eastAsia="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EB65EF7"/>
    <w:multiLevelType w:val="hybridMultilevel"/>
    <w:tmpl w:val="3138B2C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56431668"/>
    <w:multiLevelType w:val="hybridMultilevel"/>
    <w:tmpl w:val="F56241F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AD533C3"/>
    <w:multiLevelType w:val="hybridMultilevel"/>
    <w:tmpl w:val="EA823B6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7FF23B1E"/>
    <w:multiLevelType w:val="hybridMultilevel"/>
    <w:tmpl w:val="59209EB2"/>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2"/>
  </w:num>
  <w:num w:numId="2">
    <w:abstractNumId w:val="1"/>
  </w:num>
  <w:num w:numId="3">
    <w:abstractNumId w:val="8"/>
  </w:num>
  <w:num w:numId="4">
    <w:abstractNumId w:val="0"/>
  </w:num>
  <w:num w:numId="5">
    <w:abstractNumId w:val="10"/>
  </w:num>
  <w:num w:numId="6">
    <w:abstractNumId w:val="5"/>
  </w:num>
  <w:num w:numId="7">
    <w:abstractNumId w:val="6"/>
  </w:num>
  <w:num w:numId="8">
    <w:abstractNumId w:val="9"/>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E63543"/>
    <w:rsid w:val="00010C6D"/>
    <w:rsid w:val="0005437C"/>
    <w:rsid w:val="000B11D1"/>
    <w:rsid w:val="000D2943"/>
    <w:rsid w:val="00140702"/>
    <w:rsid w:val="001C0A2E"/>
    <w:rsid w:val="00216A0F"/>
    <w:rsid w:val="00242DC1"/>
    <w:rsid w:val="002434E0"/>
    <w:rsid w:val="00246BF1"/>
    <w:rsid w:val="00261ADB"/>
    <w:rsid w:val="0027494C"/>
    <w:rsid w:val="00360314"/>
    <w:rsid w:val="003732D0"/>
    <w:rsid w:val="00377B58"/>
    <w:rsid w:val="00420A05"/>
    <w:rsid w:val="004561F9"/>
    <w:rsid w:val="00526544"/>
    <w:rsid w:val="005436A5"/>
    <w:rsid w:val="00557D9E"/>
    <w:rsid w:val="005704E6"/>
    <w:rsid w:val="005F088D"/>
    <w:rsid w:val="005F761F"/>
    <w:rsid w:val="00634676"/>
    <w:rsid w:val="006E70E9"/>
    <w:rsid w:val="0075620E"/>
    <w:rsid w:val="007A4CFF"/>
    <w:rsid w:val="007C3F63"/>
    <w:rsid w:val="007D19E0"/>
    <w:rsid w:val="008674C0"/>
    <w:rsid w:val="008A3509"/>
    <w:rsid w:val="008F1355"/>
    <w:rsid w:val="00993662"/>
    <w:rsid w:val="009B0CAD"/>
    <w:rsid w:val="00A11971"/>
    <w:rsid w:val="00A43D69"/>
    <w:rsid w:val="00A45280"/>
    <w:rsid w:val="00AD2A70"/>
    <w:rsid w:val="00B37289"/>
    <w:rsid w:val="00B76335"/>
    <w:rsid w:val="00C23BE5"/>
    <w:rsid w:val="00C7115E"/>
    <w:rsid w:val="00CD69AF"/>
    <w:rsid w:val="00CF1DC7"/>
    <w:rsid w:val="00D4464C"/>
    <w:rsid w:val="00D937B2"/>
    <w:rsid w:val="00E13275"/>
    <w:rsid w:val="00E63543"/>
    <w:rsid w:val="00E71B1B"/>
    <w:rsid w:val="00F366E9"/>
    <w:rsid w:val="00F40BF8"/>
    <w:rsid w:val="00FA7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16585AB1-2E34-4D4D-B47B-113FC9E4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4E6"/>
    <w:pPr>
      <w:ind w:leftChars="400" w:left="840"/>
    </w:pPr>
  </w:style>
  <w:style w:type="paragraph" w:styleId="a4">
    <w:name w:val="header"/>
    <w:basedOn w:val="a"/>
    <w:link w:val="a5"/>
    <w:uiPriority w:val="99"/>
    <w:unhideWhenUsed/>
    <w:rsid w:val="00010C6D"/>
    <w:pPr>
      <w:tabs>
        <w:tab w:val="center" w:pos="4252"/>
        <w:tab w:val="right" w:pos="8504"/>
      </w:tabs>
      <w:snapToGrid w:val="0"/>
    </w:pPr>
  </w:style>
  <w:style w:type="character" w:customStyle="1" w:styleId="a5">
    <w:name w:val="ヘッダー (文字)"/>
    <w:basedOn w:val="a0"/>
    <w:link w:val="a4"/>
    <w:uiPriority w:val="99"/>
    <w:rsid w:val="00010C6D"/>
  </w:style>
  <w:style w:type="paragraph" w:styleId="a6">
    <w:name w:val="footer"/>
    <w:basedOn w:val="a"/>
    <w:link w:val="a7"/>
    <w:uiPriority w:val="99"/>
    <w:unhideWhenUsed/>
    <w:rsid w:val="00010C6D"/>
    <w:pPr>
      <w:tabs>
        <w:tab w:val="center" w:pos="4252"/>
        <w:tab w:val="right" w:pos="8504"/>
      </w:tabs>
      <w:snapToGrid w:val="0"/>
    </w:pPr>
  </w:style>
  <w:style w:type="character" w:customStyle="1" w:styleId="a7">
    <w:name w:val="フッター (文字)"/>
    <w:basedOn w:val="a0"/>
    <w:link w:val="a6"/>
    <w:uiPriority w:val="99"/>
    <w:rsid w:val="00010C6D"/>
  </w:style>
  <w:style w:type="paragraph" w:styleId="a8">
    <w:name w:val="Balloon Text"/>
    <w:basedOn w:val="a"/>
    <w:link w:val="a9"/>
    <w:uiPriority w:val="99"/>
    <w:semiHidden/>
    <w:unhideWhenUsed/>
    <w:rsid w:val="00B763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7633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Words>
  <Characters>544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川口貴大</dc:creator>
  <cp:lastModifiedBy>川口貴大</cp:lastModifiedBy>
  <cp:revision>2</cp:revision>
  <cp:lastPrinted>2016-01-06T05:36:00Z</cp:lastPrinted>
  <dcterms:created xsi:type="dcterms:W3CDTF">2016-02-12T09:32:00Z</dcterms:created>
  <dcterms:modified xsi:type="dcterms:W3CDTF">2016-02-12T09:32:00Z</dcterms:modified>
</cp:coreProperties>
</file>