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95F2F" w14:textId="02C2C946" w:rsidR="00891DF7" w:rsidRPr="009A2875" w:rsidRDefault="009A2875" w:rsidP="009A2875">
      <w:pPr>
        <w:shd w:val="clear" w:color="auto" w:fill="7030A0"/>
        <w:jc w:val="center"/>
        <w:rPr>
          <w:b/>
          <w:bCs/>
          <w:color w:val="FFFFFF" w:themeColor="background1"/>
          <w:sz w:val="40"/>
          <w:szCs w:val="40"/>
        </w:rPr>
      </w:pPr>
      <w:r w:rsidRPr="009A2875">
        <w:rPr>
          <w:b/>
          <w:bCs/>
          <w:color w:val="FFFFFF" w:themeColor="background1"/>
          <w:sz w:val="40"/>
          <w:szCs w:val="40"/>
        </w:rPr>
        <w:t>New Pages content for Sponsors Incubator</w:t>
      </w:r>
    </w:p>
    <w:p w14:paraId="05B03A2E" w14:textId="5FB7C529" w:rsidR="009A2875" w:rsidRDefault="009A2875" w:rsidP="009A2875">
      <w:pPr>
        <w:jc w:val="center"/>
      </w:pPr>
    </w:p>
    <w:p w14:paraId="2813A551" w14:textId="14B9CBBA" w:rsidR="009A2875" w:rsidRDefault="009A2875" w:rsidP="009A2875">
      <w:pPr>
        <w:jc w:val="center"/>
      </w:pPr>
    </w:p>
    <w:p w14:paraId="36C953FF" w14:textId="273979B6" w:rsidR="009A2875" w:rsidRPr="009A2875" w:rsidRDefault="0094622D" w:rsidP="009A2875">
      <w:pPr>
        <w:shd w:val="clear" w:color="auto" w:fill="EDEDED" w:themeFill="accent3" w:themeFillTint="33"/>
        <w:jc w:val="center"/>
        <w:rPr>
          <w:b/>
          <w:bCs/>
          <w:sz w:val="36"/>
          <w:szCs w:val="36"/>
        </w:rPr>
      </w:pPr>
      <w:r>
        <w:rPr>
          <w:b/>
          <w:bCs/>
          <w:sz w:val="36"/>
          <w:szCs w:val="36"/>
        </w:rPr>
        <w:t>Event Marketing Page</w:t>
      </w:r>
    </w:p>
    <w:p w14:paraId="04C839F0" w14:textId="6B855F2B" w:rsidR="009A2875" w:rsidRDefault="0094622D" w:rsidP="009A2875">
      <w:pPr>
        <w:jc w:val="center"/>
      </w:pPr>
      <w:r>
        <w:rPr>
          <w:noProof/>
        </w:rPr>
        <w:drawing>
          <wp:inline distT="0" distB="0" distL="0" distR="0" wp14:anchorId="76A0E8FB" wp14:editId="626AE1C0">
            <wp:extent cx="5486400" cy="2404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2404110"/>
                    </a:xfrm>
                    <a:prstGeom prst="rect">
                      <a:avLst/>
                    </a:prstGeom>
                  </pic:spPr>
                </pic:pic>
              </a:graphicData>
            </a:graphic>
          </wp:inline>
        </w:drawing>
      </w:r>
    </w:p>
    <w:p w14:paraId="68C02BF8" w14:textId="415F53C4" w:rsidR="009A2875" w:rsidRPr="0094622D" w:rsidRDefault="0094622D" w:rsidP="009A2875">
      <w:pPr>
        <w:jc w:val="center"/>
        <w:rPr>
          <w:b/>
          <w:bCs/>
          <w:sz w:val="28"/>
          <w:szCs w:val="28"/>
        </w:rPr>
      </w:pPr>
      <w:r w:rsidRPr="0094622D">
        <w:rPr>
          <w:b/>
          <w:bCs/>
          <w:sz w:val="28"/>
          <w:szCs w:val="28"/>
          <w:highlight w:val="yellow"/>
        </w:rPr>
        <w:t>It is the same content here:</w:t>
      </w:r>
    </w:p>
    <w:p w14:paraId="011D6092" w14:textId="3EE59AE6" w:rsidR="0094622D" w:rsidRDefault="0094622D" w:rsidP="009A2875">
      <w:pPr>
        <w:jc w:val="center"/>
      </w:pPr>
      <w:r>
        <w:rPr>
          <w:noProof/>
        </w:rPr>
        <w:drawing>
          <wp:inline distT="0" distB="0" distL="0" distR="0" wp14:anchorId="097438D5" wp14:editId="0FE65821">
            <wp:extent cx="5486400" cy="2526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526030"/>
                    </a:xfrm>
                    <a:prstGeom prst="rect">
                      <a:avLst/>
                    </a:prstGeom>
                  </pic:spPr>
                </pic:pic>
              </a:graphicData>
            </a:graphic>
          </wp:inline>
        </w:drawing>
      </w:r>
    </w:p>
    <w:tbl>
      <w:tblPr>
        <w:tblStyle w:val="TableGrid"/>
        <w:tblW w:w="0" w:type="auto"/>
        <w:tblLook w:val="04A0" w:firstRow="1" w:lastRow="0" w:firstColumn="1" w:lastColumn="0" w:noHBand="0" w:noVBand="1"/>
      </w:tblPr>
      <w:tblGrid>
        <w:gridCol w:w="4315"/>
        <w:gridCol w:w="4315"/>
      </w:tblGrid>
      <w:tr w:rsidR="00E14F40" w14:paraId="1372F2C7" w14:textId="77777777" w:rsidTr="00E14F40">
        <w:tc>
          <w:tcPr>
            <w:tcW w:w="4315" w:type="dxa"/>
            <w:shd w:val="clear" w:color="auto" w:fill="7030A0"/>
          </w:tcPr>
          <w:p w14:paraId="72A999D7" w14:textId="3226EE94" w:rsidR="00E14F40" w:rsidRPr="00E14F40" w:rsidRDefault="00E14F40" w:rsidP="009A2875">
            <w:pPr>
              <w:jc w:val="center"/>
              <w:rPr>
                <w:b/>
                <w:bCs/>
                <w:color w:val="FFFFFF" w:themeColor="background1"/>
                <w:sz w:val="28"/>
                <w:szCs w:val="28"/>
              </w:rPr>
            </w:pPr>
            <w:r>
              <w:rPr>
                <w:b/>
                <w:bCs/>
                <w:color w:val="FFFFFF" w:themeColor="background1"/>
                <w:sz w:val="28"/>
                <w:szCs w:val="28"/>
              </w:rPr>
              <w:t>English</w:t>
            </w:r>
          </w:p>
        </w:tc>
        <w:tc>
          <w:tcPr>
            <w:tcW w:w="4315" w:type="dxa"/>
            <w:shd w:val="clear" w:color="auto" w:fill="7030A0"/>
          </w:tcPr>
          <w:p w14:paraId="6F7FC344" w14:textId="16D0B50A" w:rsidR="00E14F40" w:rsidRPr="00E14F40" w:rsidRDefault="00E14F40" w:rsidP="009A2875">
            <w:pPr>
              <w:jc w:val="center"/>
              <w:rPr>
                <w:rFonts w:hint="cs"/>
                <w:b/>
                <w:bCs/>
                <w:color w:val="FFFFFF" w:themeColor="background1"/>
                <w:sz w:val="28"/>
                <w:szCs w:val="28"/>
                <w:rtl/>
                <w:lang w:bidi="ar-EG"/>
              </w:rPr>
            </w:pPr>
            <w:r>
              <w:rPr>
                <w:b/>
                <w:bCs/>
                <w:color w:val="FFFFFF" w:themeColor="background1"/>
                <w:sz w:val="28"/>
                <w:szCs w:val="28"/>
              </w:rPr>
              <w:t>Arabic</w:t>
            </w:r>
          </w:p>
        </w:tc>
      </w:tr>
      <w:tr w:rsidR="00E14F40" w14:paraId="4607B3D8" w14:textId="77777777" w:rsidTr="00E14F40">
        <w:tc>
          <w:tcPr>
            <w:tcW w:w="4315" w:type="dxa"/>
          </w:tcPr>
          <w:p w14:paraId="08634630" w14:textId="77777777" w:rsidR="00E14F40" w:rsidRDefault="00E14F40" w:rsidP="0094622D">
            <w:pPr>
              <w:jc w:val="center"/>
              <w:rPr>
                <w:lang w:bidi="ar-EG"/>
              </w:rPr>
            </w:pPr>
          </w:p>
          <w:p w14:paraId="4A16FF35" w14:textId="14F37027" w:rsidR="0094622D" w:rsidRPr="0094622D" w:rsidRDefault="0094622D" w:rsidP="0094622D">
            <w:pPr>
              <w:shd w:val="clear" w:color="auto" w:fill="EDEDED" w:themeFill="accent3" w:themeFillTint="33"/>
              <w:rPr>
                <w:b/>
                <w:bCs/>
                <w:sz w:val="36"/>
                <w:szCs w:val="36"/>
              </w:rPr>
            </w:pPr>
            <w:r w:rsidRPr="0094622D">
              <w:rPr>
                <w:b/>
                <w:bCs/>
                <w:sz w:val="36"/>
                <w:szCs w:val="36"/>
              </w:rPr>
              <w:t>Event</w:t>
            </w:r>
            <w:r w:rsidRPr="0094622D">
              <w:rPr>
                <w:b/>
                <w:bCs/>
                <w:sz w:val="36"/>
                <w:szCs w:val="36"/>
              </w:rPr>
              <w:t xml:space="preserve"> marketing</w:t>
            </w:r>
          </w:p>
          <w:p w14:paraId="6F497848" w14:textId="77777777" w:rsidR="0094622D" w:rsidRPr="004723BD" w:rsidRDefault="0094622D" w:rsidP="0094622D">
            <w:pPr>
              <w:shd w:val="clear" w:color="auto" w:fill="FFFFFF" w:themeFill="background1"/>
              <w:rPr>
                <w:b/>
                <w:bCs/>
                <w:sz w:val="28"/>
                <w:szCs w:val="28"/>
              </w:rPr>
            </w:pPr>
          </w:p>
          <w:p w14:paraId="70984ECD" w14:textId="77777777" w:rsidR="0094622D" w:rsidRPr="004723BD" w:rsidRDefault="0094622D" w:rsidP="0094622D">
            <w:pPr>
              <w:shd w:val="clear" w:color="auto" w:fill="FFFFFF" w:themeFill="background1"/>
              <w:rPr>
                <w:b/>
                <w:bCs/>
                <w:sz w:val="28"/>
                <w:szCs w:val="28"/>
              </w:rPr>
            </w:pPr>
            <w:r w:rsidRPr="004723BD">
              <w:rPr>
                <w:b/>
                <w:bCs/>
                <w:sz w:val="28"/>
                <w:szCs w:val="28"/>
              </w:rPr>
              <w:lastRenderedPageBreak/>
              <w:t>Event marketing is one of the most important services provided by the event incubator</w:t>
            </w:r>
          </w:p>
          <w:p w14:paraId="1E13F700" w14:textId="77777777" w:rsidR="0094622D" w:rsidRPr="004723BD" w:rsidRDefault="0094622D" w:rsidP="0094622D">
            <w:pPr>
              <w:shd w:val="clear" w:color="auto" w:fill="FFFFFF" w:themeFill="background1"/>
              <w:rPr>
                <w:b/>
                <w:bCs/>
                <w:sz w:val="28"/>
                <w:szCs w:val="28"/>
              </w:rPr>
            </w:pPr>
          </w:p>
          <w:p w14:paraId="7EF77D75" w14:textId="77777777" w:rsidR="0094622D" w:rsidRPr="004723BD" w:rsidRDefault="0094622D" w:rsidP="0094622D">
            <w:pPr>
              <w:shd w:val="clear" w:color="auto" w:fill="FFFFFF" w:themeFill="background1"/>
              <w:rPr>
                <w:b/>
                <w:bCs/>
                <w:sz w:val="28"/>
                <w:szCs w:val="28"/>
              </w:rPr>
            </w:pPr>
            <w:r w:rsidRPr="004723BD">
              <w:rPr>
                <w:b/>
                <w:bCs/>
                <w:sz w:val="28"/>
                <w:szCs w:val="28"/>
              </w:rPr>
              <w:t>1- Create a website for the event, provided that the site is flexible in the process of modification and addition, such as changing some content or adding pages for registration and evaluation questionnaire, and then starting to upload content to it.</w:t>
            </w:r>
          </w:p>
          <w:p w14:paraId="7794F620" w14:textId="77777777" w:rsidR="0094622D" w:rsidRPr="004723BD" w:rsidRDefault="0094622D" w:rsidP="0094622D">
            <w:pPr>
              <w:shd w:val="clear" w:color="auto" w:fill="FFFFFF" w:themeFill="background1"/>
              <w:rPr>
                <w:b/>
                <w:bCs/>
                <w:sz w:val="28"/>
                <w:szCs w:val="28"/>
              </w:rPr>
            </w:pPr>
          </w:p>
          <w:p w14:paraId="28B316F2" w14:textId="77777777" w:rsidR="0094622D" w:rsidRPr="004723BD" w:rsidRDefault="0094622D" w:rsidP="0094622D">
            <w:pPr>
              <w:shd w:val="clear" w:color="auto" w:fill="FFFFFF" w:themeFill="background1"/>
              <w:rPr>
                <w:b/>
                <w:bCs/>
                <w:sz w:val="28"/>
                <w:szCs w:val="28"/>
              </w:rPr>
            </w:pPr>
            <w:r w:rsidRPr="004723BD">
              <w:rPr>
                <w:b/>
                <w:bCs/>
                <w:sz w:val="28"/>
                <w:szCs w:val="28"/>
              </w:rPr>
              <w:t>2- Promote events on a large scale by establishing a page for each event on the sponsorship incubator website and including the full details of the event in both Arabic and English</w:t>
            </w:r>
          </w:p>
          <w:p w14:paraId="79841C59" w14:textId="77777777" w:rsidR="0094622D" w:rsidRPr="004723BD" w:rsidRDefault="0094622D" w:rsidP="0094622D">
            <w:pPr>
              <w:shd w:val="clear" w:color="auto" w:fill="FFFFFF" w:themeFill="background1"/>
              <w:rPr>
                <w:b/>
                <w:bCs/>
                <w:sz w:val="28"/>
                <w:szCs w:val="28"/>
              </w:rPr>
            </w:pPr>
          </w:p>
          <w:p w14:paraId="5C408BC0" w14:textId="77777777" w:rsidR="0094622D" w:rsidRPr="004723BD" w:rsidRDefault="0094622D" w:rsidP="0094622D">
            <w:pPr>
              <w:shd w:val="clear" w:color="auto" w:fill="FFFFFF" w:themeFill="background1"/>
              <w:rPr>
                <w:b/>
                <w:bCs/>
                <w:sz w:val="28"/>
                <w:szCs w:val="28"/>
              </w:rPr>
            </w:pPr>
            <w:r w:rsidRPr="004723BD">
              <w:rPr>
                <w:b/>
                <w:bCs/>
                <w:sz w:val="28"/>
                <w:szCs w:val="28"/>
              </w:rPr>
              <w:t xml:space="preserve">3- Registration will be available for the event, whether by registering for the event from the official website or through the </w:t>
            </w:r>
            <w:r>
              <w:rPr>
                <w:b/>
                <w:bCs/>
                <w:sz w:val="28"/>
                <w:szCs w:val="28"/>
              </w:rPr>
              <w:t>Riadah</w:t>
            </w:r>
            <w:r w:rsidRPr="004723BD">
              <w:rPr>
                <w:b/>
                <w:bCs/>
                <w:sz w:val="28"/>
                <w:szCs w:val="28"/>
              </w:rPr>
              <w:t xml:space="preserve"> Incubators website</w:t>
            </w:r>
          </w:p>
          <w:p w14:paraId="333E23AF" w14:textId="77777777" w:rsidR="0094622D" w:rsidRPr="004723BD" w:rsidRDefault="0094622D" w:rsidP="0094622D">
            <w:pPr>
              <w:shd w:val="clear" w:color="auto" w:fill="FFFFFF" w:themeFill="background1"/>
              <w:rPr>
                <w:b/>
                <w:bCs/>
                <w:sz w:val="28"/>
                <w:szCs w:val="28"/>
              </w:rPr>
            </w:pPr>
          </w:p>
          <w:p w14:paraId="71EBCFBB" w14:textId="77777777" w:rsidR="0094622D" w:rsidRPr="004723BD" w:rsidRDefault="0094622D" w:rsidP="0094622D">
            <w:pPr>
              <w:shd w:val="clear" w:color="auto" w:fill="FFFFFF" w:themeFill="background1"/>
              <w:rPr>
                <w:b/>
                <w:bCs/>
                <w:sz w:val="28"/>
                <w:szCs w:val="28"/>
              </w:rPr>
            </w:pPr>
            <w:r w:rsidRPr="004723BD">
              <w:rPr>
                <w:b/>
                <w:bCs/>
                <w:sz w:val="28"/>
                <w:szCs w:val="28"/>
              </w:rPr>
              <w:t xml:space="preserve"> 4- Sending an e-mail campaign / mobile message campaign to selected and selected parties from the database of sponsorship incubators.</w:t>
            </w:r>
          </w:p>
          <w:p w14:paraId="7E8D2CFE" w14:textId="77777777" w:rsidR="0094622D" w:rsidRPr="004723BD" w:rsidRDefault="0094622D" w:rsidP="0094622D">
            <w:pPr>
              <w:shd w:val="clear" w:color="auto" w:fill="FFFFFF" w:themeFill="background1"/>
              <w:rPr>
                <w:b/>
                <w:bCs/>
                <w:sz w:val="28"/>
                <w:szCs w:val="28"/>
              </w:rPr>
            </w:pPr>
          </w:p>
          <w:p w14:paraId="09041A6B" w14:textId="77777777" w:rsidR="0094622D" w:rsidRPr="004723BD" w:rsidRDefault="0094622D" w:rsidP="0094622D">
            <w:pPr>
              <w:shd w:val="clear" w:color="auto" w:fill="FFFFFF" w:themeFill="background1"/>
              <w:rPr>
                <w:b/>
                <w:bCs/>
                <w:sz w:val="28"/>
                <w:szCs w:val="28"/>
              </w:rPr>
            </w:pPr>
            <w:r w:rsidRPr="004723BD">
              <w:rPr>
                <w:b/>
                <w:bCs/>
                <w:sz w:val="28"/>
                <w:szCs w:val="28"/>
              </w:rPr>
              <w:t xml:space="preserve">5- Inclusion of the organizer's information in the business directory of </w:t>
            </w:r>
            <w:r>
              <w:rPr>
                <w:b/>
                <w:bCs/>
                <w:sz w:val="28"/>
                <w:szCs w:val="28"/>
              </w:rPr>
              <w:t>Riadah</w:t>
            </w:r>
            <w:r w:rsidRPr="004723BD">
              <w:rPr>
                <w:b/>
                <w:bCs/>
                <w:sz w:val="28"/>
                <w:szCs w:val="28"/>
              </w:rPr>
              <w:t xml:space="preserve"> Incubators website, in both Arabic and English.</w:t>
            </w:r>
          </w:p>
          <w:p w14:paraId="7D761E02" w14:textId="77777777" w:rsidR="0094622D" w:rsidRPr="004723BD" w:rsidRDefault="0094622D" w:rsidP="0094622D">
            <w:pPr>
              <w:shd w:val="clear" w:color="auto" w:fill="FFFFFF" w:themeFill="background1"/>
              <w:rPr>
                <w:b/>
                <w:bCs/>
                <w:sz w:val="28"/>
                <w:szCs w:val="28"/>
              </w:rPr>
            </w:pPr>
          </w:p>
          <w:p w14:paraId="376A3A33" w14:textId="77777777" w:rsidR="0094622D" w:rsidRPr="004723BD" w:rsidRDefault="0094622D" w:rsidP="0094622D">
            <w:pPr>
              <w:shd w:val="clear" w:color="auto" w:fill="FFFFFF" w:themeFill="background1"/>
              <w:rPr>
                <w:b/>
                <w:bCs/>
                <w:sz w:val="28"/>
                <w:szCs w:val="28"/>
              </w:rPr>
            </w:pPr>
            <w:r w:rsidRPr="004723BD">
              <w:rPr>
                <w:b/>
                <w:bCs/>
                <w:sz w:val="28"/>
                <w:szCs w:val="28"/>
              </w:rPr>
              <w:t xml:space="preserve"> 6- Media coverage in Arabic and English, including photos and videos, in Arabic and English.</w:t>
            </w:r>
          </w:p>
          <w:p w14:paraId="01477998" w14:textId="77777777" w:rsidR="0094622D" w:rsidRPr="004723BD" w:rsidRDefault="0094622D" w:rsidP="0094622D">
            <w:pPr>
              <w:shd w:val="clear" w:color="auto" w:fill="FFFFFF" w:themeFill="background1"/>
              <w:rPr>
                <w:b/>
                <w:bCs/>
                <w:sz w:val="28"/>
                <w:szCs w:val="28"/>
              </w:rPr>
            </w:pPr>
          </w:p>
          <w:p w14:paraId="2E105F23" w14:textId="77777777" w:rsidR="0094622D" w:rsidRPr="004723BD" w:rsidRDefault="0094622D" w:rsidP="0094622D">
            <w:pPr>
              <w:shd w:val="clear" w:color="auto" w:fill="FFFFFF" w:themeFill="background1"/>
              <w:rPr>
                <w:b/>
                <w:bCs/>
                <w:sz w:val="28"/>
                <w:szCs w:val="28"/>
              </w:rPr>
            </w:pPr>
            <w:r w:rsidRPr="004723BD">
              <w:rPr>
                <w:b/>
                <w:bCs/>
                <w:sz w:val="28"/>
                <w:szCs w:val="28"/>
              </w:rPr>
              <w:t>7- Publishing the details of the event in the bulletin of the activities of the sponsorship incubators, the events incubator and the postal media incubator.</w:t>
            </w:r>
          </w:p>
          <w:p w14:paraId="451E8DEB" w14:textId="77777777" w:rsidR="0094622D" w:rsidRPr="004723BD" w:rsidRDefault="0094622D" w:rsidP="0094622D">
            <w:pPr>
              <w:shd w:val="clear" w:color="auto" w:fill="FFFFFF" w:themeFill="background1"/>
              <w:rPr>
                <w:b/>
                <w:bCs/>
                <w:sz w:val="28"/>
                <w:szCs w:val="28"/>
              </w:rPr>
            </w:pPr>
          </w:p>
          <w:p w14:paraId="40374B4C" w14:textId="77777777" w:rsidR="0094622D" w:rsidRPr="004723BD" w:rsidRDefault="0094622D" w:rsidP="0094622D">
            <w:pPr>
              <w:shd w:val="clear" w:color="auto" w:fill="FFFFFF" w:themeFill="background1"/>
              <w:rPr>
                <w:b/>
                <w:bCs/>
                <w:sz w:val="28"/>
                <w:szCs w:val="28"/>
              </w:rPr>
            </w:pPr>
            <w:r w:rsidRPr="004723BD">
              <w:rPr>
                <w:b/>
                <w:bCs/>
                <w:sz w:val="28"/>
                <w:szCs w:val="28"/>
              </w:rPr>
              <w:t xml:space="preserve"> 8- Participation through the social networking sites of the incubators of the increase, Facebook, Twitter, YouTube, LinkedIn and Google Plus, with more than 1,000,000 fans and followers.</w:t>
            </w:r>
          </w:p>
          <w:p w14:paraId="24507961" w14:textId="77777777" w:rsidR="0094622D" w:rsidRPr="004723BD" w:rsidRDefault="0094622D" w:rsidP="0094622D">
            <w:pPr>
              <w:shd w:val="clear" w:color="auto" w:fill="FFFFFF" w:themeFill="background1"/>
              <w:rPr>
                <w:b/>
                <w:bCs/>
                <w:sz w:val="28"/>
                <w:szCs w:val="28"/>
              </w:rPr>
            </w:pPr>
          </w:p>
          <w:p w14:paraId="3E4D3EC1" w14:textId="77777777" w:rsidR="0094622D" w:rsidRDefault="0094622D" w:rsidP="0094622D">
            <w:pPr>
              <w:shd w:val="clear" w:color="auto" w:fill="FFFFFF" w:themeFill="background1"/>
              <w:rPr>
                <w:b/>
                <w:bCs/>
                <w:sz w:val="28"/>
                <w:szCs w:val="28"/>
              </w:rPr>
            </w:pPr>
            <w:r w:rsidRPr="004723BD">
              <w:rPr>
                <w:b/>
                <w:bCs/>
                <w:sz w:val="28"/>
                <w:szCs w:val="28"/>
              </w:rPr>
              <w:t>9- Preparing the pages of social media accounts, preparing textual and visual content, and publishing schedule</w:t>
            </w:r>
          </w:p>
          <w:p w14:paraId="346D34A7" w14:textId="77777777" w:rsidR="0094622D" w:rsidRDefault="0094622D" w:rsidP="0094622D">
            <w:pPr>
              <w:shd w:val="clear" w:color="auto" w:fill="FFFFFF" w:themeFill="background1"/>
              <w:rPr>
                <w:sz w:val="32"/>
                <w:szCs w:val="32"/>
              </w:rPr>
            </w:pPr>
          </w:p>
          <w:p w14:paraId="5C89A988" w14:textId="77777777" w:rsidR="0094622D" w:rsidRPr="004723BD" w:rsidRDefault="0094622D" w:rsidP="0094622D">
            <w:pPr>
              <w:shd w:val="clear" w:color="auto" w:fill="FFFFFF" w:themeFill="background1"/>
              <w:rPr>
                <w:b/>
                <w:bCs/>
                <w:sz w:val="28"/>
                <w:szCs w:val="28"/>
              </w:rPr>
            </w:pPr>
            <w:r w:rsidRPr="004723BD">
              <w:rPr>
                <w:b/>
                <w:bCs/>
                <w:sz w:val="28"/>
                <w:szCs w:val="28"/>
              </w:rPr>
              <w:t>10- Use marketing tools as follows:</w:t>
            </w:r>
          </w:p>
          <w:p w14:paraId="2839AF75" w14:textId="77777777" w:rsidR="0094622D" w:rsidRPr="004723BD" w:rsidRDefault="0094622D" w:rsidP="0094622D">
            <w:pPr>
              <w:shd w:val="clear" w:color="auto" w:fill="FFFFFF" w:themeFill="background1"/>
              <w:rPr>
                <w:b/>
                <w:bCs/>
                <w:sz w:val="28"/>
                <w:szCs w:val="28"/>
              </w:rPr>
            </w:pPr>
            <w:r w:rsidRPr="004723BD">
              <w:rPr>
                <w:b/>
                <w:bCs/>
                <w:sz w:val="28"/>
                <w:szCs w:val="28"/>
              </w:rPr>
              <w:t>1- public relations</w:t>
            </w:r>
          </w:p>
          <w:p w14:paraId="480CE84E" w14:textId="77777777" w:rsidR="0094622D" w:rsidRPr="004723BD" w:rsidRDefault="0094622D" w:rsidP="0094622D">
            <w:pPr>
              <w:shd w:val="clear" w:color="auto" w:fill="FFFFFF" w:themeFill="background1"/>
              <w:rPr>
                <w:b/>
                <w:bCs/>
                <w:sz w:val="28"/>
                <w:szCs w:val="28"/>
              </w:rPr>
            </w:pPr>
            <w:r w:rsidRPr="004723BD">
              <w:rPr>
                <w:b/>
                <w:bCs/>
                <w:sz w:val="28"/>
                <w:szCs w:val="28"/>
              </w:rPr>
              <w:t>2- Digital Marketing</w:t>
            </w:r>
          </w:p>
          <w:p w14:paraId="3238D925" w14:textId="77777777" w:rsidR="0094622D" w:rsidRPr="004723BD" w:rsidRDefault="0094622D" w:rsidP="0094622D">
            <w:pPr>
              <w:shd w:val="clear" w:color="auto" w:fill="FFFFFF" w:themeFill="background1"/>
              <w:rPr>
                <w:b/>
                <w:bCs/>
                <w:sz w:val="28"/>
                <w:szCs w:val="28"/>
              </w:rPr>
            </w:pPr>
            <w:r w:rsidRPr="004723BD">
              <w:rPr>
                <w:b/>
                <w:bCs/>
                <w:sz w:val="28"/>
                <w:szCs w:val="28"/>
              </w:rPr>
              <w:t>3- traditional marketing</w:t>
            </w:r>
          </w:p>
          <w:p w14:paraId="3BD88580" w14:textId="49EF2DFE" w:rsidR="0094622D" w:rsidRDefault="0094622D" w:rsidP="0094622D">
            <w:pPr>
              <w:rPr>
                <w:rtl/>
                <w:lang w:bidi="ar-EG"/>
              </w:rPr>
            </w:pPr>
            <w:r w:rsidRPr="004723BD">
              <w:rPr>
                <w:b/>
                <w:bCs/>
                <w:sz w:val="28"/>
                <w:szCs w:val="28"/>
              </w:rPr>
              <w:t>4- Benefit from speakers and service providers</w:t>
            </w:r>
          </w:p>
        </w:tc>
        <w:tc>
          <w:tcPr>
            <w:tcW w:w="4315" w:type="dxa"/>
          </w:tcPr>
          <w:p w14:paraId="6D7DBC10" w14:textId="77777777" w:rsidR="0094622D" w:rsidRPr="000A0E8A" w:rsidRDefault="0094622D" w:rsidP="0094622D">
            <w:pPr>
              <w:bidi/>
              <w:rPr>
                <w:rFonts w:cs="Arial"/>
                <w:b/>
                <w:bCs/>
                <w:sz w:val="28"/>
                <w:szCs w:val="28"/>
                <w:lang w:bidi="ar-EG"/>
              </w:rPr>
            </w:pPr>
          </w:p>
          <w:p w14:paraId="0BA4A940" w14:textId="09BD5D3E" w:rsidR="0094622D" w:rsidRPr="0094622D" w:rsidRDefault="0094622D" w:rsidP="0094622D">
            <w:pPr>
              <w:shd w:val="clear" w:color="auto" w:fill="EDEDED" w:themeFill="accent3" w:themeFillTint="33"/>
              <w:bidi/>
              <w:rPr>
                <w:rFonts w:cs="Arial"/>
                <w:b/>
                <w:bCs/>
                <w:sz w:val="36"/>
                <w:szCs w:val="36"/>
                <w:lang w:bidi="ar-EG"/>
              </w:rPr>
            </w:pPr>
            <w:r w:rsidRPr="0094622D">
              <w:rPr>
                <w:rFonts w:ascii="Arial" w:hAnsi="Arial" w:cs="Arial" w:hint="cs"/>
                <w:b/>
                <w:bCs/>
                <w:sz w:val="36"/>
                <w:szCs w:val="36"/>
                <w:rtl/>
                <w:lang w:bidi="ar-EG"/>
              </w:rPr>
              <w:t>تسويق</w:t>
            </w:r>
            <w:r w:rsidRPr="0094622D">
              <w:rPr>
                <w:rFonts w:cs="Arial"/>
                <w:b/>
                <w:bCs/>
                <w:sz w:val="36"/>
                <w:szCs w:val="36"/>
                <w:rtl/>
                <w:lang w:bidi="ar-EG"/>
              </w:rPr>
              <w:t xml:space="preserve"> </w:t>
            </w:r>
            <w:r w:rsidRPr="0094622D">
              <w:rPr>
                <w:rFonts w:ascii="Arial" w:hAnsi="Arial" w:cs="Arial" w:hint="cs"/>
                <w:b/>
                <w:bCs/>
                <w:sz w:val="36"/>
                <w:szCs w:val="36"/>
                <w:rtl/>
                <w:lang w:bidi="ar-EG"/>
              </w:rPr>
              <w:t>الفعاليات</w:t>
            </w:r>
            <w:r w:rsidRPr="0094622D">
              <w:rPr>
                <w:rFonts w:cs="Arial"/>
                <w:b/>
                <w:bCs/>
                <w:sz w:val="36"/>
                <w:szCs w:val="36"/>
                <w:rtl/>
                <w:lang w:bidi="ar-EG"/>
              </w:rPr>
              <w:t xml:space="preserve"> </w:t>
            </w:r>
          </w:p>
          <w:p w14:paraId="46FDC468" w14:textId="77777777" w:rsidR="0094622D" w:rsidRPr="000A0E8A" w:rsidRDefault="0094622D" w:rsidP="0094622D">
            <w:pPr>
              <w:bidi/>
              <w:rPr>
                <w:rFonts w:cs="Arial"/>
                <w:b/>
                <w:bCs/>
                <w:sz w:val="28"/>
                <w:szCs w:val="28"/>
                <w:lang w:bidi="ar-EG"/>
              </w:rPr>
            </w:pPr>
          </w:p>
          <w:p w14:paraId="1064A08D"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lastRenderedPageBreak/>
              <w:t xml:space="preserve">يعتبر تسويق الفعاليات من أهم الخدمات التي يقدمها حاضنة الفعاليات حيث سنقوم  </w:t>
            </w:r>
          </w:p>
          <w:p w14:paraId="7F7001BB" w14:textId="77777777" w:rsidR="0094622D" w:rsidRPr="000A0E8A" w:rsidRDefault="0094622D" w:rsidP="0094622D">
            <w:pPr>
              <w:bidi/>
              <w:rPr>
                <w:rFonts w:cs="Arial"/>
                <w:b/>
                <w:bCs/>
                <w:sz w:val="28"/>
                <w:szCs w:val="28"/>
                <w:lang w:bidi="ar-EG"/>
              </w:rPr>
            </w:pPr>
          </w:p>
          <w:p w14:paraId="06FF7233"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 xml:space="preserve">١- انشاء موقع إلكتروني للفعالية على أن يكون الموقع مرن في عملية التعديل والإضافة مثل تغيير بعض المحتوى أو إضافة صفحات للتسجيل واستبانة التقييم ثم البدء في رفع المحتوى عليه. </w:t>
            </w:r>
          </w:p>
          <w:p w14:paraId="10CCCD65" w14:textId="77777777" w:rsidR="0094622D" w:rsidRPr="000A0E8A" w:rsidRDefault="0094622D" w:rsidP="0094622D">
            <w:pPr>
              <w:bidi/>
              <w:rPr>
                <w:rFonts w:cs="Arial"/>
                <w:b/>
                <w:bCs/>
                <w:sz w:val="28"/>
                <w:szCs w:val="28"/>
                <w:lang w:bidi="ar-EG"/>
              </w:rPr>
            </w:pPr>
          </w:p>
          <w:p w14:paraId="1BF05E61"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٢- ترويج الفعاليات على نطاق واسع بت</w:t>
            </w:r>
            <w:r>
              <w:rPr>
                <w:rFonts w:cs="Arial" w:hint="cs"/>
                <w:b/>
                <w:bCs/>
                <w:sz w:val="28"/>
                <w:szCs w:val="28"/>
                <w:rtl/>
                <w:lang w:bidi="ar-EG"/>
              </w:rPr>
              <w:t>أ</w:t>
            </w:r>
            <w:r w:rsidRPr="000A0E8A">
              <w:rPr>
                <w:rFonts w:cs="Arial"/>
                <w:b/>
                <w:bCs/>
                <w:sz w:val="28"/>
                <w:szCs w:val="28"/>
                <w:rtl/>
                <w:lang w:bidi="ar-EG"/>
              </w:rPr>
              <w:t>سيس صفحة لكل فعالية في موقع حاضنة الرعايات وإدراج</w:t>
            </w:r>
            <w:r>
              <w:rPr>
                <w:rFonts w:cs="Arial" w:hint="cs"/>
                <w:b/>
                <w:bCs/>
                <w:sz w:val="28"/>
                <w:szCs w:val="28"/>
                <w:rtl/>
                <w:lang w:bidi="ar-EG"/>
              </w:rPr>
              <w:t xml:space="preserve"> </w:t>
            </w:r>
            <w:r w:rsidRPr="000A0E8A">
              <w:rPr>
                <w:rFonts w:cs="Arial"/>
                <w:b/>
                <w:bCs/>
                <w:sz w:val="28"/>
                <w:szCs w:val="28"/>
                <w:rtl/>
                <w:lang w:bidi="ar-EG"/>
              </w:rPr>
              <w:t xml:space="preserve"> تفاصيل الفعالية كاملة باللغتين العربية والانجليزية  </w:t>
            </w:r>
          </w:p>
          <w:p w14:paraId="6F617C0A" w14:textId="77777777" w:rsidR="0094622D" w:rsidRPr="000A0E8A" w:rsidRDefault="0094622D" w:rsidP="0094622D">
            <w:pPr>
              <w:bidi/>
              <w:rPr>
                <w:rFonts w:cs="Arial"/>
                <w:b/>
                <w:bCs/>
                <w:sz w:val="28"/>
                <w:szCs w:val="28"/>
                <w:lang w:bidi="ar-EG"/>
              </w:rPr>
            </w:pPr>
          </w:p>
          <w:p w14:paraId="09E06C72"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٣- سيتم اتاحة التسجيل في الفعالية سواء بالتسجيل  في الفعالية من الموقع الرسمي او من خلال موقع حاضنات الر</w:t>
            </w:r>
            <w:r>
              <w:rPr>
                <w:rFonts w:cs="Arial" w:hint="cs"/>
                <w:b/>
                <w:bCs/>
                <w:sz w:val="28"/>
                <w:szCs w:val="28"/>
                <w:rtl/>
                <w:lang w:bidi="ar-EG"/>
              </w:rPr>
              <w:t>ي</w:t>
            </w:r>
            <w:r w:rsidRPr="000A0E8A">
              <w:rPr>
                <w:rFonts w:cs="Arial"/>
                <w:b/>
                <w:bCs/>
                <w:sz w:val="28"/>
                <w:szCs w:val="28"/>
                <w:rtl/>
                <w:lang w:bidi="ar-EG"/>
              </w:rPr>
              <w:t xml:space="preserve">ادة </w:t>
            </w:r>
          </w:p>
          <w:p w14:paraId="01ACF89B" w14:textId="77777777" w:rsidR="0094622D" w:rsidRPr="000A0E8A" w:rsidRDefault="0094622D" w:rsidP="0094622D">
            <w:pPr>
              <w:bidi/>
              <w:rPr>
                <w:rFonts w:cs="Arial"/>
                <w:b/>
                <w:bCs/>
                <w:sz w:val="28"/>
                <w:szCs w:val="28"/>
                <w:lang w:bidi="ar-EG"/>
              </w:rPr>
            </w:pPr>
          </w:p>
          <w:p w14:paraId="63CA05B5"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 ٤- إرسال حملة بريد إلكتروني/ حملة رسائل جوال لجهات مختارة ومنتقاة من قاعدة بيانات حاضنات الرعايات .</w:t>
            </w:r>
          </w:p>
          <w:p w14:paraId="5849E1D2" w14:textId="77777777" w:rsidR="0094622D" w:rsidRPr="000A0E8A" w:rsidRDefault="0094622D" w:rsidP="0094622D">
            <w:pPr>
              <w:bidi/>
              <w:rPr>
                <w:rFonts w:cs="Arial"/>
                <w:b/>
                <w:bCs/>
                <w:sz w:val="28"/>
                <w:szCs w:val="28"/>
                <w:lang w:bidi="ar-EG"/>
              </w:rPr>
            </w:pPr>
          </w:p>
          <w:p w14:paraId="256929CE"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٥-  إدراج معلومات الجهة المنظمة في دليل الآعمال لموقع حاضنات الريادة باللغتين العربية والآنجليزية.</w:t>
            </w:r>
          </w:p>
          <w:p w14:paraId="4E75889F" w14:textId="77777777" w:rsidR="0094622D" w:rsidRPr="000A0E8A" w:rsidRDefault="0094622D" w:rsidP="0094622D">
            <w:pPr>
              <w:bidi/>
              <w:rPr>
                <w:rFonts w:cs="Arial"/>
                <w:b/>
                <w:bCs/>
                <w:sz w:val="28"/>
                <w:szCs w:val="28"/>
                <w:lang w:bidi="ar-EG"/>
              </w:rPr>
            </w:pPr>
          </w:p>
          <w:p w14:paraId="0E070BDD"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 ٦- تغطيات إعلامية باللغتين العربية والإنجليزية تشمل الصور والفيديو باللغتين العربية والإنجليزية.</w:t>
            </w:r>
          </w:p>
          <w:p w14:paraId="3F5ED76E" w14:textId="77777777" w:rsidR="0094622D" w:rsidRPr="000A0E8A" w:rsidRDefault="0094622D" w:rsidP="0094622D">
            <w:pPr>
              <w:bidi/>
              <w:rPr>
                <w:rFonts w:cs="Arial"/>
                <w:b/>
                <w:bCs/>
                <w:sz w:val="28"/>
                <w:szCs w:val="28"/>
                <w:lang w:bidi="ar-EG"/>
              </w:rPr>
            </w:pPr>
          </w:p>
          <w:p w14:paraId="347B6F01"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٧- نشر تفاصيل الفعالية بنشرة فعاليات حاضنات الرعاية وحاضنة الفعاليات وحاضنة الاعلام البريدية.</w:t>
            </w:r>
          </w:p>
          <w:p w14:paraId="7E5E3D3F" w14:textId="77777777" w:rsidR="0094622D" w:rsidRPr="000A0E8A" w:rsidRDefault="0094622D" w:rsidP="0094622D">
            <w:pPr>
              <w:bidi/>
              <w:rPr>
                <w:rFonts w:cs="Arial"/>
                <w:b/>
                <w:bCs/>
                <w:sz w:val="28"/>
                <w:szCs w:val="28"/>
                <w:lang w:bidi="ar-EG"/>
              </w:rPr>
            </w:pPr>
          </w:p>
          <w:p w14:paraId="00608976"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 ٨- المشاركة من خلال مواقع التواصل الإجتماعي لحاضنات الزيادة ، الفيسبوك وتويتر واليوتيوب واللينكدان وقوقل بلس مع اكثر من 1,000,000 معجب ومتابع.</w:t>
            </w:r>
          </w:p>
          <w:p w14:paraId="128612D1" w14:textId="77777777" w:rsidR="0094622D" w:rsidRPr="000A0E8A" w:rsidRDefault="0094622D" w:rsidP="0094622D">
            <w:pPr>
              <w:bidi/>
              <w:rPr>
                <w:rFonts w:cs="Arial"/>
                <w:b/>
                <w:bCs/>
                <w:sz w:val="28"/>
                <w:szCs w:val="28"/>
                <w:lang w:bidi="ar-EG"/>
              </w:rPr>
            </w:pPr>
          </w:p>
          <w:p w14:paraId="3C8C9014"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lastRenderedPageBreak/>
              <w:t>٩- إعداد صفحات حسابات وسائل التواصل الاجتماعي وإعداد المحتوى النصي والمرئي والجدول الزمني للنشر</w:t>
            </w:r>
          </w:p>
          <w:p w14:paraId="7780214A" w14:textId="77777777" w:rsidR="0094622D" w:rsidRPr="000A0E8A" w:rsidRDefault="0094622D" w:rsidP="0094622D">
            <w:pPr>
              <w:bidi/>
              <w:rPr>
                <w:rFonts w:cs="Arial"/>
                <w:b/>
                <w:bCs/>
                <w:sz w:val="28"/>
                <w:szCs w:val="28"/>
                <w:lang w:bidi="ar-EG"/>
              </w:rPr>
            </w:pPr>
          </w:p>
          <w:p w14:paraId="098A17FC"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١٠- استخدم أدوات التسويق وهي كالتالي:</w:t>
            </w:r>
          </w:p>
          <w:p w14:paraId="11C6DB04"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1- العلاقات العامة</w:t>
            </w:r>
          </w:p>
          <w:p w14:paraId="14CCF256"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2- التسويق الرقمي</w:t>
            </w:r>
          </w:p>
          <w:p w14:paraId="15798478"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3- التسويق التقليدي</w:t>
            </w:r>
          </w:p>
          <w:p w14:paraId="71DB9E0C" w14:textId="77777777" w:rsidR="0094622D" w:rsidRPr="000A0E8A" w:rsidRDefault="0094622D" w:rsidP="0094622D">
            <w:pPr>
              <w:bidi/>
              <w:rPr>
                <w:rFonts w:cs="Arial"/>
                <w:b/>
                <w:bCs/>
                <w:sz w:val="28"/>
                <w:szCs w:val="28"/>
                <w:lang w:bidi="ar-EG"/>
              </w:rPr>
            </w:pPr>
            <w:r w:rsidRPr="000A0E8A">
              <w:rPr>
                <w:rFonts w:cs="Arial"/>
                <w:b/>
                <w:bCs/>
                <w:sz w:val="28"/>
                <w:szCs w:val="28"/>
                <w:rtl/>
                <w:lang w:bidi="ar-EG"/>
              </w:rPr>
              <w:t>4- الاستفادة من المتحدثين ومزودي الخدمات.</w:t>
            </w:r>
          </w:p>
          <w:p w14:paraId="114B23E1" w14:textId="77777777" w:rsidR="0094622D" w:rsidRDefault="0094622D" w:rsidP="0094622D">
            <w:pPr>
              <w:bidi/>
              <w:rPr>
                <w:rFonts w:cs="Arial"/>
                <w:b/>
                <w:bCs/>
                <w:sz w:val="28"/>
                <w:szCs w:val="28"/>
                <w:lang w:bidi="ar-EG"/>
              </w:rPr>
            </w:pPr>
          </w:p>
          <w:p w14:paraId="0AAC2969" w14:textId="77777777" w:rsidR="0094622D" w:rsidRDefault="0094622D" w:rsidP="0094622D">
            <w:pPr>
              <w:bidi/>
              <w:rPr>
                <w:rFonts w:cs="Arial"/>
                <w:b/>
                <w:bCs/>
                <w:sz w:val="28"/>
                <w:szCs w:val="28"/>
                <w:lang w:bidi="ar-EG"/>
              </w:rPr>
            </w:pPr>
          </w:p>
          <w:p w14:paraId="7C8644BB" w14:textId="62FF0C0A" w:rsidR="00E14F40" w:rsidRDefault="00E14F40" w:rsidP="00E14F40">
            <w:pPr>
              <w:jc w:val="right"/>
            </w:pPr>
          </w:p>
        </w:tc>
      </w:tr>
    </w:tbl>
    <w:p w14:paraId="48BE9552" w14:textId="12CFABB4" w:rsidR="00E14F40" w:rsidRDefault="00E14F40" w:rsidP="009A2875">
      <w:pPr>
        <w:jc w:val="center"/>
      </w:pPr>
    </w:p>
    <w:p w14:paraId="43FAD755" w14:textId="0923A189" w:rsidR="0094622D" w:rsidRDefault="0094622D" w:rsidP="009A2875">
      <w:pPr>
        <w:pBdr>
          <w:bottom w:val="single" w:sz="6" w:space="1" w:color="auto"/>
        </w:pBdr>
        <w:jc w:val="center"/>
      </w:pPr>
    </w:p>
    <w:p w14:paraId="1195A518" w14:textId="34EB44B0" w:rsidR="0094622D" w:rsidRDefault="0094622D" w:rsidP="009A2875">
      <w:pPr>
        <w:jc w:val="center"/>
      </w:pPr>
    </w:p>
    <w:p w14:paraId="40B6EBE7" w14:textId="2F99B194" w:rsidR="0094622D" w:rsidRDefault="0094622D" w:rsidP="009A2875">
      <w:pPr>
        <w:jc w:val="center"/>
      </w:pPr>
    </w:p>
    <w:p w14:paraId="363E3A75" w14:textId="0C555D1E" w:rsidR="00142E02" w:rsidRDefault="00142E02" w:rsidP="009A2875">
      <w:pPr>
        <w:jc w:val="center"/>
      </w:pPr>
    </w:p>
    <w:p w14:paraId="41E20DBB" w14:textId="14E75153" w:rsidR="00142E02" w:rsidRDefault="00142E02" w:rsidP="009A2875">
      <w:pPr>
        <w:jc w:val="center"/>
      </w:pPr>
    </w:p>
    <w:p w14:paraId="64BE80F5" w14:textId="4A89D862" w:rsidR="00491ADE" w:rsidRPr="009A2875" w:rsidRDefault="009F23F6" w:rsidP="00491ADE">
      <w:pPr>
        <w:shd w:val="clear" w:color="auto" w:fill="EDEDED" w:themeFill="accent3" w:themeFillTint="33"/>
        <w:jc w:val="center"/>
        <w:rPr>
          <w:b/>
          <w:bCs/>
          <w:sz w:val="36"/>
          <w:szCs w:val="36"/>
        </w:rPr>
      </w:pPr>
      <w:r>
        <w:rPr>
          <w:b/>
          <w:bCs/>
          <w:sz w:val="36"/>
          <w:szCs w:val="36"/>
        </w:rPr>
        <w:lastRenderedPageBreak/>
        <w:t>Non-Profit</w:t>
      </w:r>
      <w:r w:rsidR="00491ADE">
        <w:rPr>
          <w:b/>
          <w:bCs/>
          <w:sz w:val="36"/>
          <w:szCs w:val="36"/>
        </w:rPr>
        <w:t xml:space="preserve"> Organizations</w:t>
      </w:r>
      <w:r w:rsidR="00491ADE">
        <w:rPr>
          <w:b/>
          <w:bCs/>
          <w:sz w:val="36"/>
          <w:szCs w:val="36"/>
        </w:rPr>
        <w:t xml:space="preserve"> Page</w:t>
      </w:r>
    </w:p>
    <w:p w14:paraId="0927AC0E" w14:textId="77777777" w:rsidR="00491ADE" w:rsidRDefault="00491ADE" w:rsidP="009A2875">
      <w:pPr>
        <w:jc w:val="center"/>
      </w:pPr>
    </w:p>
    <w:p w14:paraId="5CDC2276" w14:textId="034D3DF6" w:rsidR="00142E02" w:rsidRDefault="00491ADE" w:rsidP="009A2875">
      <w:pPr>
        <w:jc w:val="center"/>
      </w:pPr>
      <w:r>
        <w:rPr>
          <w:noProof/>
        </w:rPr>
        <w:drawing>
          <wp:inline distT="0" distB="0" distL="0" distR="0" wp14:anchorId="3D5BBCEF" wp14:editId="5A269321">
            <wp:extent cx="5486400" cy="2432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432685"/>
                    </a:xfrm>
                    <a:prstGeom prst="rect">
                      <a:avLst/>
                    </a:prstGeom>
                  </pic:spPr>
                </pic:pic>
              </a:graphicData>
            </a:graphic>
          </wp:inline>
        </w:drawing>
      </w:r>
    </w:p>
    <w:p w14:paraId="07AED5BC" w14:textId="77777777" w:rsidR="009F23F6" w:rsidRPr="0094622D" w:rsidRDefault="009F23F6" w:rsidP="009F23F6">
      <w:pPr>
        <w:jc w:val="center"/>
        <w:rPr>
          <w:b/>
          <w:bCs/>
          <w:sz w:val="28"/>
          <w:szCs w:val="28"/>
        </w:rPr>
      </w:pPr>
      <w:r w:rsidRPr="0094622D">
        <w:rPr>
          <w:b/>
          <w:bCs/>
          <w:sz w:val="28"/>
          <w:szCs w:val="28"/>
          <w:highlight w:val="yellow"/>
        </w:rPr>
        <w:t>It is the same content here:</w:t>
      </w:r>
    </w:p>
    <w:p w14:paraId="454EB460" w14:textId="369834EF" w:rsidR="00491ADE" w:rsidRDefault="00EE68A3" w:rsidP="009A2875">
      <w:pPr>
        <w:jc w:val="center"/>
      </w:pPr>
      <w:r>
        <w:rPr>
          <w:noProof/>
        </w:rPr>
        <w:drawing>
          <wp:inline distT="0" distB="0" distL="0" distR="0" wp14:anchorId="79370B6D" wp14:editId="5C229AC4">
            <wp:extent cx="5486400" cy="249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499360"/>
                    </a:xfrm>
                    <a:prstGeom prst="rect">
                      <a:avLst/>
                    </a:prstGeom>
                  </pic:spPr>
                </pic:pic>
              </a:graphicData>
            </a:graphic>
          </wp:inline>
        </w:drawing>
      </w:r>
    </w:p>
    <w:tbl>
      <w:tblPr>
        <w:tblStyle w:val="TableGrid"/>
        <w:tblW w:w="0" w:type="auto"/>
        <w:tblLook w:val="04A0" w:firstRow="1" w:lastRow="0" w:firstColumn="1" w:lastColumn="0" w:noHBand="0" w:noVBand="1"/>
      </w:tblPr>
      <w:tblGrid>
        <w:gridCol w:w="4315"/>
        <w:gridCol w:w="4315"/>
      </w:tblGrid>
      <w:tr w:rsidR="00AF090C" w14:paraId="714150E2" w14:textId="77777777" w:rsidTr="00F96EB5">
        <w:tc>
          <w:tcPr>
            <w:tcW w:w="4315" w:type="dxa"/>
            <w:shd w:val="clear" w:color="auto" w:fill="7030A0"/>
          </w:tcPr>
          <w:p w14:paraId="494C597C" w14:textId="77777777" w:rsidR="00AF090C" w:rsidRPr="00E14F40" w:rsidRDefault="00AF090C" w:rsidP="00F96EB5">
            <w:pPr>
              <w:jc w:val="center"/>
              <w:rPr>
                <w:b/>
                <w:bCs/>
                <w:color w:val="FFFFFF" w:themeColor="background1"/>
                <w:sz w:val="28"/>
                <w:szCs w:val="28"/>
              </w:rPr>
            </w:pPr>
            <w:r>
              <w:rPr>
                <w:b/>
                <w:bCs/>
                <w:color w:val="FFFFFF" w:themeColor="background1"/>
                <w:sz w:val="28"/>
                <w:szCs w:val="28"/>
              </w:rPr>
              <w:t>English</w:t>
            </w:r>
          </w:p>
        </w:tc>
        <w:tc>
          <w:tcPr>
            <w:tcW w:w="4315" w:type="dxa"/>
            <w:shd w:val="clear" w:color="auto" w:fill="7030A0"/>
          </w:tcPr>
          <w:p w14:paraId="1111C1B7" w14:textId="77777777" w:rsidR="00AF090C" w:rsidRPr="00E14F40" w:rsidRDefault="00AF090C" w:rsidP="00F96EB5">
            <w:pPr>
              <w:jc w:val="center"/>
              <w:rPr>
                <w:rFonts w:hint="cs"/>
                <w:b/>
                <w:bCs/>
                <w:color w:val="FFFFFF" w:themeColor="background1"/>
                <w:sz w:val="28"/>
                <w:szCs w:val="28"/>
                <w:rtl/>
                <w:lang w:bidi="ar-EG"/>
              </w:rPr>
            </w:pPr>
            <w:r>
              <w:rPr>
                <w:b/>
                <w:bCs/>
                <w:color w:val="FFFFFF" w:themeColor="background1"/>
                <w:sz w:val="28"/>
                <w:szCs w:val="28"/>
              </w:rPr>
              <w:t>Arabic</w:t>
            </w:r>
          </w:p>
        </w:tc>
      </w:tr>
      <w:tr w:rsidR="00AF090C" w14:paraId="782FC415" w14:textId="77777777" w:rsidTr="00F96EB5">
        <w:tc>
          <w:tcPr>
            <w:tcW w:w="4315" w:type="dxa"/>
          </w:tcPr>
          <w:p w14:paraId="71C8F246" w14:textId="77777777" w:rsidR="00AF090C" w:rsidRDefault="00AF090C" w:rsidP="00F96EB5">
            <w:pPr>
              <w:jc w:val="center"/>
              <w:rPr>
                <w:lang w:bidi="ar-EG"/>
              </w:rPr>
            </w:pPr>
          </w:p>
          <w:p w14:paraId="0CFF1E5C" w14:textId="77777777" w:rsidR="00AF090C" w:rsidRPr="0039229D" w:rsidRDefault="00AF090C" w:rsidP="00AF090C">
            <w:pPr>
              <w:shd w:val="clear" w:color="auto" w:fill="EDEDED" w:themeFill="accent3" w:themeFillTint="33"/>
              <w:rPr>
                <w:b/>
                <w:bCs/>
                <w:sz w:val="32"/>
                <w:szCs w:val="32"/>
              </w:rPr>
            </w:pPr>
            <w:r w:rsidRPr="0039229D">
              <w:rPr>
                <w:b/>
                <w:bCs/>
                <w:sz w:val="32"/>
                <w:szCs w:val="32"/>
              </w:rPr>
              <w:t>Sponsoring non-profit organizations</w:t>
            </w:r>
          </w:p>
          <w:p w14:paraId="323C6140" w14:textId="77777777" w:rsidR="00AF090C" w:rsidRPr="0039229D" w:rsidRDefault="00AF090C" w:rsidP="00AF090C">
            <w:pPr>
              <w:shd w:val="clear" w:color="auto" w:fill="FFFFFF" w:themeFill="background1"/>
              <w:rPr>
                <w:b/>
                <w:bCs/>
                <w:sz w:val="28"/>
                <w:szCs w:val="28"/>
              </w:rPr>
            </w:pPr>
            <w:r w:rsidRPr="0039229D">
              <w:rPr>
                <w:b/>
                <w:bCs/>
                <w:sz w:val="28"/>
                <w:szCs w:val="28"/>
              </w:rPr>
              <w:t xml:space="preserve"> </w:t>
            </w:r>
          </w:p>
          <w:p w14:paraId="516BA612" w14:textId="77777777" w:rsidR="00AF090C" w:rsidRPr="0039229D" w:rsidRDefault="00AF090C" w:rsidP="00AF090C">
            <w:pPr>
              <w:shd w:val="clear" w:color="auto" w:fill="FFFFFF" w:themeFill="background1"/>
              <w:rPr>
                <w:b/>
                <w:bCs/>
                <w:sz w:val="28"/>
                <w:szCs w:val="28"/>
              </w:rPr>
            </w:pPr>
            <w:r>
              <w:rPr>
                <w:b/>
                <w:bCs/>
                <w:sz w:val="28"/>
                <w:szCs w:val="28"/>
              </w:rPr>
              <w:t xml:space="preserve">- </w:t>
            </w:r>
            <w:r w:rsidRPr="0039229D">
              <w:rPr>
                <w:b/>
                <w:bCs/>
                <w:sz w:val="28"/>
                <w:szCs w:val="28"/>
              </w:rPr>
              <w:t>Helping non-profit organizations think creatively and develop their resources</w:t>
            </w:r>
          </w:p>
          <w:p w14:paraId="29CEE7DE" w14:textId="77777777" w:rsidR="00AF090C" w:rsidRPr="0039229D" w:rsidRDefault="00AF090C" w:rsidP="00AF090C">
            <w:pPr>
              <w:shd w:val="clear" w:color="auto" w:fill="FFFFFF" w:themeFill="background1"/>
              <w:rPr>
                <w:b/>
                <w:bCs/>
                <w:sz w:val="28"/>
                <w:szCs w:val="28"/>
              </w:rPr>
            </w:pPr>
            <w:r>
              <w:rPr>
                <w:b/>
                <w:bCs/>
                <w:sz w:val="28"/>
                <w:szCs w:val="28"/>
              </w:rPr>
              <w:lastRenderedPageBreak/>
              <w:t xml:space="preserve">- </w:t>
            </w:r>
            <w:r w:rsidRPr="0039229D">
              <w:rPr>
                <w:b/>
                <w:bCs/>
                <w:sz w:val="28"/>
                <w:szCs w:val="28"/>
              </w:rPr>
              <w:t>Sustainability and allowing non-profit organizations to exist, survive, and provide their services to the target audience</w:t>
            </w:r>
          </w:p>
          <w:p w14:paraId="01A1F5A3" w14:textId="77777777" w:rsidR="00AF090C" w:rsidRPr="0039229D" w:rsidRDefault="00AF090C" w:rsidP="00AF090C">
            <w:pPr>
              <w:shd w:val="clear" w:color="auto" w:fill="FFFFFF" w:themeFill="background1"/>
              <w:rPr>
                <w:b/>
                <w:bCs/>
                <w:sz w:val="28"/>
                <w:szCs w:val="28"/>
              </w:rPr>
            </w:pPr>
            <w:r w:rsidRPr="0039229D">
              <w:rPr>
                <w:b/>
                <w:bCs/>
                <w:sz w:val="28"/>
                <w:szCs w:val="28"/>
              </w:rPr>
              <w:t>- Building public relations and highlighting the desired role of the non-profit sector and achieving the goals in light of which it was established</w:t>
            </w:r>
          </w:p>
          <w:p w14:paraId="3D59145B" w14:textId="77777777" w:rsidR="00AF090C" w:rsidRDefault="00AF090C" w:rsidP="00AF090C">
            <w:pPr>
              <w:shd w:val="clear" w:color="auto" w:fill="FFFFFF" w:themeFill="background1"/>
              <w:rPr>
                <w:b/>
                <w:bCs/>
                <w:sz w:val="28"/>
                <w:szCs w:val="28"/>
              </w:rPr>
            </w:pPr>
            <w:r w:rsidRPr="0039229D">
              <w:rPr>
                <w:b/>
                <w:bCs/>
                <w:sz w:val="28"/>
                <w:szCs w:val="28"/>
              </w:rPr>
              <w:t>- Assistance in entering into partnerships with the private sector and the non-profit sector by sponsoring the funds of charitable associations</w:t>
            </w:r>
          </w:p>
          <w:p w14:paraId="1D6EABFF" w14:textId="77777777" w:rsidR="00AF090C" w:rsidRDefault="00AF090C" w:rsidP="00AF090C">
            <w:pPr>
              <w:shd w:val="clear" w:color="auto" w:fill="FFFFFF" w:themeFill="background1"/>
              <w:rPr>
                <w:sz w:val="32"/>
                <w:szCs w:val="32"/>
              </w:rPr>
            </w:pPr>
          </w:p>
          <w:p w14:paraId="508AC131" w14:textId="2946678C" w:rsidR="00AF090C" w:rsidRDefault="00AF090C" w:rsidP="00F96EB5">
            <w:pPr>
              <w:rPr>
                <w:rtl/>
                <w:lang w:bidi="ar-EG"/>
              </w:rPr>
            </w:pPr>
          </w:p>
        </w:tc>
        <w:tc>
          <w:tcPr>
            <w:tcW w:w="4315" w:type="dxa"/>
          </w:tcPr>
          <w:p w14:paraId="76225CF3" w14:textId="77777777" w:rsidR="00AF090C" w:rsidRPr="000A0E8A" w:rsidRDefault="00AF090C" w:rsidP="00F96EB5">
            <w:pPr>
              <w:bidi/>
              <w:rPr>
                <w:rFonts w:cs="Arial"/>
                <w:b/>
                <w:bCs/>
                <w:sz w:val="28"/>
                <w:szCs w:val="28"/>
                <w:lang w:bidi="ar-EG"/>
              </w:rPr>
            </w:pPr>
          </w:p>
          <w:p w14:paraId="618C18BA" w14:textId="77777777" w:rsidR="00AF090C" w:rsidRPr="00AF090C" w:rsidRDefault="00AF090C" w:rsidP="00AF090C">
            <w:pPr>
              <w:shd w:val="clear" w:color="auto" w:fill="EDEDED" w:themeFill="accent3" w:themeFillTint="33"/>
              <w:bidi/>
              <w:rPr>
                <w:rFonts w:cs="Arial"/>
                <w:b/>
                <w:bCs/>
                <w:sz w:val="36"/>
                <w:szCs w:val="36"/>
                <w:lang w:bidi="ar-EG"/>
              </w:rPr>
            </w:pPr>
            <w:r w:rsidRPr="00AF090C">
              <w:rPr>
                <w:rFonts w:ascii="Arial" w:hAnsi="Arial" w:cs="Arial" w:hint="cs"/>
                <w:b/>
                <w:bCs/>
                <w:sz w:val="36"/>
                <w:szCs w:val="36"/>
                <w:rtl/>
                <w:lang w:bidi="ar-EG"/>
              </w:rPr>
              <w:t>رعاية</w:t>
            </w:r>
            <w:r w:rsidRPr="00AF090C">
              <w:rPr>
                <w:rFonts w:cs="Arial"/>
                <w:b/>
                <w:bCs/>
                <w:sz w:val="36"/>
                <w:szCs w:val="36"/>
                <w:rtl/>
                <w:lang w:bidi="ar-EG"/>
              </w:rPr>
              <w:t xml:space="preserve"> </w:t>
            </w:r>
            <w:r w:rsidRPr="00AF090C">
              <w:rPr>
                <w:rFonts w:ascii="Arial" w:hAnsi="Arial" w:cs="Arial" w:hint="cs"/>
                <w:b/>
                <w:bCs/>
                <w:sz w:val="36"/>
                <w:szCs w:val="36"/>
                <w:rtl/>
                <w:lang w:bidi="ar-EG"/>
              </w:rPr>
              <w:t>المنظمات</w:t>
            </w:r>
            <w:r w:rsidRPr="00AF090C">
              <w:rPr>
                <w:rFonts w:cs="Arial"/>
                <w:b/>
                <w:bCs/>
                <w:sz w:val="36"/>
                <w:szCs w:val="36"/>
                <w:rtl/>
                <w:lang w:bidi="ar-EG"/>
              </w:rPr>
              <w:t xml:space="preserve"> </w:t>
            </w:r>
            <w:r w:rsidRPr="00AF090C">
              <w:rPr>
                <w:rFonts w:ascii="Arial" w:hAnsi="Arial" w:cs="Arial" w:hint="cs"/>
                <w:b/>
                <w:bCs/>
                <w:sz w:val="36"/>
                <w:szCs w:val="36"/>
                <w:rtl/>
                <w:lang w:bidi="ar-EG"/>
              </w:rPr>
              <w:t>غير</w:t>
            </w:r>
            <w:r w:rsidRPr="00AF090C">
              <w:rPr>
                <w:rFonts w:cs="Arial"/>
                <w:b/>
                <w:bCs/>
                <w:sz w:val="36"/>
                <w:szCs w:val="36"/>
                <w:rtl/>
                <w:lang w:bidi="ar-EG"/>
              </w:rPr>
              <w:t xml:space="preserve"> </w:t>
            </w:r>
            <w:r w:rsidRPr="00AF090C">
              <w:rPr>
                <w:rFonts w:ascii="Arial" w:hAnsi="Arial" w:cs="Arial" w:hint="cs"/>
                <w:b/>
                <w:bCs/>
                <w:sz w:val="36"/>
                <w:szCs w:val="36"/>
                <w:rtl/>
                <w:lang w:bidi="ar-EG"/>
              </w:rPr>
              <w:t>الربحية</w:t>
            </w:r>
          </w:p>
          <w:p w14:paraId="569D7694" w14:textId="77777777" w:rsidR="00AF090C" w:rsidRPr="000A0E8A" w:rsidRDefault="00AF090C" w:rsidP="00AF090C">
            <w:pPr>
              <w:bidi/>
              <w:rPr>
                <w:rFonts w:cs="Arial"/>
                <w:b/>
                <w:bCs/>
                <w:sz w:val="28"/>
                <w:szCs w:val="28"/>
                <w:lang w:bidi="ar-EG"/>
              </w:rPr>
            </w:pPr>
            <w:r w:rsidRPr="000A0E8A">
              <w:rPr>
                <w:rFonts w:cs="Arial"/>
                <w:b/>
                <w:bCs/>
                <w:sz w:val="28"/>
                <w:szCs w:val="28"/>
                <w:rtl/>
                <w:lang w:bidi="ar-EG"/>
              </w:rPr>
              <w:t xml:space="preserve"> </w:t>
            </w:r>
          </w:p>
          <w:p w14:paraId="71DAF1E4" w14:textId="77777777" w:rsidR="00AF090C" w:rsidRPr="00790107" w:rsidRDefault="00AF090C" w:rsidP="00AF090C">
            <w:pPr>
              <w:bidi/>
              <w:rPr>
                <w:rFonts w:cs="Arial"/>
                <w:b/>
                <w:bCs/>
                <w:sz w:val="28"/>
                <w:szCs w:val="28"/>
                <w:lang w:bidi="ar-EG"/>
              </w:rPr>
            </w:pPr>
            <w:r w:rsidRPr="00790107">
              <w:rPr>
                <w:rFonts w:cs="Arial"/>
                <w:b/>
                <w:bCs/>
                <w:sz w:val="28"/>
                <w:szCs w:val="28"/>
                <w:rtl/>
                <w:lang w:bidi="ar-EG"/>
              </w:rPr>
              <w:t>-</w:t>
            </w:r>
            <w:r>
              <w:rPr>
                <w:rFonts w:cs="Arial" w:hint="cs"/>
                <w:b/>
                <w:bCs/>
                <w:sz w:val="28"/>
                <w:szCs w:val="28"/>
                <w:rtl/>
                <w:lang w:bidi="ar-EG"/>
              </w:rPr>
              <w:t xml:space="preserve"> </w:t>
            </w:r>
            <w:r w:rsidRPr="00790107">
              <w:rPr>
                <w:rFonts w:cs="Arial"/>
                <w:b/>
                <w:bCs/>
                <w:sz w:val="28"/>
                <w:szCs w:val="28"/>
                <w:rtl/>
                <w:lang w:bidi="ar-EG"/>
              </w:rPr>
              <w:t xml:space="preserve">مساعدة  المنظمات غير الربحية قي التفكير بشكل خلاق تنمية مواردها  </w:t>
            </w:r>
          </w:p>
          <w:p w14:paraId="777EA7C5" w14:textId="77777777" w:rsidR="00AF090C" w:rsidRPr="00790107" w:rsidRDefault="00AF090C" w:rsidP="00AF090C">
            <w:pPr>
              <w:bidi/>
              <w:rPr>
                <w:rFonts w:cs="Arial"/>
                <w:b/>
                <w:bCs/>
                <w:sz w:val="28"/>
                <w:szCs w:val="28"/>
                <w:lang w:bidi="ar-EG"/>
              </w:rPr>
            </w:pPr>
            <w:r w:rsidRPr="00790107">
              <w:rPr>
                <w:rFonts w:cs="Arial"/>
                <w:b/>
                <w:bCs/>
                <w:sz w:val="28"/>
                <w:szCs w:val="28"/>
                <w:rtl/>
                <w:lang w:bidi="ar-EG"/>
              </w:rPr>
              <w:t>-</w:t>
            </w:r>
            <w:r>
              <w:rPr>
                <w:rFonts w:cs="Arial" w:hint="cs"/>
                <w:b/>
                <w:bCs/>
                <w:sz w:val="28"/>
                <w:szCs w:val="28"/>
                <w:rtl/>
                <w:lang w:bidi="ar-EG"/>
              </w:rPr>
              <w:t xml:space="preserve"> </w:t>
            </w:r>
            <w:r w:rsidRPr="00790107">
              <w:rPr>
                <w:rFonts w:cs="Arial"/>
                <w:b/>
                <w:bCs/>
                <w:sz w:val="28"/>
                <w:szCs w:val="28"/>
                <w:rtl/>
                <w:lang w:bidi="ar-EG"/>
              </w:rPr>
              <w:t xml:space="preserve">الاستدامة والسماح للمنظمات الغير ربحية بالوجود والبقاء وتقديم خدماتها للجهات المستهدفة </w:t>
            </w:r>
          </w:p>
          <w:p w14:paraId="50F718CA" w14:textId="77777777" w:rsidR="00AF090C" w:rsidRPr="00790107" w:rsidRDefault="00AF090C" w:rsidP="00AF090C">
            <w:pPr>
              <w:bidi/>
              <w:rPr>
                <w:rFonts w:cs="Arial"/>
                <w:b/>
                <w:bCs/>
                <w:sz w:val="28"/>
                <w:szCs w:val="28"/>
                <w:lang w:bidi="ar-EG"/>
              </w:rPr>
            </w:pPr>
            <w:r w:rsidRPr="00790107">
              <w:rPr>
                <w:rFonts w:cs="Arial"/>
                <w:b/>
                <w:bCs/>
                <w:sz w:val="28"/>
                <w:szCs w:val="28"/>
                <w:rtl/>
                <w:lang w:bidi="ar-EG"/>
              </w:rPr>
              <w:lastRenderedPageBreak/>
              <w:t>-</w:t>
            </w:r>
            <w:r>
              <w:rPr>
                <w:rFonts w:cs="Arial" w:hint="cs"/>
                <w:b/>
                <w:bCs/>
                <w:sz w:val="28"/>
                <w:szCs w:val="28"/>
                <w:rtl/>
                <w:lang w:bidi="ar-EG"/>
              </w:rPr>
              <w:t xml:space="preserve"> </w:t>
            </w:r>
            <w:r w:rsidRPr="00790107">
              <w:rPr>
                <w:rFonts w:cs="Arial"/>
                <w:b/>
                <w:bCs/>
                <w:sz w:val="28"/>
                <w:szCs w:val="28"/>
                <w:rtl/>
                <w:lang w:bidi="ar-EG"/>
              </w:rPr>
              <w:t xml:space="preserve">بناء العلاقات العامة وابراز والدور المامول  للقطاع الغير ربحي وتحقيق الاهداف الذي انشئت على ضوئه </w:t>
            </w:r>
          </w:p>
          <w:p w14:paraId="327EF0B3" w14:textId="77777777" w:rsidR="00AF090C" w:rsidRDefault="00AF090C" w:rsidP="00AF090C">
            <w:pPr>
              <w:bidi/>
              <w:rPr>
                <w:rFonts w:cs="Arial"/>
                <w:b/>
                <w:bCs/>
                <w:sz w:val="28"/>
                <w:szCs w:val="28"/>
                <w:lang w:bidi="ar-EG"/>
              </w:rPr>
            </w:pPr>
            <w:r w:rsidRPr="00790107">
              <w:rPr>
                <w:rFonts w:cs="Arial"/>
                <w:b/>
                <w:bCs/>
                <w:sz w:val="28"/>
                <w:szCs w:val="28"/>
                <w:rtl/>
                <w:lang w:bidi="ar-EG"/>
              </w:rPr>
              <w:t>-</w:t>
            </w:r>
            <w:r>
              <w:rPr>
                <w:rFonts w:cs="Arial" w:hint="cs"/>
                <w:b/>
                <w:bCs/>
                <w:sz w:val="28"/>
                <w:szCs w:val="28"/>
                <w:rtl/>
                <w:lang w:bidi="ar-EG"/>
              </w:rPr>
              <w:t xml:space="preserve"> </w:t>
            </w:r>
            <w:r w:rsidRPr="00790107">
              <w:rPr>
                <w:rFonts w:cs="Arial"/>
                <w:b/>
                <w:bCs/>
                <w:sz w:val="28"/>
                <w:szCs w:val="28"/>
                <w:rtl/>
                <w:lang w:bidi="ar-EG"/>
              </w:rPr>
              <w:t>المساعدة قي الدخول في شراكة مع القطاع الخاص والقطاع الغير ربحي برعاية اموال الجمعيات الخيرية</w:t>
            </w:r>
          </w:p>
          <w:p w14:paraId="4AE4CB68" w14:textId="77777777" w:rsidR="00AF090C" w:rsidRDefault="00AF090C" w:rsidP="00AF090C">
            <w:pPr>
              <w:bidi/>
              <w:rPr>
                <w:rFonts w:cs="Arial"/>
                <w:b/>
                <w:bCs/>
                <w:sz w:val="28"/>
                <w:szCs w:val="28"/>
                <w:lang w:bidi="ar-EG"/>
              </w:rPr>
            </w:pPr>
          </w:p>
          <w:p w14:paraId="1E6453CF" w14:textId="77777777" w:rsidR="00AF090C" w:rsidRPr="00AF090C" w:rsidRDefault="00AF090C" w:rsidP="00F96EB5">
            <w:pPr>
              <w:bidi/>
              <w:rPr>
                <w:rFonts w:cs="Arial"/>
                <w:b/>
                <w:bCs/>
                <w:sz w:val="28"/>
                <w:szCs w:val="28"/>
                <w:lang w:bidi="ar-EG"/>
              </w:rPr>
            </w:pPr>
          </w:p>
          <w:p w14:paraId="09EFEB11" w14:textId="77777777" w:rsidR="00AF090C" w:rsidRDefault="00AF090C" w:rsidP="00F96EB5">
            <w:pPr>
              <w:bidi/>
              <w:rPr>
                <w:rFonts w:cs="Arial"/>
                <w:b/>
                <w:bCs/>
                <w:sz w:val="28"/>
                <w:szCs w:val="28"/>
                <w:lang w:bidi="ar-EG"/>
              </w:rPr>
            </w:pPr>
          </w:p>
          <w:p w14:paraId="5419ADDC" w14:textId="77777777" w:rsidR="00AF090C" w:rsidRDefault="00AF090C" w:rsidP="00F96EB5">
            <w:pPr>
              <w:jc w:val="right"/>
            </w:pPr>
          </w:p>
        </w:tc>
      </w:tr>
    </w:tbl>
    <w:p w14:paraId="0833859A" w14:textId="39C918C6" w:rsidR="00EE68A3" w:rsidRDefault="00EE68A3" w:rsidP="009A2875">
      <w:pPr>
        <w:jc w:val="center"/>
      </w:pPr>
    </w:p>
    <w:p w14:paraId="72C8342D" w14:textId="058690CC" w:rsidR="00AF090C" w:rsidRDefault="00AF090C" w:rsidP="009A2875">
      <w:pPr>
        <w:pBdr>
          <w:bottom w:val="single" w:sz="6" w:space="1" w:color="auto"/>
        </w:pBdr>
        <w:jc w:val="center"/>
      </w:pPr>
    </w:p>
    <w:p w14:paraId="0C3E84A4" w14:textId="55732DCA" w:rsidR="00AF090C" w:rsidRDefault="00AF090C" w:rsidP="009A2875">
      <w:pPr>
        <w:jc w:val="center"/>
      </w:pPr>
    </w:p>
    <w:p w14:paraId="3EB090A6" w14:textId="77777777" w:rsidR="00AF090C" w:rsidRDefault="00AF090C" w:rsidP="009A2875">
      <w:pPr>
        <w:jc w:val="center"/>
      </w:pPr>
    </w:p>
    <w:sectPr w:rsidR="00AF09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875"/>
    <w:rsid w:val="00142E02"/>
    <w:rsid w:val="00491ADE"/>
    <w:rsid w:val="00594940"/>
    <w:rsid w:val="00891DF7"/>
    <w:rsid w:val="0094622D"/>
    <w:rsid w:val="009A2875"/>
    <w:rsid w:val="009F23F6"/>
    <w:rsid w:val="00AF090C"/>
    <w:rsid w:val="00E14F40"/>
    <w:rsid w:val="00EE68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79F6B"/>
  <w15:chartTrackingRefBased/>
  <w15:docId w15:val="{31B64062-DFDF-4782-88A3-AF4B3602D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4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Pages>
  <Words>610</Words>
  <Characters>3482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GMJT Recruitment Agency</dc:creator>
  <cp:keywords/>
  <dc:description/>
  <cp:lastModifiedBy>GMJT Recruitment Agency</cp:lastModifiedBy>
  <cp:revision>6</cp:revision>
  <dcterms:created xsi:type="dcterms:W3CDTF">2022-04-27T12:23:00Z</dcterms:created>
  <dcterms:modified xsi:type="dcterms:W3CDTF">2022-04-27T14:38:00Z</dcterms:modified>
</cp:coreProperties>
</file>