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B2" w:rsidRDefault="00DA27B2" w:rsidP="00DA27B2">
      <w:pPr>
        <w:jc w:val="center"/>
      </w:pPr>
      <w:r>
        <w:t>ANALYSE DE LA GESTION DES ASSURANCES</w:t>
      </w:r>
    </w:p>
    <w:p w:rsidR="004505D0" w:rsidRDefault="00FA46EC" w:rsidP="00DA27B2">
      <w:r>
        <w:t>L’analyse de la gestion des assurances nous a permis d’avoir les tables suivantes :</w:t>
      </w:r>
    </w:p>
    <w:p w:rsidR="004505D0" w:rsidRDefault="004505D0" w:rsidP="004505D0">
      <w:pPr>
        <w:pStyle w:val="Paragraphedeliste"/>
        <w:numPr>
          <w:ilvl w:val="0"/>
          <w:numId w:val="1"/>
        </w:numPr>
      </w:pPr>
      <w:r>
        <w:t>ADHERANTS</w:t>
      </w:r>
    </w:p>
    <w:p w:rsidR="004505D0" w:rsidRDefault="004505D0" w:rsidP="004505D0">
      <w:pPr>
        <w:pStyle w:val="Paragraphedeliste"/>
        <w:numPr>
          <w:ilvl w:val="0"/>
          <w:numId w:val="1"/>
        </w:numPr>
      </w:pPr>
      <w:r>
        <w:t>AYANTSDROITS</w:t>
      </w:r>
    </w:p>
    <w:p w:rsidR="004505D0" w:rsidRDefault="004505D0" w:rsidP="004505D0">
      <w:pPr>
        <w:pStyle w:val="Paragraphedeliste"/>
        <w:numPr>
          <w:ilvl w:val="0"/>
          <w:numId w:val="1"/>
        </w:numPr>
      </w:pPr>
      <w:r>
        <w:t>CLIASSURANCE</w:t>
      </w:r>
      <w:r w:rsidR="007A20B1">
        <w:t>PRODUIT</w:t>
      </w:r>
    </w:p>
    <w:p w:rsidR="004505D0" w:rsidRDefault="004505D0" w:rsidP="004505D0">
      <w:pPr>
        <w:pStyle w:val="Paragraphedeliste"/>
        <w:numPr>
          <w:ilvl w:val="0"/>
          <w:numId w:val="1"/>
        </w:numPr>
      </w:pPr>
      <w:r>
        <w:t>CLIADHERANTSASSURANCE</w:t>
      </w:r>
    </w:p>
    <w:p w:rsidR="00403C74" w:rsidRDefault="00403C74" w:rsidP="00403C74">
      <w:pPr>
        <w:pStyle w:val="Paragraphedeliste"/>
        <w:numPr>
          <w:ilvl w:val="0"/>
          <w:numId w:val="1"/>
        </w:numPr>
      </w:pPr>
      <w:r>
        <w:t>CLIPARAMETRELIBELLE</w:t>
      </w:r>
    </w:p>
    <w:p w:rsidR="00976A2B" w:rsidRDefault="00976A2B" w:rsidP="004505D0">
      <w:pPr>
        <w:pStyle w:val="Paragraphedeliste"/>
        <w:numPr>
          <w:ilvl w:val="0"/>
          <w:numId w:val="1"/>
        </w:numPr>
      </w:pPr>
      <w:r>
        <w:t xml:space="preserve">CLIPARAMETREVALEUR </w:t>
      </w:r>
    </w:p>
    <w:p w:rsidR="004505D0" w:rsidRDefault="004505D0" w:rsidP="004505D0">
      <w:pPr>
        <w:pStyle w:val="Paragraphedeliste"/>
        <w:numPr>
          <w:ilvl w:val="0"/>
          <w:numId w:val="1"/>
        </w:numPr>
      </w:pPr>
      <w:r>
        <w:t>CLICASNONPRISENCHARGE</w:t>
      </w:r>
    </w:p>
    <w:p w:rsidR="00E411AC" w:rsidRDefault="00E411AC" w:rsidP="00E411AC">
      <w:pPr>
        <w:pStyle w:val="Paragraphedeliste"/>
        <w:numPr>
          <w:ilvl w:val="0"/>
          <w:numId w:val="1"/>
        </w:numPr>
      </w:pPr>
      <w:r>
        <w:t>CLIPARTITREADHERANTAYANTSDROITS</w:t>
      </w:r>
    </w:p>
    <w:p w:rsidR="00E411AC" w:rsidRDefault="00E411AC" w:rsidP="00E411AC">
      <w:pPr>
        <w:pStyle w:val="Paragraphedeliste"/>
        <w:numPr>
          <w:ilvl w:val="0"/>
          <w:numId w:val="1"/>
        </w:numPr>
      </w:pPr>
      <w:r>
        <w:t>CLIADHERANTAYANTSDROITS</w:t>
      </w:r>
    </w:p>
    <w:p w:rsidR="00901B96" w:rsidRDefault="00901B96" w:rsidP="004505D0">
      <w:pPr>
        <w:pStyle w:val="Paragraphedeliste"/>
        <w:numPr>
          <w:ilvl w:val="0"/>
          <w:numId w:val="1"/>
        </w:numPr>
      </w:pPr>
      <w:r>
        <w:t>PHARMACIE</w:t>
      </w:r>
    </w:p>
    <w:p w:rsidR="00FA46EC" w:rsidRDefault="00FA46EC" w:rsidP="00FA46EC">
      <w:pPr>
        <w:ind w:left="360"/>
      </w:pPr>
      <w:r>
        <w:t xml:space="preserve">Description des tables </w:t>
      </w:r>
    </w:p>
    <w:p w:rsidR="00743B4C" w:rsidRDefault="00743B4C" w:rsidP="00BA7E94">
      <w:pPr>
        <w:pStyle w:val="Paragraphedeliste"/>
        <w:numPr>
          <w:ilvl w:val="0"/>
          <w:numId w:val="1"/>
        </w:numPr>
      </w:pPr>
      <w:r>
        <w:t>Tables ADHERANTS et AYANTSDROITS</w:t>
      </w:r>
    </w:p>
    <w:p w:rsidR="00FA46EC" w:rsidRDefault="00BA7E94" w:rsidP="00FA46EC">
      <w:r>
        <w:t>Les adhérents</w:t>
      </w:r>
      <w:r w:rsidR="00FA46EC">
        <w:t xml:space="preserve"> et les ayants droits sont des </w:t>
      </w:r>
      <w:r>
        <w:t xml:space="preserve">tiers. Ils peuvent donc être enregistrés dans la table </w:t>
      </w:r>
      <w:r w:rsidRPr="00BA7E94">
        <w:t>PHATIERS</w:t>
      </w:r>
    </w:p>
    <w:p w:rsidR="007A20B1" w:rsidRDefault="00BA7E94" w:rsidP="007A20B1">
      <w:pPr>
        <w:pStyle w:val="Paragraphedeliste"/>
        <w:numPr>
          <w:ilvl w:val="0"/>
          <w:numId w:val="1"/>
        </w:numPr>
      </w:pPr>
      <w:r>
        <w:t xml:space="preserve">La table </w:t>
      </w:r>
      <w:r w:rsidR="007A20B1">
        <w:t>CLIASSURANCEPRODUIT</w:t>
      </w:r>
    </w:p>
    <w:p w:rsidR="00BA7E94" w:rsidRDefault="007A20B1" w:rsidP="007A20B1">
      <w:r>
        <w:t>Cette table permet d’enregistrer les produits proposés par les assureurs. Elle contient donc les champs suivants :</w:t>
      </w:r>
    </w:p>
    <w:p w:rsidR="00CF6194" w:rsidRDefault="00CF6194" w:rsidP="00CF6194">
      <w:pPr>
        <w:pStyle w:val="Paragraphedeliste"/>
        <w:numPr>
          <w:ilvl w:val="0"/>
          <w:numId w:val="4"/>
        </w:numPr>
      </w:pPr>
      <w:r w:rsidRPr="00E5630D">
        <w:t>AG_CODEAGENCE</w:t>
      </w:r>
    </w:p>
    <w:p w:rsidR="00BA7E94" w:rsidRDefault="00CF6194" w:rsidP="007A20B1">
      <w:pPr>
        <w:pStyle w:val="Paragraphedeliste"/>
        <w:numPr>
          <w:ilvl w:val="0"/>
          <w:numId w:val="4"/>
        </w:numPr>
      </w:pPr>
      <w:r>
        <w:t>TI_IDTIERS</w:t>
      </w:r>
    </w:p>
    <w:p w:rsidR="007A20B1" w:rsidRDefault="007A20B1" w:rsidP="007A20B1">
      <w:pPr>
        <w:pStyle w:val="Paragraphedeliste"/>
        <w:numPr>
          <w:ilvl w:val="0"/>
          <w:numId w:val="4"/>
        </w:numPr>
      </w:pPr>
      <w:r>
        <w:t>AP_CODEPRODUIT</w:t>
      </w:r>
    </w:p>
    <w:p w:rsidR="007A20B1" w:rsidRDefault="007A20B1" w:rsidP="007A20B1">
      <w:pPr>
        <w:pStyle w:val="Paragraphedeliste"/>
        <w:numPr>
          <w:ilvl w:val="0"/>
          <w:numId w:val="4"/>
        </w:numPr>
      </w:pPr>
      <w:r>
        <w:t>AP_LIBELLEPRODUIT</w:t>
      </w:r>
    </w:p>
    <w:p w:rsidR="007A20B1" w:rsidRDefault="007A20B1" w:rsidP="007A20B1">
      <w:pPr>
        <w:pStyle w:val="Paragraphedeliste"/>
        <w:numPr>
          <w:ilvl w:val="0"/>
          <w:numId w:val="4"/>
        </w:numPr>
      </w:pPr>
      <w:r>
        <w:t>AP_PLAFONDPRODUIT</w:t>
      </w:r>
    </w:p>
    <w:p w:rsidR="007A20B1" w:rsidRDefault="007A20B1" w:rsidP="007A20B1"/>
    <w:p w:rsidR="007A20B1" w:rsidRDefault="007A20B1" w:rsidP="007A20B1">
      <w:pPr>
        <w:pStyle w:val="Paragraphedeliste"/>
        <w:numPr>
          <w:ilvl w:val="0"/>
          <w:numId w:val="1"/>
        </w:numPr>
      </w:pPr>
      <w:r>
        <w:t>La table CLIADHERANTSASSURANCE</w:t>
      </w:r>
    </w:p>
    <w:p w:rsidR="007A20B1" w:rsidRDefault="00BF3C78" w:rsidP="007A20B1">
      <w:pPr>
        <w:ind w:left="360"/>
      </w:pPr>
      <w:r>
        <w:t>Cette table permet d’enregistrer l’adhésion d’un tiers à une assurance. Elle contient les champs suivants :</w:t>
      </w:r>
    </w:p>
    <w:p w:rsidR="00E5630D" w:rsidRDefault="00E5630D" w:rsidP="00E5630D">
      <w:pPr>
        <w:pStyle w:val="Paragraphedeliste"/>
        <w:numPr>
          <w:ilvl w:val="0"/>
          <w:numId w:val="5"/>
        </w:numPr>
      </w:pPr>
      <w:r w:rsidRPr="00E5630D">
        <w:t>AG_CODEAGENCE</w:t>
      </w:r>
    </w:p>
    <w:p w:rsidR="00E5630D" w:rsidRDefault="00E5630D" w:rsidP="00E5630D">
      <w:pPr>
        <w:pStyle w:val="Paragraphedeliste"/>
        <w:numPr>
          <w:ilvl w:val="0"/>
          <w:numId w:val="5"/>
        </w:numPr>
      </w:pPr>
      <w:r w:rsidRPr="00E5630D">
        <w:t>EN_CODEENTREPOT</w:t>
      </w:r>
    </w:p>
    <w:p w:rsidR="00BF3C78" w:rsidRDefault="00BF3C78" w:rsidP="00BF3C78">
      <w:pPr>
        <w:pStyle w:val="Paragraphedeliste"/>
        <w:numPr>
          <w:ilvl w:val="0"/>
          <w:numId w:val="5"/>
        </w:numPr>
      </w:pPr>
      <w:r>
        <w:t>TI_IDTIERSADHERANT</w:t>
      </w:r>
    </w:p>
    <w:p w:rsidR="00BF3C78" w:rsidRDefault="00BF3C78" w:rsidP="00BF3C78">
      <w:pPr>
        <w:pStyle w:val="Paragraphedeliste"/>
        <w:numPr>
          <w:ilvl w:val="0"/>
          <w:numId w:val="5"/>
        </w:numPr>
      </w:pPr>
      <w:r>
        <w:t>AP_CODEPRODUIT</w:t>
      </w:r>
    </w:p>
    <w:p w:rsidR="00BF3C78" w:rsidRDefault="00BF3C78" w:rsidP="00BF3C78">
      <w:pPr>
        <w:pStyle w:val="Paragraphedeliste"/>
        <w:numPr>
          <w:ilvl w:val="0"/>
          <w:numId w:val="5"/>
        </w:numPr>
      </w:pPr>
      <w:r>
        <w:t>AS_DATEADHESION</w:t>
      </w:r>
    </w:p>
    <w:p w:rsidR="00BF3C78" w:rsidRDefault="00BF3C78" w:rsidP="00BF3C78">
      <w:pPr>
        <w:pStyle w:val="Paragraphedeliste"/>
        <w:numPr>
          <w:ilvl w:val="0"/>
          <w:numId w:val="5"/>
        </w:numPr>
      </w:pPr>
      <w:r>
        <w:t>AS_DATESAISIE</w:t>
      </w:r>
    </w:p>
    <w:p w:rsidR="00BF3C78" w:rsidRDefault="00BF3C78" w:rsidP="00BF3C78">
      <w:pPr>
        <w:pStyle w:val="Paragraphedeliste"/>
        <w:numPr>
          <w:ilvl w:val="0"/>
          <w:numId w:val="5"/>
        </w:numPr>
      </w:pPr>
      <w:r>
        <w:t>AS_DATERESILIATION</w:t>
      </w:r>
    </w:p>
    <w:p w:rsidR="00BF3C78" w:rsidRDefault="00BF3C78" w:rsidP="00BF3C78">
      <w:pPr>
        <w:pStyle w:val="Paragraphedeliste"/>
        <w:numPr>
          <w:ilvl w:val="0"/>
          <w:numId w:val="5"/>
        </w:numPr>
      </w:pPr>
      <w:r>
        <w:t>AS_TAUX</w:t>
      </w:r>
    </w:p>
    <w:p w:rsidR="00BF3C78" w:rsidRDefault="00BF3C78" w:rsidP="00BF3C78">
      <w:pPr>
        <w:pStyle w:val="Paragraphedeliste"/>
        <w:numPr>
          <w:ilvl w:val="0"/>
          <w:numId w:val="5"/>
        </w:numPr>
      </w:pPr>
      <w:r>
        <w:t>AS_MONTANT</w:t>
      </w:r>
    </w:p>
    <w:p w:rsidR="00BF3C78" w:rsidRDefault="00BF3C78" w:rsidP="00BF3C78">
      <w:pPr>
        <w:pStyle w:val="Paragraphedeliste"/>
        <w:numPr>
          <w:ilvl w:val="0"/>
          <w:numId w:val="5"/>
        </w:numPr>
      </w:pPr>
      <w:r>
        <w:lastRenderedPageBreak/>
        <w:t>AS_PLAFOND</w:t>
      </w:r>
    </w:p>
    <w:p w:rsidR="006F0D7D" w:rsidRDefault="006F0D7D" w:rsidP="006F0D7D">
      <w:pPr>
        <w:pStyle w:val="Paragraphedeliste"/>
        <w:numPr>
          <w:ilvl w:val="0"/>
          <w:numId w:val="5"/>
        </w:numPr>
      </w:pPr>
      <w:r w:rsidRPr="006F0D7D">
        <w:t>OP_CODEOPERATEUR</w:t>
      </w:r>
    </w:p>
    <w:p w:rsidR="00A1334F" w:rsidRDefault="00A1334F" w:rsidP="00A1334F"/>
    <w:p w:rsidR="0053025A" w:rsidRDefault="0053025A" w:rsidP="0053025A">
      <w:pPr>
        <w:pStyle w:val="Paragraphedeliste"/>
        <w:numPr>
          <w:ilvl w:val="0"/>
          <w:numId w:val="1"/>
        </w:numPr>
      </w:pPr>
      <w:r>
        <w:t>La table CLIPARAMETRELIBELLE</w:t>
      </w:r>
    </w:p>
    <w:p w:rsidR="0053025A" w:rsidRDefault="0053025A" w:rsidP="0053025A">
      <w:r>
        <w:t>Cette table permet de paramétrer les libellés de paramétrage des produits. Il est composé des champs suivants :</w:t>
      </w:r>
    </w:p>
    <w:p w:rsidR="00A1334F" w:rsidRDefault="0053025A" w:rsidP="0053025A">
      <w:pPr>
        <w:pStyle w:val="Paragraphedeliste"/>
        <w:numPr>
          <w:ilvl w:val="0"/>
          <w:numId w:val="13"/>
        </w:numPr>
      </w:pPr>
      <w:r w:rsidRPr="0053025A">
        <w:t>P</w:t>
      </w:r>
      <w:r>
        <w:t>L</w:t>
      </w:r>
      <w:r w:rsidRPr="0053025A">
        <w:t>_CODEPARAMETRELIBELLE</w:t>
      </w:r>
    </w:p>
    <w:p w:rsidR="0053025A" w:rsidRDefault="0053025A" w:rsidP="0053025A">
      <w:pPr>
        <w:pStyle w:val="Paragraphedeliste"/>
        <w:numPr>
          <w:ilvl w:val="0"/>
          <w:numId w:val="13"/>
        </w:numPr>
      </w:pPr>
      <w:r w:rsidRPr="0053025A">
        <w:t>P</w:t>
      </w:r>
      <w:r>
        <w:t>L</w:t>
      </w:r>
      <w:r w:rsidRPr="0053025A">
        <w:t>_LIBELLE</w:t>
      </w:r>
    </w:p>
    <w:p w:rsidR="0053025A" w:rsidRDefault="0053025A" w:rsidP="0053025A">
      <w:pPr>
        <w:pStyle w:val="Paragraphedeliste"/>
        <w:numPr>
          <w:ilvl w:val="0"/>
          <w:numId w:val="13"/>
        </w:numPr>
      </w:pPr>
      <w:r w:rsidRPr="0053025A">
        <w:t>P</w:t>
      </w:r>
      <w:r>
        <w:t>L</w:t>
      </w:r>
      <w:r w:rsidRPr="0053025A">
        <w:t>_LIBELLEORIGINE</w:t>
      </w:r>
    </w:p>
    <w:p w:rsidR="003F4E50" w:rsidRDefault="00A1334F" w:rsidP="003F4E50">
      <w:pPr>
        <w:pStyle w:val="Paragraphedeliste"/>
        <w:numPr>
          <w:ilvl w:val="0"/>
          <w:numId w:val="1"/>
        </w:numPr>
      </w:pPr>
      <w:r>
        <w:t>La</w:t>
      </w:r>
      <w:r w:rsidR="003F4E50">
        <w:t xml:space="preserve"> </w:t>
      </w:r>
      <w:r>
        <w:t>table</w:t>
      </w:r>
      <w:r w:rsidR="003F4E50">
        <w:t xml:space="preserve"> </w:t>
      </w:r>
      <w:r w:rsidR="005E648C">
        <w:t>CLIPARAMETREVALEUR</w:t>
      </w:r>
    </w:p>
    <w:p w:rsidR="003F4E50" w:rsidRDefault="003F4E50" w:rsidP="003F4E50">
      <w:pPr>
        <w:ind w:left="360"/>
      </w:pPr>
      <w:r>
        <w:t>Cette table permet de configurer les primes dont les adhérents doit s’acquitter selon les tranches d’âges.</w:t>
      </w:r>
      <w:r w:rsidR="00F52868">
        <w:t xml:space="preserve"> Elle contient les champs :</w:t>
      </w:r>
    </w:p>
    <w:p w:rsidR="00F52868" w:rsidRDefault="00F52868" w:rsidP="00F52868">
      <w:pPr>
        <w:pStyle w:val="Paragraphedeliste"/>
        <w:numPr>
          <w:ilvl w:val="0"/>
          <w:numId w:val="6"/>
        </w:numPr>
      </w:pPr>
      <w:r>
        <w:t>PT_CODEPRIME</w:t>
      </w:r>
    </w:p>
    <w:p w:rsidR="006F493E" w:rsidRDefault="006F493E" w:rsidP="006F493E">
      <w:pPr>
        <w:pStyle w:val="Paragraphedeliste"/>
        <w:numPr>
          <w:ilvl w:val="0"/>
          <w:numId w:val="6"/>
        </w:numPr>
      </w:pPr>
      <w:r>
        <w:t>AP_CODEPRODUIT</w:t>
      </w:r>
    </w:p>
    <w:p w:rsidR="00F52868" w:rsidRDefault="00100260" w:rsidP="00100260">
      <w:pPr>
        <w:pStyle w:val="Paragraphedeliste"/>
        <w:numPr>
          <w:ilvl w:val="0"/>
          <w:numId w:val="6"/>
        </w:numPr>
      </w:pPr>
      <w:r w:rsidRPr="0053025A">
        <w:t>P</w:t>
      </w:r>
      <w:r>
        <w:t>L</w:t>
      </w:r>
      <w:r w:rsidRPr="0053025A">
        <w:t>_CODEPARAMETRELIBELLE</w:t>
      </w:r>
    </w:p>
    <w:p w:rsidR="00F52868" w:rsidRDefault="00F52868" w:rsidP="00E646DB">
      <w:pPr>
        <w:pStyle w:val="Paragraphedeliste"/>
        <w:numPr>
          <w:ilvl w:val="0"/>
          <w:numId w:val="6"/>
        </w:numPr>
      </w:pPr>
      <w:r>
        <w:t>PT_</w:t>
      </w:r>
      <w:r w:rsidR="00E646DB" w:rsidRPr="00E646DB">
        <w:t xml:space="preserve"> BORNEMIN</w:t>
      </w:r>
    </w:p>
    <w:p w:rsidR="00F52868" w:rsidRDefault="00F52868" w:rsidP="00E646DB">
      <w:pPr>
        <w:pStyle w:val="Paragraphedeliste"/>
        <w:numPr>
          <w:ilvl w:val="0"/>
          <w:numId w:val="6"/>
        </w:numPr>
      </w:pPr>
      <w:r>
        <w:t>PT_</w:t>
      </w:r>
      <w:r w:rsidR="00E646DB" w:rsidRPr="00E646DB">
        <w:t xml:space="preserve"> BORNEMAX</w:t>
      </w:r>
    </w:p>
    <w:p w:rsidR="00F52868" w:rsidRDefault="00F52868" w:rsidP="00E646DB">
      <w:pPr>
        <w:pStyle w:val="Paragraphedeliste"/>
        <w:numPr>
          <w:ilvl w:val="0"/>
          <w:numId w:val="6"/>
        </w:numPr>
      </w:pPr>
      <w:r>
        <w:t>PT_</w:t>
      </w:r>
      <w:r w:rsidR="00E646DB" w:rsidRPr="00E646DB">
        <w:t xml:space="preserve"> MONTANTMINI</w:t>
      </w:r>
    </w:p>
    <w:p w:rsidR="00E646DB" w:rsidRDefault="00E646DB" w:rsidP="00E646DB">
      <w:pPr>
        <w:pStyle w:val="Paragraphedeliste"/>
        <w:numPr>
          <w:ilvl w:val="0"/>
          <w:numId w:val="6"/>
        </w:numPr>
      </w:pPr>
      <w:r w:rsidRPr="00E646DB">
        <w:t>P</w:t>
      </w:r>
      <w:r>
        <w:t>T</w:t>
      </w:r>
      <w:r w:rsidRPr="00E646DB">
        <w:t>_MONTANTMAXI</w:t>
      </w:r>
    </w:p>
    <w:p w:rsidR="00E646DB" w:rsidRDefault="00E646DB" w:rsidP="00E646DB">
      <w:pPr>
        <w:pStyle w:val="Paragraphedeliste"/>
        <w:numPr>
          <w:ilvl w:val="0"/>
          <w:numId w:val="6"/>
        </w:numPr>
      </w:pPr>
      <w:r w:rsidRPr="00E646DB">
        <w:t>P</w:t>
      </w:r>
      <w:r>
        <w:t>T</w:t>
      </w:r>
      <w:r w:rsidRPr="00E646DB">
        <w:t>_MONTANT</w:t>
      </w:r>
    </w:p>
    <w:p w:rsidR="006F0D7D" w:rsidRDefault="00F52868" w:rsidP="00A244D1">
      <w:pPr>
        <w:pStyle w:val="Paragraphedeliste"/>
        <w:numPr>
          <w:ilvl w:val="0"/>
          <w:numId w:val="6"/>
        </w:numPr>
      </w:pPr>
      <w:r>
        <w:t>PT_TAUX</w:t>
      </w:r>
    </w:p>
    <w:p w:rsidR="00F52868" w:rsidRDefault="00F52868" w:rsidP="00F52868"/>
    <w:p w:rsidR="00F52868" w:rsidRDefault="00F52868" w:rsidP="00F52868">
      <w:pPr>
        <w:pStyle w:val="Paragraphedeliste"/>
        <w:numPr>
          <w:ilvl w:val="0"/>
          <w:numId w:val="1"/>
        </w:numPr>
      </w:pPr>
      <w:r>
        <w:t xml:space="preserve">La table </w:t>
      </w:r>
      <w:r w:rsidR="00164892">
        <w:t>CLICAS</w:t>
      </w:r>
      <w:r>
        <w:t>PRISENCHARGE</w:t>
      </w:r>
    </w:p>
    <w:p w:rsidR="00F52868" w:rsidRDefault="00F52868" w:rsidP="00F52868">
      <w:r>
        <w:t>Cette table permet de paramétrer les cas non couverts par le produit. Elle conti</w:t>
      </w:r>
      <w:r w:rsidR="00376B6A">
        <w:t>e</w:t>
      </w:r>
      <w:r>
        <w:t>nt les champs suivants :</w:t>
      </w:r>
    </w:p>
    <w:p w:rsidR="00E5630D" w:rsidRDefault="00E5630D" w:rsidP="00E5630D">
      <w:pPr>
        <w:pStyle w:val="Paragraphedeliste"/>
        <w:numPr>
          <w:ilvl w:val="0"/>
          <w:numId w:val="8"/>
        </w:numPr>
      </w:pPr>
      <w:r w:rsidRPr="00E5630D">
        <w:t>AG_CODEAGENCE</w:t>
      </w:r>
    </w:p>
    <w:p w:rsidR="00BA7E94" w:rsidRDefault="00F52868" w:rsidP="00F52868">
      <w:pPr>
        <w:pStyle w:val="Paragraphedeliste"/>
        <w:numPr>
          <w:ilvl w:val="0"/>
          <w:numId w:val="8"/>
        </w:numPr>
      </w:pPr>
      <w:r w:rsidRPr="00F52868">
        <w:t>AR_CODEARTICLE</w:t>
      </w:r>
    </w:p>
    <w:p w:rsidR="00F52868" w:rsidRDefault="00F52868" w:rsidP="00F52868">
      <w:pPr>
        <w:pStyle w:val="Paragraphedeliste"/>
        <w:numPr>
          <w:ilvl w:val="0"/>
          <w:numId w:val="8"/>
        </w:numPr>
      </w:pPr>
      <w:r>
        <w:t>AP_CODEPRODUIT</w:t>
      </w:r>
    </w:p>
    <w:p w:rsidR="003B782F" w:rsidRDefault="003B782F" w:rsidP="003B782F"/>
    <w:p w:rsidR="003B782F" w:rsidRDefault="003B782F" w:rsidP="003B782F">
      <w:pPr>
        <w:pStyle w:val="Paragraphedeliste"/>
        <w:numPr>
          <w:ilvl w:val="0"/>
          <w:numId w:val="1"/>
        </w:numPr>
      </w:pPr>
      <w:r>
        <w:t>La table CLIPARTITREADHERANTAYANTSDROITS</w:t>
      </w:r>
    </w:p>
    <w:p w:rsidR="003B782F" w:rsidRDefault="003B782F" w:rsidP="003B782F">
      <w:r>
        <w:t>Cette table permet de paramétrer le titre des ayants droits. Elle  est composée des champs suivants :</w:t>
      </w:r>
    </w:p>
    <w:p w:rsidR="003B782F" w:rsidRDefault="003B782F" w:rsidP="003B782F">
      <w:pPr>
        <w:pStyle w:val="Paragraphedeliste"/>
        <w:numPr>
          <w:ilvl w:val="0"/>
          <w:numId w:val="11"/>
        </w:numPr>
      </w:pPr>
      <w:r>
        <w:t>TA_CODETITREAYANTDROIT</w:t>
      </w:r>
    </w:p>
    <w:p w:rsidR="003B782F" w:rsidRDefault="003B782F" w:rsidP="003B782F">
      <w:pPr>
        <w:pStyle w:val="Paragraphedeliste"/>
        <w:numPr>
          <w:ilvl w:val="0"/>
          <w:numId w:val="11"/>
        </w:numPr>
      </w:pPr>
      <w:r>
        <w:t>TA_LIBELLETITREAYANTDROIT</w:t>
      </w:r>
    </w:p>
    <w:p w:rsidR="00DA34AB" w:rsidRDefault="00DA34AB" w:rsidP="003B782F">
      <w:pPr>
        <w:pStyle w:val="Paragraphedeliste"/>
        <w:numPr>
          <w:ilvl w:val="0"/>
          <w:numId w:val="11"/>
        </w:numPr>
      </w:pPr>
      <w:r>
        <w:t>TA_ACTIF</w:t>
      </w:r>
    </w:p>
    <w:p w:rsidR="00DA34AB" w:rsidRDefault="00DA34AB" w:rsidP="003B782F">
      <w:pPr>
        <w:pStyle w:val="Paragraphedeliste"/>
        <w:numPr>
          <w:ilvl w:val="0"/>
          <w:numId w:val="11"/>
        </w:numPr>
      </w:pPr>
      <w:r>
        <w:t>TA_NUMEROORDRE</w:t>
      </w:r>
    </w:p>
    <w:p w:rsidR="003B782F" w:rsidRDefault="003B782F" w:rsidP="003B782F">
      <w:pPr>
        <w:pStyle w:val="Paragraphedeliste"/>
      </w:pPr>
    </w:p>
    <w:p w:rsidR="00640C92" w:rsidRDefault="00640C92" w:rsidP="00640C92"/>
    <w:p w:rsidR="00640C92" w:rsidRDefault="00640C92" w:rsidP="00640C92">
      <w:pPr>
        <w:pStyle w:val="Paragraphedeliste"/>
        <w:numPr>
          <w:ilvl w:val="0"/>
          <w:numId w:val="1"/>
        </w:numPr>
      </w:pPr>
      <w:r>
        <w:t>La table CLIADHERANTAYANTSDROITS</w:t>
      </w:r>
    </w:p>
    <w:p w:rsidR="00640C92" w:rsidRDefault="00640C92" w:rsidP="00640C92">
      <w:r>
        <w:t>Cette table permet de lier l’adhérant à ses ayants droits. Elle contient les champs suivants :</w:t>
      </w:r>
    </w:p>
    <w:p w:rsidR="00E5630D" w:rsidRDefault="00E5630D" w:rsidP="00E5630D">
      <w:pPr>
        <w:pStyle w:val="Paragraphedeliste"/>
        <w:numPr>
          <w:ilvl w:val="0"/>
          <w:numId w:val="9"/>
        </w:numPr>
      </w:pPr>
      <w:r w:rsidRPr="00E5630D">
        <w:t>AG_CODEAGENCE</w:t>
      </w:r>
    </w:p>
    <w:p w:rsidR="00E5630D" w:rsidRDefault="00E5630D" w:rsidP="00E5630D">
      <w:pPr>
        <w:pStyle w:val="Paragraphedeliste"/>
        <w:numPr>
          <w:ilvl w:val="0"/>
          <w:numId w:val="9"/>
        </w:numPr>
      </w:pPr>
      <w:r w:rsidRPr="00E5630D">
        <w:t>EN_CODEENTREPOT</w:t>
      </w:r>
    </w:p>
    <w:p w:rsidR="00640C92" w:rsidRDefault="00640C92" w:rsidP="00640C92">
      <w:pPr>
        <w:pStyle w:val="Paragraphedeliste"/>
        <w:numPr>
          <w:ilvl w:val="0"/>
          <w:numId w:val="9"/>
        </w:numPr>
      </w:pPr>
      <w:r>
        <w:t>TI_IDTIERSADHERANT</w:t>
      </w:r>
    </w:p>
    <w:p w:rsidR="00640C92" w:rsidRDefault="00640C92" w:rsidP="00640C92">
      <w:pPr>
        <w:pStyle w:val="Paragraphedeliste"/>
        <w:numPr>
          <w:ilvl w:val="0"/>
          <w:numId w:val="9"/>
        </w:numPr>
      </w:pPr>
      <w:r>
        <w:t>TI_IDTIERSAYANTDROIT</w:t>
      </w:r>
    </w:p>
    <w:p w:rsidR="00640C92" w:rsidRDefault="00640C92" w:rsidP="00640C92">
      <w:pPr>
        <w:pStyle w:val="Paragraphedeliste"/>
        <w:numPr>
          <w:ilvl w:val="0"/>
          <w:numId w:val="9"/>
        </w:numPr>
      </w:pPr>
      <w:r>
        <w:t>AY_DATESAISIE</w:t>
      </w:r>
    </w:p>
    <w:p w:rsidR="00640C92" w:rsidRDefault="00640C92" w:rsidP="00640C92">
      <w:pPr>
        <w:pStyle w:val="Paragraphedeliste"/>
        <w:numPr>
          <w:ilvl w:val="0"/>
          <w:numId w:val="9"/>
        </w:numPr>
      </w:pPr>
      <w:r>
        <w:t>AY_DATECLOTURE</w:t>
      </w:r>
    </w:p>
    <w:p w:rsidR="00EF4094" w:rsidRDefault="00EF4094" w:rsidP="00EF4094">
      <w:pPr>
        <w:pStyle w:val="Paragraphedeliste"/>
        <w:numPr>
          <w:ilvl w:val="0"/>
          <w:numId w:val="9"/>
        </w:numPr>
      </w:pPr>
      <w:r>
        <w:t>TA_CODETITREAYANTDROIT</w:t>
      </w:r>
    </w:p>
    <w:p w:rsidR="006F0D7D" w:rsidRDefault="006F0D7D" w:rsidP="006F0D7D">
      <w:pPr>
        <w:pStyle w:val="Paragraphedeliste"/>
        <w:numPr>
          <w:ilvl w:val="0"/>
          <w:numId w:val="9"/>
        </w:numPr>
      </w:pPr>
      <w:r w:rsidRPr="006F0D7D">
        <w:t>OP_CODEOPERATEUR</w:t>
      </w:r>
    </w:p>
    <w:p w:rsidR="00640C92" w:rsidRDefault="00640C92" w:rsidP="00901B96"/>
    <w:p w:rsidR="00901B96" w:rsidRDefault="00901B96" w:rsidP="00901B96">
      <w:pPr>
        <w:pStyle w:val="Paragraphedeliste"/>
        <w:numPr>
          <w:ilvl w:val="0"/>
          <w:numId w:val="1"/>
        </w:numPr>
      </w:pPr>
      <w:r>
        <w:t>La table PHARMACIE</w:t>
      </w:r>
    </w:p>
    <w:p w:rsidR="00901B96" w:rsidRDefault="00901B96" w:rsidP="00901B96">
      <w:r>
        <w:t>Les pharmacies sont des tiers enregistrés avec une nature particulière. C’est le lieu o</w:t>
      </w:r>
      <w:r w:rsidR="008513AC">
        <w:t xml:space="preserve">ù les </w:t>
      </w:r>
      <w:r w:rsidR="003E3981">
        <w:t>adhérents</w:t>
      </w:r>
      <w:r w:rsidR="008513AC">
        <w:t xml:space="preserve"> pourront aller prendre des médicaments en cas de rupture de stock dans la </w:t>
      </w:r>
      <w:r w:rsidR="003E3981">
        <w:t>clinique.</w:t>
      </w:r>
    </w:p>
    <w:p w:rsidR="005E429A" w:rsidRDefault="005E429A" w:rsidP="00901B96"/>
    <w:p w:rsidR="005E429A" w:rsidRDefault="005E429A" w:rsidP="00901B96">
      <w:r>
        <w:t>Explication :</w:t>
      </w:r>
    </w:p>
    <w:p w:rsidR="005E429A" w:rsidRDefault="006F4CB3" w:rsidP="000610D5">
      <w:pPr>
        <w:pStyle w:val="Paragraphedeliste"/>
        <w:numPr>
          <w:ilvl w:val="0"/>
          <w:numId w:val="1"/>
        </w:numPr>
      </w:pPr>
      <w:r>
        <w:t>Le plafond représente le montant au-delà duquel l’adhérant devra mettre la main dans la poche</w:t>
      </w:r>
      <w:r w:rsidR="0097308F">
        <w:t>.</w:t>
      </w:r>
    </w:p>
    <w:p w:rsidR="00F93CDD" w:rsidRDefault="000610D5" w:rsidP="000610D5">
      <w:pPr>
        <w:pStyle w:val="Paragraphedeliste"/>
        <w:numPr>
          <w:ilvl w:val="0"/>
          <w:numId w:val="1"/>
        </w:numPr>
      </w:pPr>
      <w:r>
        <w:t>L’adhérant se rend à la clinique pour une consultation. Il paie les 10% de la consultation. Le médecin lui prescrit les médicaments. Il se rend dans une des pharmacies agréé pour prendre les médicaments.</w:t>
      </w:r>
    </w:p>
    <w:p w:rsidR="00F93CDD" w:rsidRDefault="00F93CDD" w:rsidP="00164892">
      <w:pPr>
        <w:pStyle w:val="Paragraphedeliste"/>
        <w:numPr>
          <w:ilvl w:val="0"/>
          <w:numId w:val="1"/>
        </w:numPr>
      </w:pPr>
      <w:r w:rsidRPr="00F93CDD">
        <w:rPr>
          <w:rFonts w:cs="EB Garamond"/>
          <w:color w:val="000000"/>
          <w:sz w:val="28"/>
          <w:szCs w:val="28"/>
        </w:rPr>
        <w:t>YABIAGNON règle la prestation de la clinique et la pharmacie</w:t>
      </w:r>
    </w:p>
    <w:p w:rsidR="0097308F" w:rsidRDefault="000610D5" w:rsidP="00F93CDD">
      <w:r>
        <w:t xml:space="preserve"> </w:t>
      </w:r>
    </w:p>
    <w:p w:rsidR="000610D5" w:rsidRDefault="000610D5" w:rsidP="000610D5">
      <w:pPr>
        <w:pStyle w:val="Paragraphedeliste"/>
        <w:numPr>
          <w:ilvl w:val="0"/>
          <w:numId w:val="1"/>
        </w:numPr>
      </w:pPr>
      <w:r>
        <w:t>L’adhésion</w:t>
      </w:r>
      <w:r w:rsidR="005660D7">
        <w:t xml:space="preserve"> (</w:t>
      </w:r>
      <w:r w:rsidR="009E7D06">
        <w:t>recensement</w:t>
      </w:r>
      <w:r w:rsidR="005660D7">
        <w:t>)</w:t>
      </w:r>
      <w:r>
        <w:t xml:space="preserve"> est facturée à 1000</w:t>
      </w:r>
      <w:r w:rsidR="00AF3313">
        <w:t xml:space="preserve"> qui </w:t>
      </w:r>
      <w:r w:rsidR="005660D7">
        <w:t>sont</w:t>
      </w:r>
      <w:r w:rsidR="00AF3313">
        <w:t xml:space="preserve"> repartie comme suit : 500 pour la clinique et 500 pour l’agent</w:t>
      </w:r>
    </w:p>
    <w:p w:rsidR="00C91F9C" w:rsidRDefault="00C91F9C" w:rsidP="00C91F9C">
      <w:pPr>
        <w:pStyle w:val="Paragraphedeliste"/>
      </w:pPr>
    </w:p>
    <w:p w:rsidR="00C91F9C" w:rsidRDefault="00C91F9C" w:rsidP="00C91F9C"/>
    <w:p w:rsidR="00C91F9C" w:rsidRDefault="00C91F9C" w:rsidP="00C91F9C">
      <w:r>
        <w:t>Recommandation</w:t>
      </w:r>
    </w:p>
    <w:p w:rsidR="00C91F9C" w:rsidRDefault="00C91F9C" w:rsidP="00C91F9C">
      <w:pPr>
        <w:pStyle w:val="Paragraphedeliste"/>
        <w:numPr>
          <w:ilvl w:val="0"/>
          <w:numId w:val="10"/>
        </w:numPr>
      </w:pPr>
      <w:r>
        <w:t>On doit reconnaitre une compagnie d’assurance</w:t>
      </w:r>
    </w:p>
    <w:p w:rsidR="00C91F9C" w:rsidRDefault="00C91F9C" w:rsidP="00C91F9C">
      <w:pPr>
        <w:pStyle w:val="Paragraphedeliste"/>
        <w:numPr>
          <w:ilvl w:val="0"/>
          <w:numId w:val="10"/>
        </w:numPr>
      </w:pPr>
      <w:r>
        <w:t>Faire une table qui met en relation l’assuré et l’assurance. Elle doit contenir le taux.</w:t>
      </w:r>
    </w:p>
    <w:p w:rsidR="00C91F9C" w:rsidRDefault="00C91F9C" w:rsidP="00C91F9C">
      <w:pPr>
        <w:pStyle w:val="Paragraphedeliste"/>
        <w:numPr>
          <w:ilvl w:val="0"/>
          <w:numId w:val="10"/>
        </w:numPr>
      </w:pPr>
      <w:r>
        <w:t xml:space="preserve">On doit pouvoir paramétrer le plafond de l’assurance </w:t>
      </w:r>
    </w:p>
    <w:p w:rsidR="00C91F9C" w:rsidRDefault="00C91F9C" w:rsidP="00C91F9C">
      <w:pPr>
        <w:pStyle w:val="Paragraphedeliste"/>
        <w:numPr>
          <w:ilvl w:val="0"/>
          <w:numId w:val="10"/>
        </w:numPr>
      </w:pPr>
      <w:r>
        <w:t>On n’a pas besoin du montant de l’assurance sur l’écran de consultation</w:t>
      </w:r>
    </w:p>
    <w:p w:rsidR="003A7062" w:rsidRDefault="003A7062" w:rsidP="00C91F9C">
      <w:pPr>
        <w:pStyle w:val="Paragraphedeliste"/>
        <w:numPr>
          <w:ilvl w:val="0"/>
          <w:numId w:val="10"/>
        </w:numPr>
      </w:pPr>
      <w:r>
        <w:t>Le taux ne doit pas être modifiable sur l’écran de consultation</w:t>
      </w:r>
    </w:p>
    <w:p w:rsidR="00F214A8" w:rsidRDefault="004F01C0" w:rsidP="00C91F9C">
      <w:pPr>
        <w:pStyle w:val="Paragraphedeliste"/>
        <w:numPr>
          <w:ilvl w:val="0"/>
          <w:numId w:val="10"/>
        </w:numPr>
      </w:pPr>
      <w:r>
        <w:t>On doit afficher le montant de l’assurance sur l’écran de facture idem pour la facture</w:t>
      </w:r>
    </w:p>
    <w:p w:rsidR="004F01C0" w:rsidRDefault="004F01C0" w:rsidP="00C91F9C">
      <w:pPr>
        <w:pStyle w:val="Paragraphedeliste"/>
        <w:numPr>
          <w:ilvl w:val="0"/>
          <w:numId w:val="10"/>
        </w:numPr>
      </w:pPr>
      <w:r>
        <w:lastRenderedPageBreak/>
        <w:t>Sur l’écran de consultation, on doit afficher le montant  total de la  facture, le montant total de l’assurance et ce qui a été réglé</w:t>
      </w:r>
    </w:p>
    <w:p w:rsidR="004F01C0" w:rsidRDefault="004F01C0" w:rsidP="00C91F9C">
      <w:pPr>
        <w:pStyle w:val="Paragraphedeliste"/>
        <w:numPr>
          <w:ilvl w:val="0"/>
          <w:numId w:val="10"/>
        </w:numPr>
      </w:pPr>
      <w:r>
        <w:t>Sur l’écran des opérations des tiers, on doit pouvoir sélectionner le compte sur lequel on veut faire le versement</w:t>
      </w:r>
    </w:p>
    <w:p w:rsidR="004F01C0" w:rsidRDefault="004F01C0" w:rsidP="00C91F9C">
      <w:pPr>
        <w:pStyle w:val="Paragraphedeliste"/>
        <w:numPr>
          <w:ilvl w:val="0"/>
          <w:numId w:val="10"/>
        </w:numPr>
      </w:pPr>
      <w:r>
        <w:t>Proposer la méthode de paramétrage de l’assurance édité par l’assurance</w:t>
      </w:r>
    </w:p>
    <w:p w:rsidR="00B1293E" w:rsidRDefault="00B1293E" w:rsidP="00C91F9C">
      <w:pPr>
        <w:pStyle w:val="Paragraphedeliste"/>
        <w:numPr>
          <w:ilvl w:val="0"/>
          <w:numId w:val="10"/>
        </w:numPr>
      </w:pPr>
      <w:r>
        <w:t>Il faut prévoir la souscription et la résiliation de l’assurance</w:t>
      </w:r>
    </w:p>
    <w:p w:rsidR="00B1293E" w:rsidRDefault="00B1293E" w:rsidP="00C91F9C">
      <w:pPr>
        <w:pStyle w:val="Paragraphedeliste"/>
        <w:numPr>
          <w:ilvl w:val="0"/>
          <w:numId w:val="10"/>
        </w:numPr>
      </w:pPr>
      <w:r>
        <w:t>Il faut prendre en compte le forfait de 200.000</w:t>
      </w:r>
    </w:p>
    <w:p w:rsidR="00B1293E" w:rsidRDefault="00B1293E" w:rsidP="00C91F9C">
      <w:pPr>
        <w:pStyle w:val="Paragraphedeliste"/>
        <w:numPr>
          <w:ilvl w:val="0"/>
          <w:numId w:val="10"/>
        </w:numPr>
      </w:pPr>
      <w:r>
        <w:t xml:space="preserve">On doit pouvoir gérer les cliniques dans lesquelles l’assuré pourra aller prendre les médicaments </w:t>
      </w:r>
    </w:p>
    <w:p w:rsidR="00E77127" w:rsidRDefault="00E77127" w:rsidP="00E77127"/>
    <w:p w:rsidR="00E77127" w:rsidRDefault="00E77127" w:rsidP="00E77127">
      <w:pPr>
        <w:pStyle w:val="Paragraphedeliste"/>
        <w:numPr>
          <w:ilvl w:val="0"/>
          <w:numId w:val="14"/>
        </w:numPr>
      </w:pPr>
      <w:r>
        <w:t>La pharmacie doit figurer sur l’écran de vente</w:t>
      </w:r>
      <w:r w:rsidR="00EA694F">
        <w:t xml:space="preserve"> et doit être enregistré dans mouvement stock détail</w:t>
      </w:r>
    </w:p>
    <w:p w:rsidR="00EA694F" w:rsidRDefault="00EA694F" w:rsidP="00E77127">
      <w:pPr>
        <w:pStyle w:val="Paragraphedeliste"/>
        <w:numPr>
          <w:ilvl w:val="0"/>
          <w:numId w:val="14"/>
        </w:numPr>
      </w:pPr>
      <w:r>
        <w:t>On doit aussi enregistrer de l’assurance dans la table mouvement stock détail</w:t>
      </w:r>
    </w:p>
    <w:p w:rsidR="00E22F0E" w:rsidRDefault="00E22F0E" w:rsidP="00E22F0E"/>
    <w:p w:rsidR="00E22F0E" w:rsidRPr="0076394F" w:rsidRDefault="00E22F0E" w:rsidP="00E22F0E">
      <w:pPr>
        <w:jc w:val="center"/>
        <w:rPr>
          <w:b/>
          <w:sz w:val="28"/>
          <w:szCs w:val="28"/>
          <w:u w:val="double"/>
        </w:rPr>
      </w:pPr>
      <w:r w:rsidRPr="0076394F">
        <w:rPr>
          <w:b/>
          <w:sz w:val="28"/>
          <w:szCs w:val="28"/>
          <w:u w:val="double"/>
        </w:rPr>
        <w:t>Analyse de la prise en compte des assistances maladie</w:t>
      </w:r>
    </w:p>
    <w:p w:rsidR="00E22F0E" w:rsidRDefault="00E22F0E" w:rsidP="00E22F0E">
      <w:r>
        <w:t>Cette partie traite le paramétrage des plafonds selon les articles ou les prestations.</w:t>
      </w:r>
    </w:p>
    <w:p w:rsidR="00E22F0E" w:rsidRDefault="00E22F0E" w:rsidP="00E22F0E">
      <w:r>
        <w:t>Pour prendre en compte ce paramétrage, nous allons :</w:t>
      </w:r>
    </w:p>
    <w:p w:rsidR="00E22F0E" w:rsidRDefault="00B459AD" w:rsidP="00E22F0E">
      <w:pPr>
        <w:pStyle w:val="Paragraphedeliste"/>
        <w:numPr>
          <w:ilvl w:val="0"/>
          <w:numId w:val="15"/>
        </w:numPr>
        <w:spacing w:after="160" w:line="259" w:lineRule="auto"/>
      </w:pPr>
      <w:r>
        <w:t>Enrichir</w:t>
      </w:r>
      <w:bookmarkStart w:id="0" w:name="_GoBack"/>
      <w:bookmarkEnd w:id="0"/>
      <w:r w:rsidR="00E22F0E">
        <w:t xml:space="preserve"> la table </w:t>
      </w:r>
      <w:r w:rsidR="00AC741A">
        <w:t>CLICASPRISENCHARGE</w:t>
      </w:r>
      <w:r w:rsidR="00AC741A">
        <w:t xml:space="preserve"> </w:t>
      </w:r>
      <w:r w:rsidR="00E22F0E">
        <w:t xml:space="preserve">elle aura les champs suivants : </w:t>
      </w:r>
    </w:p>
    <w:p w:rsidR="00E22F0E" w:rsidRDefault="00E22F0E" w:rsidP="00E22F0E">
      <w:pPr>
        <w:pStyle w:val="Paragraphedeliste"/>
        <w:numPr>
          <w:ilvl w:val="1"/>
          <w:numId w:val="15"/>
        </w:numPr>
        <w:spacing w:after="160" w:line="259" w:lineRule="auto"/>
      </w:pPr>
      <w:r w:rsidRPr="000663C5">
        <w:t>AR_CODEARTICLE</w:t>
      </w:r>
      <w:r>
        <w:t xml:space="preserve"> (le code de l’article ou de la prestation)</w:t>
      </w:r>
    </w:p>
    <w:p w:rsidR="00E22F0E" w:rsidRDefault="00E22F0E" w:rsidP="00E22F0E">
      <w:pPr>
        <w:pStyle w:val="Paragraphedeliste"/>
        <w:numPr>
          <w:ilvl w:val="1"/>
          <w:numId w:val="15"/>
        </w:numPr>
        <w:spacing w:after="160" w:line="259" w:lineRule="auto"/>
      </w:pPr>
      <w:r w:rsidRPr="000663C5">
        <w:t>AP_CODEPRODUIT</w:t>
      </w:r>
      <w:r>
        <w:t xml:space="preserve"> (le code du produit d’assurance)</w:t>
      </w:r>
    </w:p>
    <w:p w:rsidR="00E22F0E" w:rsidRDefault="00E22F0E" w:rsidP="00E22F0E">
      <w:pPr>
        <w:pStyle w:val="Paragraphedeliste"/>
        <w:numPr>
          <w:ilvl w:val="1"/>
          <w:numId w:val="15"/>
        </w:numPr>
        <w:spacing w:after="160" w:line="259" w:lineRule="auto"/>
      </w:pPr>
      <w:r w:rsidRPr="000663C5">
        <w:t>MO_CODEMOIS</w:t>
      </w:r>
      <w:r>
        <w:t xml:space="preserve"> (le code de la périodicité)</w:t>
      </w:r>
    </w:p>
    <w:p w:rsidR="00E22F0E" w:rsidRDefault="00E22F0E" w:rsidP="00E22F0E">
      <w:pPr>
        <w:pStyle w:val="Paragraphedeliste"/>
        <w:numPr>
          <w:ilvl w:val="1"/>
          <w:numId w:val="15"/>
        </w:numPr>
        <w:spacing w:after="160" w:line="259" w:lineRule="auto"/>
      </w:pPr>
      <w:r>
        <w:t>PA_TAUXREMBOURSEMENT (le taux de remboursement)</w:t>
      </w:r>
    </w:p>
    <w:p w:rsidR="00E22F0E" w:rsidRDefault="00E22F0E" w:rsidP="00E22F0E">
      <w:pPr>
        <w:pStyle w:val="Paragraphedeliste"/>
        <w:numPr>
          <w:ilvl w:val="1"/>
          <w:numId w:val="15"/>
        </w:numPr>
        <w:spacing w:after="160" w:line="259" w:lineRule="auto"/>
      </w:pPr>
      <w:r>
        <w:t>PA_NOMBRE (le nombre de fois)</w:t>
      </w:r>
    </w:p>
    <w:p w:rsidR="00E22F0E" w:rsidRDefault="00E22F0E" w:rsidP="00E22F0E">
      <w:pPr>
        <w:pStyle w:val="Paragraphedeliste"/>
        <w:numPr>
          <w:ilvl w:val="1"/>
          <w:numId w:val="15"/>
        </w:numPr>
        <w:spacing w:after="160" w:line="259" w:lineRule="auto"/>
      </w:pPr>
      <w:r>
        <w:t>PA_PLAFOND (le plafond de l’article)</w:t>
      </w:r>
    </w:p>
    <w:p w:rsidR="00E22F0E" w:rsidRDefault="00E22F0E" w:rsidP="00E22F0E">
      <w:r>
        <w:t>Elle servira à stocker les informations paramétrées.</w:t>
      </w:r>
    </w:p>
    <w:p w:rsidR="00E22F0E" w:rsidRDefault="00E22F0E" w:rsidP="00E22F0E">
      <w:pPr>
        <w:pStyle w:val="Paragraphedeliste"/>
        <w:numPr>
          <w:ilvl w:val="0"/>
          <w:numId w:val="16"/>
        </w:numPr>
        <w:spacing w:after="160" w:line="259" w:lineRule="auto"/>
      </w:pPr>
      <w:r>
        <w:t>Créer une fonction qui ramènera le plafond</w:t>
      </w:r>
      <w:r w:rsidR="00263A2C">
        <w:t xml:space="preserve"> et le taux de remboursement</w:t>
      </w:r>
      <w:r>
        <w:t xml:space="preserve"> de l’article selon les critères suivants :</w:t>
      </w:r>
    </w:p>
    <w:p w:rsidR="00E22F0E" w:rsidRDefault="00E22F0E" w:rsidP="00E22F0E">
      <w:pPr>
        <w:pStyle w:val="Paragraphedeliste"/>
        <w:numPr>
          <w:ilvl w:val="1"/>
          <w:numId w:val="16"/>
        </w:numPr>
        <w:spacing w:after="160" w:line="259" w:lineRule="auto"/>
      </w:pPr>
      <w:r w:rsidRPr="000663C5">
        <w:t>AR_CODEARTICLE</w:t>
      </w:r>
      <w:r>
        <w:t xml:space="preserve"> (le code de l’article ou de la prestation)</w:t>
      </w:r>
    </w:p>
    <w:p w:rsidR="00E22F0E" w:rsidRDefault="00E22F0E" w:rsidP="00E22F0E">
      <w:pPr>
        <w:pStyle w:val="Paragraphedeliste"/>
        <w:numPr>
          <w:ilvl w:val="1"/>
          <w:numId w:val="16"/>
        </w:numPr>
        <w:spacing w:after="160" w:line="259" w:lineRule="auto"/>
      </w:pPr>
      <w:r w:rsidRPr="000663C5">
        <w:t>AP_CODEPRODUIT</w:t>
      </w:r>
      <w:r>
        <w:t xml:space="preserve"> (le code du produit d’assurance)</w:t>
      </w:r>
    </w:p>
    <w:p w:rsidR="00E22F0E" w:rsidRDefault="00E22F0E" w:rsidP="00E22F0E">
      <w:pPr>
        <w:pStyle w:val="Paragraphedeliste"/>
        <w:numPr>
          <w:ilvl w:val="1"/>
          <w:numId w:val="16"/>
        </w:numPr>
        <w:spacing w:after="160" w:line="259" w:lineRule="auto"/>
      </w:pPr>
      <w:r w:rsidRPr="008D41F7">
        <w:t>TI_IDTIERS</w:t>
      </w:r>
      <w:r>
        <w:t xml:space="preserve"> (le code de l’adhérant)</w:t>
      </w:r>
    </w:p>
    <w:p w:rsidR="00E22F0E" w:rsidRDefault="00E22F0E" w:rsidP="00E22F0E">
      <w:pPr>
        <w:pStyle w:val="Paragraphedeliste"/>
        <w:numPr>
          <w:ilvl w:val="1"/>
          <w:numId w:val="16"/>
        </w:numPr>
        <w:spacing w:after="160" w:line="259" w:lineRule="auto"/>
      </w:pPr>
      <w:r>
        <w:t>DATEJOURNEE (la date de la journée)</w:t>
      </w:r>
    </w:p>
    <w:p w:rsidR="00E22F0E" w:rsidRDefault="00E22F0E" w:rsidP="00E22F0E">
      <w:r>
        <w:t>Le plafond sera afficher sur l’écran de vente à près le choix de l’article et permettra de déterminer part prise en charge par l’assureur dans le prix de l’article ou de la prestation.</w:t>
      </w:r>
    </w:p>
    <w:p w:rsidR="00E22F0E" w:rsidRDefault="00E22F0E" w:rsidP="00E22F0E"/>
    <w:p w:rsidR="00640C92" w:rsidRDefault="00640C92" w:rsidP="00640C92"/>
    <w:p w:rsidR="00640C92" w:rsidRDefault="00640C92" w:rsidP="00640C92">
      <w:pPr>
        <w:pStyle w:val="Paragraphedeliste"/>
      </w:pPr>
    </w:p>
    <w:p w:rsidR="00FA46EC" w:rsidRDefault="00FA46EC" w:rsidP="00FA46EC"/>
    <w:p w:rsidR="00DA27B2" w:rsidRDefault="00DA27B2" w:rsidP="00DA27B2"/>
    <w:p w:rsidR="00DA27B2" w:rsidRDefault="00DA27B2" w:rsidP="00DA27B2">
      <w:r>
        <w:t xml:space="preserve"> </w:t>
      </w:r>
    </w:p>
    <w:p w:rsidR="00DA27B2" w:rsidRDefault="00DA27B2" w:rsidP="00DA27B2"/>
    <w:sectPr w:rsidR="00DA2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 Garamond">
    <w:altName w:val="EB 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05C"/>
    <w:multiLevelType w:val="hybridMultilevel"/>
    <w:tmpl w:val="614AA8C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30D2B02"/>
    <w:multiLevelType w:val="hybridMultilevel"/>
    <w:tmpl w:val="62BC668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7D6505"/>
    <w:multiLevelType w:val="hybridMultilevel"/>
    <w:tmpl w:val="6C00D3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B159A"/>
    <w:multiLevelType w:val="hybridMultilevel"/>
    <w:tmpl w:val="B6F6B41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A1A0D3F"/>
    <w:multiLevelType w:val="hybridMultilevel"/>
    <w:tmpl w:val="DCD46D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63BE5"/>
    <w:multiLevelType w:val="hybridMultilevel"/>
    <w:tmpl w:val="02F0F55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0E106C8"/>
    <w:multiLevelType w:val="hybridMultilevel"/>
    <w:tmpl w:val="9CC269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40B1C"/>
    <w:multiLevelType w:val="hybridMultilevel"/>
    <w:tmpl w:val="C2D4F48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E34012"/>
    <w:multiLevelType w:val="hybridMultilevel"/>
    <w:tmpl w:val="6158D67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15412E"/>
    <w:multiLevelType w:val="hybridMultilevel"/>
    <w:tmpl w:val="A46C711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D9522DD"/>
    <w:multiLevelType w:val="hybridMultilevel"/>
    <w:tmpl w:val="74E60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9379C"/>
    <w:multiLevelType w:val="hybridMultilevel"/>
    <w:tmpl w:val="255E030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71A1601"/>
    <w:multiLevelType w:val="hybridMultilevel"/>
    <w:tmpl w:val="79EA79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36933"/>
    <w:multiLevelType w:val="hybridMultilevel"/>
    <w:tmpl w:val="2F82E94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E6606B0"/>
    <w:multiLevelType w:val="hybridMultilevel"/>
    <w:tmpl w:val="9A9E0AC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867615"/>
    <w:multiLevelType w:val="hybridMultilevel"/>
    <w:tmpl w:val="C0CA9B1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14"/>
  </w:num>
  <w:num w:numId="7">
    <w:abstractNumId w:val="0"/>
  </w:num>
  <w:num w:numId="8">
    <w:abstractNumId w:val="11"/>
  </w:num>
  <w:num w:numId="9">
    <w:abstractNumId w:val="9"/>
  </w:num>
  <w:num w:numId="10">
    <w:abstractNumId w:val="2"/>
  </w:num>
  <w:num w:numId="11">
    <w:abstractNumId w:val="5"/>
  </w:num>
  <w:num w:numId="12">
    <w:abstractNumId w:val="15"/>
  </w:num>
  <w:num w:numId="13">
    <w:abstractNumId w:val="13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B2"/>
    <w:rsid w:val="000610D5"/>
    <w:rsid w:val="00090E84"/>
    <w:rsid w:val="000B2FDF"/>
    <w:rsid w:val="00100260"/>
    <w:rsid w:val="00152A07"/>
    <w:rsid w:val="00164892"/>
    <w:rsid w:val="00263A2C"/>
    <w:rsid w:val="002F1EE8"/>
    <w:rsid w:val="00376B6A"/>
    <w:rsid w:val="003A7062"/>
    <w:rsid w:val="003B782F"/>
    <w:rsid w:val="003E3981"/>
    <w:rsid w:val="003F4E50"/>
    <w:rsid w:val="00403C74"/>
    <w:rsid w:val="004505D0"/>
    <w:rsid w:val="004F01C0"/>
    <w:rsid w:val="0053025A"/>
    <w:rsid w:val="005660D7"/>
    <w:rsid w:val="005E429A"/>
    <w:rsid w:val="005E648C"/>
    <w:rsid w:val="00640C92"/>
    <w:rsid w:val="006F0D7D"/>
    <w:rsid w:val="006F493E"/>
    <w:rsid w:val="006F4CB3"/>
    <w:rsid w:val="00743B4C"/>
    <w:rsid w:val="007A20B1"/>
    <w:rsid w:val="007B1CCB"/>
    <w:rsid w:val="008513AC"/>
    <w:rsid w:val="008B1011"/>
    <w:rsid w:val="00901B96"/>
    <w:rsid w:val="0097308F"/>
    <w:rsid w:val="00976A2B"/>
    <w:rsid w:val="009E7D06"/>
    <w:rsid w:val="00A0247C"/>
    <w:rsid w:val="00A1334F"/>
    <w:rsid w:val="00A244D1"/>
    <w:rsid w:val="00A83ECA"/>
    <w:rsid w:val="00AC741A"/>
    <w:rsid w:val="00AF3313"/>
    <w:rsid w:val="00B1293E"/>
    <w:rsid w:val="00B459AD"/>
    <w:rsid w:val="00B559A0"/>
    <w:rsid w:val="00BA7E94"/>
    <w:rsid w:val="00BF3C78"/>
    <w:rsid w:val="00BF6A73"/>
    <w:rsid w:val="00C32E76"/>
    <w:rsid w:val="00C7789A"/>
    <w:rsid w:val="00C91F9C"/>
    <w:rsid w:val="00CF6194"/>
    <w:rsid w:val="00D8740E"/>
    <w:rsid w:val="00DA27B2"/>
    <w:rsid w:val="00DA34AB"/>
    <w:rsid w:val="00E22F0E"/>
    <w:rsid w:val="00E411AC"/>
    <w:rsid w:val="00E5630D"/>
    <w:rsid w:val="00E63390"/>
    <w:rsid w:val="00E646DB"/>
    <w:rsid w:val="00E77127"/>
    <w:rsid w:val="00EA694F"/>
    <w:rsid w:val="00EF4094"/>
    <w:rsid w:val="00F214A8"/>
    <w:rsid w:val="00F52868"/>
    <w:rsid w:val="00F64826"/>
    <w:rsid w:val="00F93CDD"/>
    <w:rsid w:val="00FA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F5A1F-5DD2-4897-897C-F028A2F1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</dc:creator>
  <cp:lastModifiedBy>PC DEV</cp:lastModifiedBy>
  <cp:revision>63</cp:revision>
  <dcterms:created xsi:type="dcterms:W3CDTF">2019-08-18T19:21:00Z</dcterms:created>
  <dcterms:modified xsi:type="dcterms:W3CDTF">2020-02-07T15:44:00Z</dcterms:modified>
</cp:coreProperties>
</file>